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79" w:rsidRDefault="00B57479" w:rsidP="00F86814">
      <w:pPr>
        <w:rPr>
          <w:rFonts w:asciiTheme="majorHAnsi" w:hAnsiTheme="majorHAnsi"/>
          <w:b/>
          <w:color w:val="365F91" w:themeColor="accent1" w:themeShade="BF"/>
          <w:sz w:val="28"/>
          <w:szCs w:val="28"/>
        </w:rPr>
      </w:pPr>
      <w:bookmarkStart w:id="0" w:name="_GoBack"/>
      <w:bookmarkEnd w:id="0"/>
    </w:p>
    <w:p w:rsidR="00F86814" w:rsidRPr="00C74733" w:rsidRDefault="00F86814" w:rsidP="00F86814">
      <w:pPr>
        <w:rPr>
          <w:rFonts w:asciiTheme="majorHAnsi" w:hAnsiTheme="majorHAnsi"/>
          <w:b/>
          <w:color w:val="365F91" w:themeColor="accent1" w:themeShade="BF"/>
          <w:sz w:val="28"/>
          <w:szCs w:val="28"/>
        </w:rPr>
      </w:pPr>
      <w:r w:rsidRPr="00C74733">
        <w:rPr>
          <w:rFonts w:asciiTheme="majorHAnsi" w:hAnsiTheme="majorHAnsi"/>
          <w:b/>
          <w:color w:val="365F91" w:themeColor="accent1" w:themeShade="BF"/>
          <w:sz w:val="28"/>
          <w:szCs w:val="28"/>
        </w:rPr>
        <w:t>Takstkatalo</w:t>
      </w:r>
      <w:r w:rsidR="003B216D">
        <w:rPr>
          <w:rFonts w:asciiTheme="majorHAnsi" w:hAnsiTheme="majorHAnsi"/>
          <w:b/>
          <w:color w:val="365F91" w:themeColor="accent1" w:themeShade="BF"/>
          <w:sz w:val="28"/>
          <w:szCs w:val="28"/>
        </w:rPr>
        <w:t>g for ressourcekostpriser 201</w:t>
      </w:r>
      <w:r w:rsidR="00413FC7">
        <w:rPr>
          <w:rFonts w:asciiTheme="majorHAnsi" w:hAnsiTheme="majorHAnsi"/>
          <w:b/>
          <w:color w:val="365F91" w:themeColor="accent1" w:themeShade="BF"/>
          <w:sz w:val="28"/>
          <w:szCs w:val="28"/>
        </w:rPr>
        <w:t>7</w:t>
      </w:r>
      <w:r w:rsidR="00EF5678" w:rsidRPr="00C74733">
        <w:rPr>
          <w:rFonts w:asciiTheme="majorHAnsi" w:hAnsiTheme="majorHAnsi"/>
          <w:b/>
          <w:color w:val="365F91" w:themeColor="accent1" w:themeShade="BF"/>
          <w:sz w:val="28"/>
          <w:szCs w:val="28"/>
        </w:rPr>
        <w:t xml:space="preserve"> </w:t>
      </w:r>
    </w:p>
    <w:p w:rsidR="00F86814" w:rsidRPr="00C74733" w:rsidRDefault="00F86814" w:rsidP="00F86814">
      <w:pPr>
        <w:pStyle w:val="NormalWeb"/>
        <w:spacing w:line="360" w:lineRule="atLeast"/>
        <w:rPr>
          <w:rFonts w:asciiTheme="minorHAnsi" w:hAnsiTheme="minorHAnsi"/>
          <w:color w:val="212121"/>
          <w:sz w:val="22"/>
          <w:szCs w:val="22"/>
        </w:rPr>
      </w:pPr>
      <w:r w:rsidRPr="00C74733">
        <w:rPr>
          <w:rFonts w:asciiTheme="minorHAnsi" w:hAnsiTheme="minorHAnsi"/>
          <w:color w:val="212121"/>
          <w:sz w:val="22"/>
          <w:szCs w:val="22"/>
        </w:rPr>
        <w:t xml:space="preserve">På AU </w:t>
      </w:r>
      <w:r w:rsidR="00BB336B">
        <w:rPr>
          <w:rFonts w:asciiTheme="minorHAnsi" w:hAnsiTheme="minorHAnsi"/>
          <w:color w:val="212121"/>
          <w:sz w:val="22"/>
          <w:szCs w:val="22"/>
        </w:rPr>
        <w:t>bliver</w:t>
      </w:r>
      <w:r w:rsidRPr="00C74733">
        <w:rPr>
          <w:rFonts w:asciiTheme="minorHAnsi" w:hAnsiTheme="minorHAnsi"/>
          <w:color w:val="212121"/>
          <w:sz w:val="22"/>
          <w:szCs w:val="22"/>
        </w:rPr>
        <w:t xml:space="preserve"> kostpriser </w:t>
      </w:r>
      <w:r w:rsidR="00BB336B">
        <w:rPr>
          <w:rFonts w:asciiTheme="minorHAnsi" w:hAnsiTheme="minorHAnsi"/>
          <w:color w:val="212121"/>
          <w:sz w:val="22"/>
          <w:szCs w:val="22"/>
        </w:rPr>
        <w:t xml:space="preserve">brugt </w:t>
      </w:r>
      <w:r w:rsidRPr="00C74733">
        <w:rPr>
          <w:rFonts w:asciiTheme="minorHAnsi" w:hAnsiTheme="minorHAnsi"/>
          <w:color w:val="212121"/>
          <w:sz w:val="22"/>
          <w:szCs w:val="22"/>
        </w:rPr>
        <w:t>til fordeling af lønomkostninger. I kostpris</w:t>
      </w:r>
      <w:r w:rsidR="00BB336B">
        <w:rPr>
          <w:rFonts w:asciiTheme="minorHAnsi" w:hAnsiTheme="minorHAnsi"/>
          <w:color w:val="212121"/>
          <w:sz w:val="22"/>
          <w:szCs w:val="22"/>
        </w:rPr>
        <w:t>en</w:t>
      </w:r>
      <w:r w:rsidRPr="00C74733">
        <w:rPr>
          <w:rFonts w:asciiTheme="minorHAnsi" w:hAnsiTheme="minorHAnsi"/>
          <w:color w:val="212121"/>
          <w:sz w:val="22"/>
          <w:szCs w:val="22"/>
        </w:rPr>
        <w:t xml:space="preserve"> indgår løbende løndele (den del af den ansattes løn som er tilbagevendende hver måned), samt ekstraudgifter til ferieafregning ved fratrædelser og den særlige feriegodtgørelse. Enkeltstående lønudbetalinger (eksempelvis overarbejde og engangstillæg) samt ekstraudgifter ved barsel og sygdom indgår ikke i kostprisberegningen.</w:t>
      </w:r>
    </w:p>
    <w:p w:rsidR="00F86814" w:rsidRPr="00C74733" w:rsidRDefault="00BB336B" w:rsidP="00F86814">
      <w:pPr>
        <w:pStyle w:val="NormalWeb"/>
        <w:spacing w:line="360" w:lineRule="atLeast"/>
        <w:rPr>
          <w:rFonts w:asciiTheme="minorHAnsi" w:hAnsiTheme="minorHAnsi"/>
          <w:color w:val="212121"/>
          <w:sz w:val="22"/>
          <w:szCs w:val="22"/>
        </w:rPr>
      </w:pPr>
      <w:r>
        <w:rPr>
          <w:rFonts w:asciiTheme="minorHAnsi" w:hAnsiTheme="minorHAnsi"/>
          <w:color w:val="212121"/>
          <w:sz w:val="22"/>
          <w:szCs w:val="22"/>
        </w:rPr>
        <w:t>K</w:t>
      </w:r>
      <w:r w:rsidR="00F86814" w:rsidRPr="00C74733">
        <w:rPr>
          <w:rFonts w:asciiTheme="minorHAnsi" w:hAnsiTheme="minorHAnsi"/>
          <w:color w:val="212121"/>
          <w:sz w:val="22"/>
          <w:szCs w:val="22"/>
        </w:rPr>
        <w:t>ostpriserne i takstkataloget er omregnet til månedslønninger</w:t>
      </w:r>
      <w:r w:rsidR="003B216D">
        <w:rPr>
          <w:rFonts w:asciiTheme="minorHAnsi" w:hAnsiTheme="minorHAnsi"/>
          <w:color w:val="212121"/>
          <w:sz w:val="22"/>
          <w:szCs w:val="22"/>
        </w:rPr>
        <w:t xml:space="preserve"> på baggrund af 1924 timenormen</w:t>
      </w:r>
      <w:r w:rsidR="00F86814" w:rsidRPr="00C74733">
        <w:rPr>
          <w:rFonts w:asciiTheme="minorHAnsi" w:hAnsiTheme="minorHAnsi"/>
          <w:color w:val="212121"/>
          <w:sz w:val="22"/>
          <w:szCs w:val="22"/>
        </w:rPr>
        <w:t>.</w:t>
      </w:r>
    </w:p>
    <w:tbl>
      <w:tblPr>
        <w:tblW w:w="8620" w:type="dxa"/>
        <w:jc w:val="center"/>
        <w:tblCellMar>
          <w:left w:w="70" w:type="dxa"/>
          <w:right w:w="70" w:type="dxa"/>
        </w:tblCellMar>
        <w:tblLook w:val="04A0" w:firstRow="1" w:lastRow="0" w:firstColumn="1" w:lastColumn="0" w:noHBand="0" w:noVBand="1"/>
      </w:tblPr>
      <w:tblGrid>
        <w:gridCol w:w="475"/>
        <w:gridCol w:w="3836"/>
        <w:gridCol w:w="1444"/>
        <w:gridCol w:w="1444"/>
        <w:gridCol w:w="1444"/>
      </w:tblGrid>
      <w:tr w:rsidR="00413FC7" w:rsidRPr="00413FC7" w:rsidTr="00413FC7">
        <w:trPr>
          <w:trHeight w:val="540"/>
          <w:jc w:val="center"/>
        </w:trPr>
        <w:tc>
          <w:tcPr>
            <w:tcW w:w="8620" w:type="dxa"/>
            <w:gridSpan w:val="5"/>
            <w:tcBorders>
              <w:top w:val="single" w:sz="4" w:space="0" w:color="auto"/>
              <w:left w:val="single" w:sz="4" w:space="0" w:color="auto"/>
              <w:bottom w:val="single" w:sz="12" w:space="0" w:color="auto"/>
              <w:right w:val="single" w:sz="4" w:space="0" w:color="000000"/>
            </w:tcBorders>
            <w:shd w:val="clear" w:color="000000" w:fill="C5D9F1"/>
            <w:noWrap/>
            <w:vAlign w:val="center"/>
            <w:hideMark/>
          </w:tcPr>
          <w:p w:rsidR="00413FC7" w:rsidRPr="00413FC7" w:rsidRDefault="00413FC7" w:rsidP="00413FC7">
            <w:pPr>
              <w:spacing w:line="276" w:lineRule="auto"/>
              <w:jc w:val="center"/>
              <w:rPr>
                <w:rFonts w:eastAsia="Times New Roman" w:cs="Calibri"/>
                <w:b/>
                <w:bCs/>
                <w:color w:val="000000"/>
                <w:sz w:val="40"/>
                <w:szCs w:val="40"/>
              </w:rPr>
            </w:pPr>
            <w:r w:rsidRPr="00413FC7">
              <w:rPr>
                <w:rFonts w:eastAsia="Times New Roman" w:cs="Calibri"/>
                <w:b/>
                <w:bCs/>
                <w:color w:val="000000"/>
                <w:sz w:val="40"/>
                <w:szCs w:val="40"/>
              </w:rPr>
              <w:t>Månedsløn juli 2017 (kr.)</w:t>
            </w:r>
          </w:p>
        </w:tc>
      </w:tr>
      <w:tr w:rsidR="00413FC7" w:rsidRPr="00413FC7" w:rsidTr="00413FC7">
        <w:trPr>
          <w:trHeight w:val="330"/>
          <w:jc w:val="center"/>
        </w:trPr>
        <w:tc>
          <w:tcPr>
            <w:tcW w:w="4288" w:type="dxa"/>
            <w:gridSpan w:val="2"/>
            <w:tcBorders>
              <w:top w:val="nil"/>
              <w:left w:val="single" w:sz="4" w:space="0" w:color="auto"/>
              <w:bottom w:val="single" w:sz="8" w:space="0" w:color="auto"/>
              <w:right w:val="nil"/>
            </w:tcBorders>
            <w:shd w:val="clear" w:color="000000" w:fill="F2F2F2"/>
            <w:noWrap/>
            <w:vAlign w:val="bottom"/>
            <w:hideMark/>
          </w:tcPr>
          <w:p w:rsidR="00413FC7" w:rsidRPr="00413FC7" w:rsidRDefault="00413FC7" w:rsidP="00413FC7">
            <w:pPr>
              <w:spacing w:line="276" w:lineRule="auto"/>
              <w:jc w:val="center"/>
              <w:rPr>
                <w:rFonts w:eastAsia="Times New Roman" w:cs="Calibri"/>
                <w:b/>
                <w:bCs/>
                <w:color w:val="000000"/>
              </w:rPr>
            </w:pPr>
            <w:r w:rsidRPr="00413FC7">
              <w:rPr>
                <w:rFonts w:eastAsia="Times New Roman" w:cs="Calibri"/>
                <w:b/>
                <w:bCs/>
                <w:color w:val="000000"/>
              </w:rPr>
              <w:t>Stillingstype</w:t>
            </w:r>
          </w:p>
        </w:tc>
        <w:tc>
          <w:tcPr>
            <w:tcW w:w="1444" w:type="dxa"/>
            <w:tcBorders>
              <w:top w:val="nil"/>
              <w:left w:val="nil"/>
              <w:bottom w:val="single" w:sz="8" w:space="0" w:color="auto"/>
              <w:right w:val="nil"/>
            </w:tcBorders>
            <w:shd w:val="clear" w:color="000000" w:fill="F2F2F2"/>
            <w:noWrap/>
            <w:vAlign w:val="bottom"/>
            <w:hideMark/>
          </w:tcPr>
          <w:p w:rsidR="00413FC7" w:rsidRPr="00413FC7" w:rsidRDefault="00413FC7" w:rsidP="00413FC7">
            <w:pPr>
              <w:spacing w:line="276" w:lineRule="auto"/>
              <w:jc w:val="center"/>
              <w:rPr>
                <w:rFonts w:eastAsia="Times New Roman" w:cs="Calibri"/>
                <w:b/>
                <w:bCs/>
                <w:color w:val="000000"/>
              </w:rPr>
            </w:pPr>
            <w:r w:rsidRPr="00413FC7">
              <w:rPr>
                <w:rFonts w:eastAsia="Times New Roman" w:cs="Calibri"/>
                <w:b/>
                <w:bCs/>
                <w:color w:val="000000"/>
              </w:rPr>
              <w:t>Lav</w:t>
            </w:r>
          </w:p>
        </w:tc>
        <w:tc>
          <w:tcPr>
            <w:tcW w:w="1444" w:type="dxa"/>
            <w:tcBorders>
              <w:top w:val="nil"/>
              <w:left w:val="nil"/>
              <w:bottom w:val="single" w:sz="8" w:space="0" w:color="auto"/>
              <w:right w:val="nil"/>
            </w:tcBorders>
            <w:shd w:val="clear" w:color="000000" w:fill="F2F2F2"/>
            <w:noWrap/>
            <w:vAlign w:val="bottom"/>
            <w:hideMark/>
          </w:tcPr>
          <w:p w:rsidR="00413FC7" w:rsidRPr="00413FC7" w:rsidRDefault="00413FC7" w:rsidP="00413FC7">
            <w:pPr>
              <w:spacing w:line="276" w:lineRule="auto"/>
              <w:jc w:val="center"/>
              <w:rPr>
                <w:rFonts w:eastAsia="Times New Roman" w:cs="Calibri"/>
                <w:b/>
                <w:bCs/>
                <w:color w:val="000000"/>
              </w:rPr>
            </w:pPr>
            <w:r w:rsidRPr="00413FC7">
              <w:rPr>
                <w:rFonts w:eastAsia="Times New Roman" w:cs="Calibri"/>
                <w:b/>
                <w:bCs/>
                <w:color w:val="000000"/>
              </w:rPr>
              <w:t>Middel</w:t>
            </w:r>
          </w:p>
        </w:tc>
        <w:tc>
          <w:tcPr>
            <w:tcW w:w="1444" w:type="dxa"/>
            <w:tcBorders>
              <w:top w:val="nil"/>
              <w:left w:val="nil"/>
              <w:bottom w:val="single" w:sz="8" w:space="0" w:color="auto"/>
              <w:right w:val="single" w:sz="4" w:space="0" w:color="auto"/>
            </w:tcBorders>
            <w:shd w:val="clear" w:color="000000" w:fill="F2F2F2"/>
            <w:noWrap/>
            <w:vAlign w:val="center"/>
            <w:hideMark/>
          </w:tcPr>
          <w:p w:rsidR="00413FC7" w:rsidRPr="00413FC7" w:rsidRDefault="00413FC7" w:rsidP="00413FC7">
            <w:pPr>
              <w:spacing w:line="276" w:lineRule="auto"/>
              <w:jc w:val="center"/>
              <w:rPr>
                <w:rFonts w:eastAsia="Times New Roman" w:cs="Calibri"/>
                <w:b/>
                <w:bCs/>
                <w:color w:val="000000"/>
              </w:rPr>
            </w:pPr>
            <w:r w:rsidRPr="00413FC7">
              <w:rPr>
                <w:rFonts w:eastAsia="Times New Roman" w:cs="Calibri"/>
                <w:b/>
                <w:bCs/>
                <w:color w:val="000000"/>
              </w:rPr>
              <w:t>Høj</w:t>
            </w:r>
          </w:p>
        </w:tc>
      </w:tr>
      <w:tr w:rsidR="00413FC7" w:rsidRPr="00413FC7" w:rsidTr="00413FC7">
        <w:trPr>
          <w:trHeight w:val="300"/>
          <w:jc w:val="center"/>
        </w:trPr>
        <w:tc>
          <w:tcPr>
            <w:tcW w:w="452" w:type="dxa"/>
            <w:tcBorders>
              <w:top w:val="nil"/>
              <w:left w:val="single" w:sz="4" w:space="0" w:color="auto"/>
              <w:bottom w:val="nil"/>
              <w:right w:val="nil"/>
            </w:tcBorders>
            <w:shd w:val="clear" w:color="000000" w:fill="FFFFFF"/>
            <w:noWrap/>
            <w:vAlign w:val="bottom"/>
            <w:hideMark/>
          </w:tcPr>
          <w:p w:rsidR="00413FC7" w:rsidRPr="00413FC7" w:rsidRDefault="00413FC7" w:rsidP="00413FC7">
            <w:pPr>
              <w:spacing w:line="276" w:lineRule="auto"/>
              <w:jc w:val="right"/>
              <w:rPr>
                <w:rFonts w:eastAsia="Times New Roman" w:cs="Calibri"/>
                <w:color w:val="000000"/>
              </w:rPr>
            </w:pPr>
            <w:r w:rsidRPr="00413FC7">
              <w:rPr>
                <w:rFonts w:eastAsia="Times New Roman" w:cs="Calibri"/>
                <w:color w:val="000000"/>
              </w:rPr>
              <w:t>111</w:t>
            </w:r>
          </w:p>
        </w:tc>
        <w:tc>
          <w:tcPr>
            <w:tcW w:w="3836"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Professor</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63.610,13     </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70.289,24     </w:t>
            </w:r>
          </w:p>
        </w:tc>
        <w:tc>
          <w:tcPr>
            <w:tcW w:w="1444" w:type="dxa"/>
            <w:tcBorders>
              <w:top w:val="nil"/>
              <w:left w:val="nil"/>
              <w:bottom w:val="nil"/>
              <w:right w:val="single" w:sz="4" w:space="0" w:color="auto"/>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73.069,20     </w:t>
            </w:r>
          </w:p>
        </w:tc>
      </w:tr>
      <w:tr w:rsidR="00413FC7" w:rsidRPr="00413FC7" w:rsidTr="00413FC7">
        <w:trPr>
          <w:trHeight w:val="300"/>
          <w:jc w:val="center"/>
        </w:trPr>
        <w:tc>
          <w:tcPr>
            <w:tcW w:w="452" w:type="dxa"/>
            <w:tcBorders>
              <w:top w:val="nil"/>
              <w:left w:val="single" w:sz="4" w:space="0" w:color="auto"/>
              <w:bottom w:val="nil"/>
              <w:right w:val="nil"/>
            </w:tcBorders>
            <w:shd w:val="clear" w:color="000000" w:fill="FFFFFF"/>
            <w:noWrap/>
            <w:vAlign w:val="bottom"/>
            <w:hideMark/>
          </w:tcPr>
          <w:p w:rsidR="00413FC7" w:rsidRPr="00413FC7" w:rsidRDefault="00413FC7" w:rsidP="00413FC7">
            <w:pPr>
              <w:spacing w:line="276" w:lineRule="auto"/>
              <w:jc w:val="right"/>
              <w:rPr>
                <w:rFonts w:eastAsia="Times New Roman" w:cs="Calibri"/>
                <w:color w:val="000000"/>
              </w:rPr>
            </w:pPr>
            <w:r w:rsidRPr="00413FC7">
              <w:rPr>
                <w:rFonts w:eastAsia="Times New Roman" w:cs="Calibri"/>
                <w:color w:val="000000"/>
              </w:rPr>
              <w:t>114</w:t>
            </w:r>
          </w:p>
        </w:tc>
        <w:tc>
          <w:tcPr>
            <w:tcW w:w="3836"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Professor med særlige opgaver</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60.928,61     </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63.474,11     </w:t>
            </w:r>
          </w:p>
        </w:tc>
        <w:tc>
          <w:tcPr>
            <w:tcW w:w="1444" w:type="dxa"/>
            <w:tcBorders>
              <w:top w:val="nil"/>
              <w:left w:val="nil"/>
              <w:bottom w:val="nil"/>
              <w:right w:val="single" w:sz="4" w:space="0" w:color="auto"/>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63.894,71     </w:t>
            </w:r>
          </w:p>
        </w:tc>
      </w:tr>
      <w:tr w:rsidR="00413FC7" w:rsidRPr="00413FC7" w:rsidTr="00413FC7">
        <w:trPr>
          <w:trHeight w:val="300"/>
          <w:jc w:val="center"/>
        </w:trPr>
        <w:tc>
          <w:tcPr>
            <w:tcW w:w="452" w:type="dxa"/>
            <w:tcBorders>
              <w:top w:val="nil"/>
              <w:left w:val="single" w:sz="4" w:space="0" w:color="auto"/>
              <w:bottom w:val="nil"/>
              <w:right w:val="nil"/>
            </w:tcBorders>
            <w:shd w:val="clear" w:color="000000" w:fill="FFFFFF"/>
            <w:noWrap/>
            <w:vAlign w:val="bottom"/>
            <w:hideMark/>
          </w:tcPr>
          <w:p w:rsidR="00413FC7" w:rsidRPr="00413FC7" w:rsidRDefault="00413FC7" w:rsidP="00413FC7">
            <w:pPr>
              <w:spacing w:line="276" w:lineRule="auto"/>
              <w:jc w:val="right"/>
              <w:rPr>
                <w:rFonts w:eastAsia="Times New Roman" w:cs="Calibri"/>
                <w:color w:val="000000"/>
              </w:rPr>
            </w:pPr>
            <w:r w:rsidRPr="00413FC7">
              <w:rPr>
                <w:rFonts w:eastAsia="Times New Roman" w:cs="Calibri"/>
                <w:color w:val="000000"/>
              </w:rPr>
              <w:t>121</w:t>
            </w:r>
          </w:p>
        </w:tc>
        <w:tc>
          <w:tcPr>
            <w:tcW w:w="3836"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Lektor</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51.366,53     </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54.223,32     </w:t>
            </w:r>
          </w:p>
        </w:tc>
        <w:tc>
          <w:tcPr>
            <w:tcW w:w="1444" w:type="dxa"/>
            <w:tcBorders>
              <w:top w:val="nil"/>
              <w:left w:val="nil"/>
              <w:bottom w:val="nil"/>
              <w:right w:val="single" w:sz="4" w:space="0" w:color="auto"/>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56.353,59     </w:t>
            </w:r>
          </w:p>
        </w:tc>
      </w:tr>
      <w:tr w:rsidR="00413FC7" w:rsidRPr="00413FC7" w:rsidTr="00413FC7">
        <w:trPr>
          <w:trHeight w:val="300"/>
          <w:jc w:val="center"/>
        </w:trPr>
        <w:tc>
          <w:tcPr>
            <w:tcW w:w="452" w:type="dxa"/>
            <w:tcBorders>
              <w:top w:val="nil"/>
              <w:left w:val="single" w:sz="4" w:space="0" w:color="auto"/>
              <w:bottom w:val="nil"/>
              <w:right w:val="nil"/>
            </w:tcBorders>
            <w:shd w:val="clear" w:color="000000" w:fill="FFFFFF"/>
            <w:noWrap/>
            <w:vAlign w:val="bottom"/>
            <w:hideMark/>
          </w:tcPr>
          <w:p w:rsidR="00413FC7" w:rsidRPr="00413FC7" w:rsidRDefault="00413FC7" w:rsidP="00413FC7">
            <w:pPr>
              <w:spacing w:line="276" w:lineRule="auto"/>
              <w:jc w:val="right"/>
              <w:rPr>
                <w:rFonts w:eastAsia="Times New Roman" w:cs="Calibri"/>
                <w:color w:val="000000"/>
              </w:rPr>
            </w:pPr>
            <w:r w:rsidRPr="00413FC7">
              <w:rPr>
                <w:rFonts w:eastAsia="Times New Roman" w:cs="Calibri"/>
                <w:color w:val="000000"/>
              </w:rPr>
              <w:t>124</w:t>
            </w:r>
          </w:p>
        </w:tc>
        <w:tc>
          <w:tcPr>
            <w:tcW w:w="3836"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Seniorforsker</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50.791,74     </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55.390,46     </w:t>
            </w:r>
          </w:p>
        </w:tc>
        <w:tc>
          <w:tcPr>
            <w:tcW w:w="1444" w:type="dxa"/>
            <w:tcBorders>
              <w:top w:val="nil"/>
              <w:left w:val="nil"/>
              <w:bottom w:val="nil"/>
              <w:right w:val="single" w:sz="4" w:space="0" w:color="auto"/>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57.261,86     </w:t>
            </w:r>
          </w:p>
        </w:tc>
      </w:tr>
      <w:tr w:rsidR="00413FC7" w:rsidRPr="00413FC7" w:rsidTr="00413FC7">
        <w:trPr>
          <w:trHeight w:val="300"/>
          <w:jc w:val="center"/>
        </w:trPr>
        <w:tc>
          <w:tcPr>
            <w:tcW w:w="452" w:type="dxa"/>
            <w:tcBorders>
              <w:top w:val="nil"/>
              <w:left w:val="single" w:sz="4" w:space="0" w:color="auto"/>
              <w:bottom w:val="nil"/>
              <w:right w:val="nil"/>
            </w:tcBorders>
            <w:shd w:val="clear" w:color="000000" w:fill="FFFFFF"/>
            <w:noWrap/>
            <w:vAlign w:val="bottom"/>
            <w:hideMark/>
          </w:tcPr>
          <w:p w:rsidR="00413FC7" w:rsidRPr="00413FC7" w:rsidRDefault="00413FC7" w:rsidP="00413FC7">
            <w:pPr>
              <w:spacing w:line="276" w:lineRule="auto"/>
              <w:jc w:val="right"/>
              <w:rPr>
                <w:rFonts w:eastAsia="Times New Roman" w:cs="Calibri"/>
                <w:color w:val="000000"/>
              </w:rPr>
            </w:pPr>
            <w:r w:rsidRPr="00413FC7">
              <w:rPr>
                <w:rFonts w:eastAsia="Times New Roman" w:cs="Calibri"/>
                <w:color w:val="000000"/>
              </w:rPr>
              <w:t>131</w:t>
            </w:r>
          </w:p>
        </w:tc>
        <w:tc>
          <w:tcPr>
            <w:tcW w:w="3836"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Adjunkt</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42.437,75     </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43.881,35     </w:t>
            </w:r>
          </w:p>
        </w:tc>
        <w:tc>
          <w:tcPr>
            <w:tcW w:w="1444" w:type="dxa"/>
            <w:tcBorders>
              <w:top w:val="nil"/>
              <w:left w:val="nil"/>
              <w:bottom w:val="nil"/>
              <w:right w:val="single" w:sz="4" w:space="0" w:color="auto"/>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44.017,00     </w:t>
            </w:r>
          </w:p>
        </w:tc>
      </w:tr>
      <w:tr w:rsidR="00413FC7" w:rsidRPr="00413FC7" w:rsidTr="00413FC7">
        <w:trPr>
          <w:trHeight w:val="300"/>
          <w:jc w:val="center"/>
        </w:trPr>
        <w:tc>
          <w:tcPr>
            <w:tcW w:w="452" w:type="dxa"/>
            <w:tcBorders>
              <w:top w:val="nil"/>
              <w:left w:val="single" w:sz="4" w:space="0" w:color="auto"/>
              <w:bottom w:val="nil"/>
              <w:right w:val="nil"/>
            </w:tcBorders>
            <w:shd w:val="clear" w:color="000000" w:fill="FFFFFF"/>
            <w:noWrap/>
            <w:vAlign w:val="bottom"/>
            <w:hideMark/>
          </w:tcPr>
          <w:p w:rsidR="00413FC7" w:rsidRPr="00413FC7" w:rsidRDefault="00413FC7" w:rsidP="00413FC7">
            <w:pPr>
              <w:spacing w:line="276" w:lineRule="auto"/>
              <w:jc w:val="right"/>
              <w:rPr>
                <w:rFonts w:eastAsia="Times New Roman" w:cs="Calibri"/>
                <w:color w:val="000000"/>
              </w:rPr>
            </w:pPr>
            <w:r w:rsidRPr="00413FC7">
              <w:rPr>
                <w:rFonts w:eastAsia="Times New Roman" w:cs="Calibri"/>
                <w:color w:val="000000"/>
              </w:rPr>
              <w:t>137</w:t>
            </w:r>
          </w:p>
        </w:tc>
        <w:tc>
          <w:tcPr>
            <w:tcW w:w="3836"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Post doc.</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42.437,75     </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42.552,77     </w:t>
            </w:r>
          </w:p>
        </w:tc>
        <w:tc>
          <w:tcPr>
            <w:tcW w:w="1444" w:type="dxa"/>
            <w:tcBorders>
              <w:top w:val="nil"/>
              <w:left w:val="nil"/>
              <w:bottom w:val="nil"/>
              <w:right w:val="single" w:sz="4" w:space="0" w:color="auto"/>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42.437,75     </w:t>
            </w:r>
          </w:p>
        </w:tc>
      </w:tr>
      <w:tr w:rsidR="00413FC7" w:rsidRPr="00413FC7" w:rsidTr="00413FC7">
        <w:trPr>
          <w:trHeight w:val="300"/>
          <w:jc w:val="center"/>
        </w:trPr>
        <w:tc>
          <w:tcPr>
            <w:tcW w:w="452" w:type="dxa"/>
            <w:tcBorders>
              <w:top w:val="nil"/>
              <w:left w:val="single" w:sz="4" w:space="0" w:color="auto"/>
              <w:bottom w:val="nil"/>
              <w:right w:val="nil"/>
            </w:tcBorders>
            <w:shd w:val="clear" w:color="000000" w:fill="FFFFFF"/>
            <w:noWrap/>
            <w:vAlign w:val="bottom"/>
            <w:hideMark/>
          </w:tcPr>
          <w:p w:rsidR="00413FC7" w:rsidRPr="00413FC7" w:rsidRDefault="00413FC7" w:rsidP="00413FC7">
            <w:pPr>
              <w:spacing w:line="276" w:lineRule="auto"/>
              <w:jc w:val="right"/>
              <w:rPr>
                <w:rFonts w:eastAsia="Times New Roman" w:cs="Calibri"/>
                <w:color w:val="000000"/>
              </w:rPr>
            </w:pPr>
            <w:r w:rsidRPr="00413FC7">
              <w:rPr>
                <w:rFonts w:eastAsia="Times New Roman" w:cs="Calibri"/>
                <w:color w:val="000000"/>
              </w:rPr>
              <w:t>154</w:t>
            </w:r>
          </w:p>
        </w:tc>
        <w:tc>
          <w:tcPr>
            <w:tcW w:w="3836"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Videnskabelig assistent</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34.600,82     </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36.598,64     </w:t>
            </w:r>
          </w:p>
        </w:tc>
        <w:tc>
          <w:tcPr>
            <w:tcW w:w="1444" w:type="dxa"/>
            <w:tcBorders>
              <w:top w:val="nil"/>
              <w:left w:val="nil"/>
              <w:bottom w:val="nil"/>
              <w:right w:val="single" w:sz="4" w:space="0" w:color="auto"/>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41.005,20     </w:t>
            </w:r>
          </w:p>
        </w:tc>
      </w:tr>
      <w:tr w:rsidR="00413FC7" w:rsidRPr="00413FC7" w:rsidTr="00413FC7">
        <w:trPr>
          <w:trHeight w:val="300"/>
          <w:jc w:val="center"/>
        </w:trPr>
        <w:tc>
          <w:tcPr>
            <w:tcW w:w="452" w:type="dxa"/>
            <w:tcBorders>
              <w:top w:val="nil"/>
              <w:left w:val="single" w:sz="4" w:space="0" w:color="auto"/>
              <w:bottom w:val="nil"/>
              <w:right w:val="nil"/>
            </w:tcBorders>
            <w:shd w:val="clear" w:color="000000" w:fill="FFFFFF"/>
            <w:noWrap/>
            <w:vAlign w:val="bottom"/>
            <w:hideMark/>
          </w:tcPr>
          <w:p w:rsidR="00413FC7" w:rsidRPr="00413FC7" w:rsidRDefault="00413FC7" w:rsidP="00413FC7">
            <w:pPr>
              <w:spacing w:line="276" w:lineRule="auto"/>
              <w:jc w:val="right"/>
              <w:rPr>
                <w:rFonts w:eastAsia="Times New Roman" w:cs="Calibri"/>
                <w:color w:val="000000"/>
              </w:rPr>
            </w:pPr>
            <w:r w:rsidRPr="00413FC7">
              <w:rPr>
                <w:rFonts w:eastAsia="Times New Roman" w:cs="Calibri"/>
                <w:color w:val="000000"/>
              </w:rPr>
              <w:t>212</w:t>
            </w:r>
          </w:p>
        </w:tc>
        <w:tc>
          <w:tcPr>
            <w:tcW w:w="3836"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Lønnet Ph D</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31.366,96     </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33.684,63     </w:t>
            </w:r>
          </w:p>
        </w:tc>
        <w:tc>
          <w:tcPr>
            <w:tcW w:w="1444" w:type="dxa"/>
            <w:tcBorders>
              <w:top w:val="nil"/>
              <w:left w:val="nil"/>
              <w:bottom w:val="nil"/>
              <w:right w:val="single" w:sz="4" w:space="0" w:color="auto"/>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35.732,75     </w:t>
            </w:r>
          </w:p>
        </w:tc>
      </w:tr>
      <w:tr w:rsidR="00413FC7" w:rsidRPr="00413FC7" w:rsidTr="00413FC7">
        <w:trPr>
          <w:trHeight w:val="300"/>
          <w:jc w:val="center"/>
        </w:trPr>
        <w:tc>
          <w:tcPr>
            <w:tcW w:w="452" w:type="dxa"/>
            <w:tcBorders>
              <w:top w:val="nil"/>
              <w:left w:val="single" w:sz="4" w:space="0" w:color="auto"/>
              <w:bottom w:val="nil"/>
              <w:right w:val="nil"/>
            </w:tcBorders>
            <w:shd w:val="clear" w:color="000000" w:fill="FFFFFF"/>
            <w:noWrap/>
            <w:vAlign w:val="bottom"/>
            <w:hideMark/>
          </w:tcPr>
          <w:p w:rsidR="00413FC7" w:rsidRPr="00413FC7" w:rsidRDefault="00413FC7" w:rsidP="00413FC7">
            <w:pPr>
              <w:spacing w:line="276" w:lineRule="auto"/>
              <w:jc w:val="right"/>
              <w:rPr>
                <w:rFonts w:eastAsia="Times New Roman" w:cs="Calibri"/>
                <w:color w:val="000000"/>
              </w:rPr>
            </w:pPr>
            <w:r w:rsidRPr="00413FC7">
              <w:rPr>
                <w:rFonts w:eastAsia="Times New Roman" w:cs="Calibri"/>
                <w:color w:val="000000"/>
              </w:rPr>
              <w:t>212</w:t>
            </w:r>
          </w:p>
        </w:tc>
        <w:tc>
          <w:tcPr>
            <w:tcW w:w="3836"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Lønnet Ph D Klinisk medicin</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31.366,96     </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36.173,98     </w:t>
            </w:r>
          </w:p>
        </w:tc>
        <w:tc>
          <w:tcPr>
            <w:tcW w:w="1444" w:type="dxa"/>
            <w:tcBorders>
              <w:top w:val="nil"/>
              <w:left w:val="nil"/>
              <w:bottom w:val="nil"/>
              <w:right w:val="single" w:sz="4" w:space="0" w:color="auto"/>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39.364,22     </w:t>
            </w:r>
          </w:p>
        </w:tc>
      </w:tr>
      <w:tr w:rsidR="00413FC7" w:rsidRPr="00413FC7" w:rsidTr="00413FC7">
        <w:trPr>
          <w:trHeight w:val="300"/>
          <w:jc w:val="center"/>
        </w:trPr>
        <w:tc>
          <w:tcPr>
            <w:tcW w:w="452" w:type="dxa"/>
            <w:tcBorders>
              <w:top w:val="nil"/>
              <w:left w:val="single" w:sz="4" w:space="0" w:color="auto"/>
              <w:bottom w:val="nil"/>
              <w:right w:val="nil"/>
            </w:tcBorders>
            <w:shd w:val="clear" w:color="000000" w:fill="FFFFFF"/>
            <w:noWrap/>
            <w:vAlign w:val="bottom"/>
            <w:hideMark/>
          </w:tcPr>
          <w:p w:rsidR="00413FC7" w:rsidRPr="00413FC7" w:rsidRDefault="00413FC7" w:rsidP="00413FC7">
            <w:pPr>
              <w:spacing w:line="276" w:lineRule="auto"/>
              <w:jc w:val="right"/>
              <w:rPr>
                <w:rFonts w:eastAsia="Times New Roman" w:cs="Calibri"/>
                <w:color w:val="000000"/>
              </w:rPr>
            </w:pPr>
            <w:r w:rsidRPr="00413FC7">
              <w:rPr>
                <w:rFonts w:eastAsia="Times New Roman" w:cs="Calibri"/>
                <w:color w:val="000000"/>
              </w:rPr>
              <w:t>421</w:t>
            </w:r>
          </w:p>
        </w:tc>
        <w:tc>
          <w:tcPr>
            <w:tcW w:w="3836"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Administrativt personale</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50.232,99     </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54.945,76     </w:t>
            </w:r>
          </w:p>
        </w:tc>
        <w:tc>
          <w:tcPr>
            <w:tcW w:w="1444" w:type="dxa"/>
            <w:tcBorders>
              <w:top w:val="nil"/>
              <w:left w:val="nil"/>
              <w:bottom w:val="nil"/>
              <w:right w:val="single" w:sz="4" w:space="0" w:color="auto"/>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57.606,57     </w:t>
            </w:r>
          </w:p>
        </w:tc>
      </w:tr>
      <w:tr w:rsidR="00413FC7" w:rsidRPr="00413FC7" w:rsidTr="00413FC7">
        <w:trPr>
          <w:trHeight w:val="300"/>
          <w:jc w:val="center"/>
        </w:trPr>
        <w:tc>
          <w:tcPr>
            <w:tcW w:w="452" w:type="dxa"/>
            <w:tcBorders>
              <w:top w:val="nil"/>
              <w:left w:val="single" w:sz="4" w:space="0" w:color="auto"/>
              <w:bottom w:val="nil"/>
              <w:right w:val="nil"/>
            </w:tcBorders>
            <w:shd w:val="clear" w:color="000000" w:fill="FFFFFF"/>
            <w:noWrap/>
            <w:vAlign w:val="bottom"/>
            <w:hideMark/>
          </w:tcPr>
          <w:p w:rsidR="00413FC7" w:rsidRPr="00413FC7" w:rsidRDefault="00413FC7" w:rsidP="00413FC7">
            <w:pPr>
              <w:spacing w:line="276" w:lineRule="auto"/>
              <w:jc w:val="right"/>
              <w:rPr>
                <w:rFonts w:eastAsia="Times New Roman" w:cs="Calibri"/>
                <w:color w:val="000000"/>
              </w:rPr>
            </w:pPr>
            <w:r w:rsidRPr="00413FC7">
              <w:rPr>
                <w:rFonts w:eastAsia="Times New Roman" w:cs="Calibri"/>
                <w:color w:val="000000"/>
              </w:rPr>
              <w:t>422</w:t>
            </w:r>
          </w:p>
        </w:tc>
        <w:tc>
          <w:tcPr>
            <w:tcW w:w="3836"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Fuldmægtig</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41.353,92     </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43.005,22     </w:t>
            </w:r>
          </w:p>
        </w:tc>
        <w:tc>
          <w:tcPr>
            <w:tcW w:w="1444" w:type="dxa"/>
            <w:tcBorders>
              <w:top w:val="nil"/>
              <w:left w:val="nil"/>
              <w:bottom w:val="nil"/>
              <w:right w:val="single" w:sz="4" w:space="0" w:color="auto"/>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46.072,43     </w:t>
            </w:r>
          </w:p>
        </w:tc>
      </w:tr>
      <w:tr w:rsidR="00413FC7" w:rsidRPr="00413FC7" w:rsidTr="00413FC7">
        <w:trPr>
          <w:trHeight w:val="300"/>
          <w:jc w:val="center"/>
        </w:trPr>
        <w:tc>
          <w:tcPr>
            <w:tcW w:w="452" w:type="dxa"/>
            <w:tcBorders>
              <w:top w:val="nil"/>
              <w:left w:val="single" w:sz="4" w:space="0" w:color="auto"/>
              <w:bottom w:val="nil"/>
              <w:right w:val="nil"/>
            </w:tcBorders>
            <w:shd w:val="clear" w:color="000000" w:fill="FFFFFF"/>
            <w:noWrap/>
            <w:vAlign w:val="bottom"/>
            <w:hideMark/>
          </w:tcPr>
          <w:p w:rsidR="00413FC7" w:rsidRPr="00413FC7" w:rsidRDefault="00413FC7" w:rsidP="00413FC7">
            <w:pPr>
              <w:spacing w:line="276" w:lineRule="auto"/>
              <w:jc w:val="right"/>
              <w:rPr>
                <w:rFonts w:eastAsia="Times New Roman" w:cs="Calibri"/>
                <w:color w:val="000000"/>
              </w:rPr>
            </w:pPr>
            <w:r w:rsidRPr="00413FC7">
              <w:rPr>
                <w:rFonts w:eastAsia="Times New Roman" w:cs="Calibri"/>
                <w:color w:val="000000"/>
              </w:rPr>
              <w:t>431</w:t>
            </w:r>
          </w:p>
        </w:tc>
        <w:tc>
          <w:tcPr>
            <w:tcW w:w="3836"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Kontorfunkt. korrespond.</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31.713,27     </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34.433,94     </w:t>
            </w:r>
          </w:p>
        </w:tc>
        <w:tc>
          <w:tcPr>
            <w:tcW w:w="1444" w:type="dxa"/>
            <w:tcBorders>
              <w:top w:val="nil"/>
              <w:left w:val="nil"/>
              <w:bottom w:val="nil"/>
              <w:right w:val="single" w:sz="4" w:space="0" w:color="auto"/>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38.043,10     </w:t>
            </w:r>
          </w:p>
        </w:tc>
      </w:tr>
      <w:tr w:rsidR="00413FC7" w:rsidRPr="00413FC7" w:rsidTr="00413FC7">
        <w:trPr>
          <w:trHeight w:val="300"/>
          <w:jc w:val="center"/>
        </w:trPr>
        <w:tc>
          <w:tcPr>
            <w:tcW w:w="452" w:type="dxa"/>
            <w:tcBorders>
              <w:top w:val="nil"/>
              <w:left w:val="single" w:sz="4" w:space="0" w:color="auto"/>
              <w:bottom w:val="nil"/>
              <w:right w:val="nil"/>
            </w:tcBorders>
            <w:shd w:val="clear" w:color="000000" w:fill="FFFFFF"/>
            <w:noWrap/>
            <w:vAlign w:val="bottom"/>
            <w:hideMark/>
          </w:tcPr>
          <w:p w:rsidR="00413FC7" w:rsidRPr="00413FC7" w:rsidRDefault="00413FC7" w:rsidP="00413FC7">
            <w:pPr>
              <w:spacing w:line="276" w:lineRule="auto"/>
              <w:jc w:val="right"/>
              <w:rPr>
                <w:rFonts w:eastAsia="Times New Roman" w:cs="Calibri"/>
                <w:color w:val="000000"/>
              </w:rPr>
            </w:pPr>
            <w:r w:rsidRPr="00413FC7">
              <w:rPr>
                <w:rFonts w:eastAsia="Times New Roman" w:cs="Calibri"/>
                <w:color w:val="000000"/>
              </w:rPr>
              <w:t>451</w:t>
            </w:r>
          </w:p>
        </w:tc>
        <w:tc>
          <w:tcPr>
            <w:tcW w:w="3836"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Teknisk AC-personale og journalist</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39.278,45     </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41.705,22     </w:t>
            </w:r>
          </w:p>
        </w:tc>
        <w:tc>
          <w:tcPr>
            <w:tcW w:w="1444" w:type="dxa"/>
            <w:tcBorders>
              <w:top w:val="nil"/>
              <w:left w:val="nil"/>
              <w:bottom w:val="nil"/>
              <w:right w:val="single" w:sz="4" w:space="0" w:color="auto"/>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46.917,37     </w:t>
            </w:r>
          </w:p>
        </w:tc>
      </w:tr>
      <w:tr w:rsidR="00413FC7" w:rsidRPr="00413FC7" w:rsidTr="00413FC7">
        <w:trPr>
          <w:trHeight w:val="300"/>
          <w:jc w:val="center"/>
        </w:trPr>
        <w:tc>
          <w:tcPr>
            <w:tcW w:w="452" w:type="dxa"/>
            <w:tcBorders>
              <w:top w:val="nil"/>
              <w:left w:val="single" w:sz="4" w:space="0" w:color="auto"/>
              <w:bottom w:val="nil"/>
              <w:right w:val="nil"/>
            </w:tcBorders>
            <w:shd w:val="clear" w:color="000000" w:fill="FFFFFF"/>
            <w:noWrap/>
            <w:vAlign w:val="bottom"/>
            <w:hideMark/>
          </w:tcPr>
          <w:p w:rsidR="00413FC7" w:rsidRPr="00413FC7" w:rsidRDefault="00413FC7" w:rsidP="00413FC7">
            <w:pPr>
              <w:spacing w:line="276" w:lineRule="auto"/>
              <w:jc w:val="right"/>
              <w:rPr>
                <w:rFonts w:eastAsia="Times New Roman" w:cs="Calibri"/>
                <w:color w:val="000000"/>
              </w:rPr>
            </w:pPr>
            <w:r w:rsidRPr="00413FC7">
              <w:rPr>
                <w:rFonts w:eastAsia="Times New Roman" w:cs="Calibri"/>
                <w:color w:val="000000"/>
              </w:rPr>
              <w:t>461</w:t>
            </w:r>
          </w:p>
        </w:tc>
        <w:tc>
          <w:tcPr>
            <w:tcW w:w="3836"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Tekniker</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36.783,71     </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39.391,36     </w:t>
            </w:r>
          </w:p>
        </w:tc>
        <w:tc>
          <w:tcPr>
            <w:tcW w:w="1444" w:type="dxa"/>
            <w:tcBorders>
              <w:top w:val="nil"/>
              <w:left w:val="nil"/>
              <w:bottom w:val="nil"/>
              <w:right w:val="single" w:sz="4" w:space="0" w:color="auto"/>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42.356,78     </w:t>
            </w:r>
          </w:p>
        </w:tc>
      </w:tr>
      <w:tr w:rsidR="00413FC7" w:rsidRPr="00413FC7" w:rsidTr="00413FC7">
        <w:trPr>
          <w:trHeight w:val="300"/>
          <w:jc w:val="center"/>
        </w:trPr>
        <w:tc>
          <w:tcPr>
            <w:tcW w:w="452" w:type="dxa"/>
            <w:tcBorders>
              <w:top w:val="nil"/>
              <w:left w:val="single" w:sz="4" w:space="0" w:color="auto"/>
              <w:bottom w:val="nil"/>
              <w:right w:val="nil"/>
            </w:tcBorders>
            <w:shd w:val="clear" w:color="000000" w:fill="FFFFFF"/>
            <w:noWrap/>
            <w:vAlign w:val="bottom"/>
            <w:hideMark/>
          </w:tcPr>
          <w:p w:rsidR="00413FC7" w:rsidRPr="00413FC7" w:rsidRDefault="00413FC7" w:rsidP="00413FC7">
            <w:pPr>
              <w:spacing w:line="276" w:lineRule="auto"/>
              <w:jc w:val="right"/>
              <w:rPr>
                <w:rFonts w:eastAsia="Times New Roman" w:cs="Calibri"/>
                <w:color w:val="000000"/>
              </w:rPr>
            </w:pPr>
            <w:r w:rsidRPr="00413FC7">
              <w:rPr>
                <w:rFonts w:eastAsia="Times New Roman" w:cs="Calibri"/>
                <w:color w:val="000000"/>
              </w:rPr>
              <w:t>465</w:t>
            </w:r>
          </w:p>
        </w:tc>
        <w:tc>
          <w:tcPr>
            <w:tcW w:w="3836"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Laborant</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32.113,30     </w:t>
            </w:r>
          </w:p>
        </w:tc>
        <w:tc>
          <w:tcPr>
            <w:tcW w:w="1444" w:type="dxa"/>
            <w:tcBorders>
              <w:top w:val="nil"/>
              <w:left w:val="nil"/>
              <w:bottom w:val="nil"/>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34.044,87     </w:t>
            </w:r>
          </w:p>
        </w:tc>
        <w:tc>
          <w:tcPr>
            <w:tcW w:w="1444" w:type="dxa"/>
            <w:tcBorders>
              <w:top w:val="nil"/>
              <w:left w:val="nil"/>
              <w:bottom w:val="nil"/>
              <w:right w:val="single" w:sz="4" w:space="0" w:color="auto"/>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37.120,40     </w:t>
            </w:r>
          </w:p>
        </w:tc>
      </w:tr>
      <w:tr w:rsidR="00413FC7" w:rsidRPr="00413FC7" w:rsidTr="00413FC7">
        <w:trPr>
          <w:trHeight w:val="315"/>
          <w:jc w:val="center"/>
        </w:trPr>
        <w:tc>
          <w:tcPr>
            <w:tcW w:w="452" w:type="dxa"/>
            <w:tcBorders>
              <w:top w:val="nil"/>
              <w:left w:val="single" w:sz="4" w:space="0" w:color="auto"/>
              <w:bottom w:val="single" w:sz="8" w:space="0" w:color="auto"/>
              <w:right w:val="nil"/>
            </w:tcBorders>
            <w:shd w:val="clear" w:color="000000" w:fill="FFFFFF"/>
            <w:noWrap/>
            <w:vAlign w:val="bottom"/>
            <w:hideMark/>
          </w:tcPr>
          <w:p w:rsidR="00413FC7" w:rsidRPr="00413FC7" w:rsidRDefault="00413FC7" w:rsidP="00413FC7">
            <w:pPr>
              <w:spacing w:line="276" w:lineRule="auto"/>
              <w:jc w:val="right"/>
              <w:rPr>
                <w:rFonts w:eastAsia="Times New Roman" w:cs="Calibri"/>
                <w:color w:val="000000"/>
              </w:rPr>
            </w:pPr>
            <w:r w:rsidRPr="00413FC7">
              <w:rPr>
                <w:rFonts w:eastAsia="Times New Roman" w:cs="Calibri"/>
                <w:color w:val="000000"/>
              </w:rPr>
              <w:t>466</w:t>
            </w:r>
          </w:p>
        </w:tc>
        <w:tc>
          <w:tcPr>
            <w:tcW w:w="3836" w:type="dxa"/>
            <w:tcBorders>
              <w:top w:val="nil"/>
              <w:left w:val="nil"/>
              <w:bottom w:val="single" w:sz="8" w:space="0" w:color="auto"/>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It-funktioner</w:t>
            </w:r>
          </w:p>
        </w:tc>
        <w:tc>
          <w:tcPr>
            <w:tcW w:w="1444" w:type="dxa"/>
            <w:tcBorders>
              <w:top w:val="nil"/>
              <w:left w:val="nil"/>
              <w:bottom w:val="single" w:sz="8" w:space="0" w:color="auto"/>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36.719,18     </w:t>
            </w:r>
          </w:p>
        </w:tc>
        <w:tc>
          <w:tcPr>
            <w:tcW w:w="1444" w:type="dxa"/>
            <w:tcBorders>
              <w:top w:val="nil"/>
              <w:left w:val="nil"/>
              <w:bottom w:val="single" w:sz="8" w:space="0" w:color="auto"/>
              <w:right w:val="nil"/>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40.366,98     </w:t>
            </w:r>
          </w:p>
        </w:tc>
        <w:tc>
          <w:tcPr>
            <w:tcW w:w="1444" w:type="dxa"/>
            <w:tcBorders>
              <w:top w:val="nil"/>
              <w:left w:val="nil"/>
              <w:bottom w:val="single" w:sz="8" w:space="0" w:color="auto"/>
              <w:right w:val="single" w:sz="4" w:space="0" w:color="auto"/>
            </w:tcBorders>
            <w:shd w:val="clear" w:color="000000" w:fill="FFFFFF"/>
            <w:noWrap/>
            <w:vAlign w:val="bottom"/>
            <w:hideMark/>
          </w:tcPr>
          <w:p w:rsidR="00413FC7" w:rsidRPr="00413FC7" w:rsidRDefault="00413FC7" w:rsidP="00413FC7">
            <w:pPr>
              <w:spacing w:line="276" w:lineRule="auto"/>
              <w:rPr>
                <w:rFonts w:eastAsia="Times New Roman" w:cs="Calibri"/>
                <w:color w:val="000000"/>
              </w:rPr>
            </w:pPr>
            <w:r w:rsidRPr="00413FC7">
              <w:rPr>
                <w:rFonts w:eastAsia="Times New Roman" w:cs="Calibri"/>
                <w:color w:val="000000"/>
              </w:rPr>
              <w:t xml:space="preserve">     45.914,10     </w:t>
            </w:r>
          </w:p>
        </w:tc>
      </w:tr>
    </w:tbl>
    <w:p w:rsidR="00F86814" w:rsidRPr="00C74733" w:rsidRDefault="00F86814" w:rsidP="00F86814"/>
    <w:p w:rsidR="00AA796E" w:rsidRDefault="00AA796E" w:rsidP="00F86814">
      <w:pPr>
        <w:spacing w:line="360" w:lineRule="atLeast"/>
        <w:rPr>
          <w:color w:val="212121"/>
        </w:rPr>
      </w:pPr>
    </w:p>
    <w:p w:rsidR="00C74733" w:rsidRDefault="00F86814" w:rsidP="00F86814">
      <w:pPr>
        <w:spacing w:line="360" w:lineRule="atLeast"/>
        <w:rPr>
          <w:color w:val="212121"/>
        </w:rPr>
      </w:pPr>
      <w:r w:rsidRPr="00C74733">
        <w:rPr>
          <w:color w:val="212121"/>
        </w:rPr>
        <w:t xml:space="preserve">Kolonnerne Lav og Høj viser 1.kvartil og </w:t>
      </w:r>
      <w:r w:rsidR="00BB336B">
        <w:rPr>
          <w:color w:val="212121"/>
        </w:rPr>
        <w:t>3. kvartil for stillingstypen, mens</w:t>
      </w:r>
      <w:r w:rsidRPr="00C74733">
        <w:rPr>
          <w:color w:val="212121"/>
        </w:rPr>
        <w:t xml:space="preserve"> </w:t>
      </w:r>
      <w:r w:rsidR="00BB336B">
        <w:rPr>
          <w:color w:val="212121"/>
        </w:rPr>
        <w:t>M</w:t>
      </w:r>
      <w:r w:rsidRPr="00C74733">
        <w:rPr>
          <w:color w:val="212121"/>
        </w:rPr>
        <w:t>iddel er den gennemsnitlige månedsløn.</w:t>
      </w:r>
      <w:r w:rsidR="00C74733">
        <w:rPr>
          <w:color w:val="212121"/>
        </w:rPr>
        <w:t xml:space="preserve"> Den lave sats anvendes </w:t>
      </w:r>
      <w:r w:rsidR="00AA796E">
        <w:rPr>
          <w:color w:val="212121"/>
        </w:rPr>
        <w:t>eksempelvis</w:t>
      </w:r>
      <w:r w:rsidR="003B216D">
        <w:rPr>
          <w:color w:val="212121"/>
        </w:rPr>
        <w:t>,</w:t>
      </w:r>
      <w:r w:rsidR="00C74733">
        <w:rPr>
          <w:color w:val="212121"/>
        </w:rPr>
        <w:t xml:space="preserve"> når man har tænkt sig at aflønne en nyuddannet person</w:t>
      </w:r>
      <w:r w:rsidR="003B216D">
        <w:rPr>
          <w:color w:val="212121"/>
        </w:rPr>
        <w:t>.</w:t>
      </w:r>
      <w:r w:rsidR="00C74733">
        <w:rPr>
          <w:color w:val="212121"/>
        </w:rPr>
        <w:t xml:space="preserve"> </w:t>
      </w:r>
      <w:r w:rsidR="003B216D">
        <w:rPr>
          <w:color w:val="212121"/>
        </w:rPr>
        <w:t>Deri</w:t>
      </w:r>
      <w:r w:rsidR="00C74733">
        <w:rPr>
          <w:color w:val="212121"/>
        </w:rPr>
        <w:t>mod</w:t>
      </w:r>
      <w:r w:rsidR="003B216D">
        <w:rPr>
          <w:color w:val="212121"/>
        </w:rPr>
        <w:t xml:space="preserve"> anvendes</w:t>
      </w:r>
      <w:r w:rsidR="00C74733">
        <w:rPr>
          <w:color w:val="212121"/>
        </w:rPr>
        <w:t xml:space="preserve"> den høje sats</w:t>
      </w:r>
      <w:r w:rsidR="003B216D">
        <w:rPr>
          <w:color w:val="212121"/>
        </w:rPr>
        <w:t>,</w:t>
      </w:r>
      <w:r w:rsidR="00C74733">
        <w:rPr>
          <w:color w:val="212121"/>
        </w:rPr>
        <w:t xml:space="preserve"> når man skal aflønne en person med høj anciennitet. I tilfælde </w:t>
      </w:r>
      <w:r w:rsidR="003B216D">
        <w:rPr>
          <w:color w:val="212121"/>
        </w:rPr>
        <w:t>hvor</w:t>
      </w:r>
      <w:r w:rsidR="00C74733">
        <w:rPr>
          <w:color w:val="212121"/>
        </w:rPr>
        <w:t xml:space="preserve"> man ikke er klar over</w:t>
      </w:r>
      <w:r w:rsidR="003B216D">
        <w:rPr>
          <w:color w:val="212121"/>
        </w:rPr>
        <w:t>, hvilken person der skal</w:t>
      </w:r>
      <w:r w:rsidR="00C74733">
        <w:rPr>
          <w:color w:val="212121"/>
        </w:rPr>
        <w:t xml:space="preserve"> ansætte</w:t>
      </w:r>
      <w:r w:rsidR="003B216D">
        <w:rPr>
          <w:color w:val="212121"/>
        </w:rPr>
        <w:t>s</w:t>
      </w:r>
      <w:r w:rsidR="00773461">
        <w:rPr>
          <w:color w:val="212121"/>
        </w:rPr>
        <w:t>, er</w:t>
      </w:r>
      <w:r w:rsidR="00C74733">
        <w:rPr>
          <w:color w:val="212121"/>
        </w:rPr>
        <w:t xml:space="preserve"> middelværdien det bedste bud. </w:t>
      </w:r>
    </w:p>
    <w:p w:rsidR="00F86814" w:rsidRPr="00C74733" w:rsidRDefault="00F86814" w:rsidP="00F86814">
      <w:pPr>
        <w:spacing w:line="360" w:lineRule="atLeast"/>
        <w:rPr>
          <w:color w:val="212121"/>
        </w:rPr>
      </w:pPr>
      <w:r w:rsidRPr="00C74733">
        <w:rPr>
          <w:color w:val="212121"/>
        </w:rPr>
        <w:lastRenderedPageBreak/>
        <w:t>Der er lavet en særskilt beregning for Lønnet PhD på Klinisk Medicin</w:t>
      </w:r>
      <w:r w:rsidR="003B216D">
        <w:rPr>
          <w:color w:val="212121"/>
        </w:rPr>
        <w:t>, idet</w:t>
      </w:r>
      <w:r w:rsidRPr="00C74733">
        <w:rPr>
          <w:color w:val="212121"/>
        </w:rPr>
        <w:t xml:space="preserve"> disse erfaringsmæssigt er dyrere end på resten af AU.</w:t>
      </w:r>
    </w:p>
    <w:p w:rsidR="00F86814" w:rsidRPr="00C74733" w:rsidRDefault="00F86814" w:rsidP="00F86814">
      <w:pPr>
        <w:spacing w:line="360" w:lineRule="atLeast"/>
        <w:rPr>
          <w:color w:val="212121"/>
        </w:rPr>
      </w:pPr>
    </w:p>
    <w:p w:rsidR="00F86814" w:rsidRPr="00C74733" w:rsidRDefault="00F86814" w:rsidP="00F86814">
      <w:pPr>
        <w:spacing w:line="360" w:lineRule="atLeast"/>
        <w:rPr>
          <w:color w:val="212121"/>
        </w:rPr>
      </w:pPr>
      <w:r w:rsidRPr="00C74733">
        <w:rPr>
          <w:color w:val="212121"/>
        </w:rPr>
        <w:t>Vi anbefaler</w:t>
      </w:r>
      <w:r w:rsidR="003B216D">
        <w:rPr>
          <w:color w:val="212121"/>
        </w:rPr>
        <w:t>,</w:t>
      </w:r>
      <w:r w:rsidRPr="00C74733">
        <w:rPr>
          <w:color w:val="212121"/>
        </w:rPr>
        <w:t xml:space="preserve"> at man opregulerer lønningerne med 2 procent årligt ved ansøgninger om eksterne midler for at tage højde for fremtidige lønstigninger i budgettet. </w:t>
      </w:r>
    </w:p>
    <w:p w:rsidR="00F86814" w:rsidRPr="00C74733" w:rsidRDefault="00F86814" w:rsidP="00F86814">
      <w:pPr>
        <w:spacing w:line="360" w:lineRule="atLeast"/>
        <w:rPr>
          <w:color w:val="212121"/>
        </w:rPr>
      </w:pPr>
    </w:p>
    <w:p w:rsidR="00F86814" w:rsidRPr="00C74733" w:rsidRDefault="00F86814" w:rsidP="00F86814">
      <w:pPr>
        <w:spacing w:line="360" w:lineRule="atLeast"/>
        <w:rPr>
          <w:color w:val="212121"/>
        </w:rPr>
      </w:pPr>
      <w:r w:rsidRPr="00C74733">
        <w:rPr>
          <w:color w:val="212121"/>
        </w:rPr>
        <w:t>Hvis man bruger kostpriser på navngivne forskere fra Navision</w:t>
      </w:r>
      <w:r w:rsidR="003B216D">
        <w:rPr>
          <w:color w:val="212121"/>
        </w:rPr>
        <w:t>,</w:t>
      </w:r>
      <w:r w:rsidRPr="00C74733">
        <w:rPr>
          <w:color w:val="212121"/>
        </w:rPr>
        <w:t xml:space="preserve"> skal man være opmærksom på</w:t>
      </w:r>
      <w:r w:rsidR="003B216D">
        <w:rPr>
          <w:color w:val="212121"/>
        </w:rPr>
        <w:t>,</w:t>
      </w:r>
      <w:r w:rsidRPr="00C74733">
        <w:rPr>
          <w:color w:val="212121"/>
        </w:rPr>
        <w:t xml:space="preserve"> at deres kostpriser allerede er opreguleret efter følgende satser for kommende år.</w:t>
      </w:r>
    </w:p>
    <w:p w:rsidR="00F86814" w:rsidRPr="00C74733" w:rsidRDefault="00F86814" w:rsidP="00F86814">
      <w:pPr>
        <w:rPr>
          <w:color w:val="212121"/>
        </w:rPr>
      </w:pPr>
    </w:p>
    <w:tbl>
      <w:tblPr>
        <w:tblStyle w:val="Tabel-Gitter"/>
        <w:tblW w:w="0" w:type="auto"/>
        <w:tblLook w:val="04A0" w:firstRow="1" w:lastRow="0" w:firstColumn="1" w:lastColumn="0" w:noHBand="0" w:noVBand="1"/>
      </w:tblPr>
      <w:tblGrid>
        <w:gridCol w:w="1154"/>
        <w:gridCol w:w="1154"/>
      </w:tblGrid>
      <w:tr w:rsidR="00F86814" w:rsidRPr="00C74733" w:rsidTr="00F86814">
        <w:trPr>
          <w:trHeight w:val="212"/>
        </w:trPr>
        <w:tc>
          <w:tcPr>
            <w:tcW w:w="1154" w:type="dxa"/>
          </w:tcPr>
          <w:p w:rsidR="00F86814" w:rsidRPr="00C74733" w:rsidRDefault="001E729E" w:rsidP="00413FC7">
            <w:pPr>
              <w:rPr>
                <w:b/>
                <w:color w:val="212121"/>
              </w:rPr>
            </w:pPr>
            <w:r>
              <w:rPr>
                <w:b/>
                <w:color w:val="212121"/>
              </w:rPr>
              <w:t>01-</w:t>
            </w:r>
            <w:r w:rsidR="00413FC7">
              <w:rPr>
                <w:b/>
                <w:color w:val="212121"/>
              </w:rPr>
              <w:t>12</w:t>
            </w:r>
            <w:r>
              <w:rPr>
                <w:b/>
                <w:color w:val="212121"/>
              </w:rPr>
              <w:t>-17</w:t>
            </w:r>
          </w:p>
        </w:tc>
        <w:tc>
          <w:tcPr>
            <w:tcW w:w="1154" w:type="dxa"/>
          </w:tcPr>
          <w:p w:rsidR="00F86814" w:rsidRPr="00C74733" w:rsidRDefault="001E729E" w:rsidP="00413FC7">
            <w:pPr>
              <w:rPr>
                <w:b/>
                <w:color w:val="212121"/>
              </w:rPr>
            </w:pPr>
            <w:r>
              <w:rPr>
                <w:b/>
                <w:color w:val="212121"/>
              </w:rPr>
              <w:t>1,</w:t>
            </w:r>
            <w:r w:rsidR="00413FC7">
              <w:rPr>
                <w:b/>
                <w:color w:val="212121"/>
              </w:rPr>
              <w:t>5</w:t>
            </w:r>
            <w:r>
              <w:rPr>
                <w:b/>
                <w:color w:val="212121"/>
              </w:rPr>
              <w:t xml:space="preserve"> %</w:t>
            </w:r>
          </w:p>
        </w:tc>
      </w:tr>
      <w:tr w:rsidR="00F86814" w:rsidRPr="00C74733" w:rsidTr="00F86814">
        <w:trPr>
          <w:trHeight w:val="212"/>
        </w:trPr>
        <w:tc>
          <w:tcPr>
            <w:tcW w:w="1154" w:type="dxa"/>
          </w:tcPr>
          <w:p w:rsidR="00F86814" w:rsidRPr="00C74733" w:rsidRDefault="001E729E" w:rsidP="00413FC7">
            <w:pPr>
              <w:rPr>
                <w:b/>
                <w:color w:val="212121"/>
              </w:rPr>
            </w:pPr>
            <w:r>
              <w:rPr>
                <w:b/>
                <w:color w:val="212121"/>
              </w:rPr>
              <w:t>01-</w:t>
            </w:r>
            <w:r w:rsidR="00413FC7">
              <w:rPr>
                <w:b/>
                <w:color w:val="212121"/>
              </w:rPr>
              <w:t>04</w:t>
            </w:r>
            <w:r>
              <w:rPr>
                <w:b/>
                <w:color w:val="212121"/>
              </w:rPr>
              <w:t>-1</w:t>
            </w:r>
            <w:r w:rsidR="00413FC7">
              <w:rPr>
                <w:b/>
                <w:color w:val="212121"/>
              </w:rPr>
              <w:t>8</w:t>
            </w:r>
          </w:p>
        </w:tc>
        <w:tc>
          <w:tcPr>
            <w:tcW w:w="1154" w:type="dxa"/>
          </w:tcPr>
          <w:p w:rsidR="00F86814" w:rsidRPr="00C74733" w:rsidRDefault="001E729E" w:rsidP="0023766A">
            <w:pPr>
              <w:rPr>
                <w:b/>
                <w:color w:val="212121"/>
              </w:rPr>
            </w:pPr>
            <w:r>
              <w:rPr>
                <w:b/>
                <w:color w:val="212121"/>
              </w:rPr>
              <w:t>1,5 %</w:t>
            </w:r>
          </w:p>
        </w:tc>
      </w:tr>
      <w:tr w:rsidR="00F86814" w:rsidRPr="00C74733" w:rsidTr="00F86814">
        <w:trPr>
          <w:trHeight w:val="212"/>
        </w:trPr>
        <w:tc>
          <w:tcPr>
            <w:tcW w:w="1154" w:type="dxa"/>
          </w:tcPr>
          <w:p w:rsidR="00F86814" w:rsidRPr="00C74733" w:rsidRDefault="00413FC7" w:rsidP="0023766A">
            <w:pPr>
              <w:rPr>
                <w:b/>
                <w:color w:val="212121"/>
              </w:rPr>
            </w:pPr>
            <w:r>
              <w:rPr>
                <w:b/>
                <w:color w:val="212121"/>
              </w:rPr>
              <w:t>01-04-19</w:t>
            </w:r>
          </w:p>
        </w:tc>
        <w:tc>
          <w:tcPr>
            <w:tcW w:w="1154" w:type="dxa"/>
          </w:tcPr>
          <w:p w:rsidR="00F86814" w:rsidRPr="00C74733" w:rsidRDefault="001E729E" w:rsidP="0023766A">
            <w:pPr>
              <w:rPr>
                <w:b/>
                <w:color w:val="212121"/>
              </w:rPr>
            </w:pPr>
            <w:r>
              <w:rPr>
                <w:b/>
                <w:color w:val="212121"/>
              </w:rPr>
              <w:t>1,5 %</w:t>
            </w:r>
          </w:p>
        </w:tc>
      </w:tr>
      <w:tr w:rsidR="001E729E" w:rsidRPr="00C74733" w:rsidTr="00F86814">
        <w:trPr>
          <w:trHeight w:val="212"/>
        </w:trPr>
        <w:tc>
          <w:tcPr>
            <w:tcW w:w="1154" w:type="dxa"/>
          </w:tcPr>
          <w:p w:rsidR="001E729E" w:rsidRPr="00C74733" w:rsidRDefault="00413FC7" w:rsidP="001E729E">
            <w:pPr>
              <w:rPr>
                <w:b/>
                <w:color w:val="212121"/>
              </w:rPr>
            </w:pPr>
            <w:r>
              <w:rPr>
                <w:b/>
                <w:color w:val="212121"/>
              </w:rPr>
              <w:t>01-04-20</w:t>
            </w:r>
          </w:p>
        </w:tc>
        <w:tc>
          <w:tcPr>
            <w:tcW w:w="1154" w:type="dxa"/>
          </w:tcPr>
          <w:p w:rsidR="001E729E" w:rsidRPr="00C74733" w:rsidRDefault="001E729E" w:rsidP="00A67DC2">
            <w:pPr>
              <w:rPr>
                <w:b/>
                <w:color w:val="212121"/>
              </w:rPr>
            </w:pPr>
            <w:r>
              <w:rPr>
                <w:b/>
                <w:color w:val="212121"/>
              </w:rPr>
              <w:t>1,5 %</w:t>
            </w:r>
          </w:p>
        </w:tc>
      </w:tr>
      <w:tr w:rsidR="001E729E" w:rsidRPr="00C74733" w:rsidTr="00F86814">
        <w:trPr>
          <w:trHeight w:val="212"/>
        </w:trPr>
        <w:tc>
          <w:tcPr>
            <w:tcW w:w="1154" w:type="dxa"/>
          </w:tcPr>
          <w:p w:rsidR="001E729E" w:rsidRPr="00C74733" w:rsidRDefault="00413FC7" w:rsidP="00A67DC2">
            <w:pPr>
              <w:rPr>
                <w:b/>
                <w:color w:val="212121"/>
              </w:rPr>
            </w:pPr>
            <w:r>
              <w:rPr>
                <w:b/>
                <w:color w:val="212121"/>
              </w:rPr>
              <w:t>01-04-21</w:t>
            </w:r>
          </w:p>
        </w:tc>
        <w:tc>
          <w:tcPr>
            <w:tcW w:w="1154" w:type="dxa"/>
          </w:tcPr>
          <w:p w:rsidR="001E729E" w:rsidRPr="00C74733" w:rsidRDefault="001E729E" w:rsidP="00A67DC2">
            <w:pPr>
              <w:rPr>
                <w:b/>
                <w:color w:val="212121"/>
              </w:rPr>
            </w:pPr>
            <w:r>
              <w:rPr>
                <w:b/>
                <w:color w:val="212121"/>
              </w:rPr>
              <w:t>1,5 %</w:t>
            </w:r>
          </w:p>
        </w:tc>
      </w:tr>
    </w:tbl>
    <w:p w:rsidR="00F86814" w:rsidRPr="00C74733" w:rsidRDefault="00F86814" w:rsidP="00F86814">
      <w:pPr>
        <w:rPr>
          <w:color w:val="212121"/>
        </w:rPr>
      </w:pPr>
      <w:r w:rsidRPr="00C74733">
        <w:rPr>
          <w:color w:val="212121"/>
        </w:rPr>
        <w:t xml:space="preserve">  </w:t>
      </w:r>
    </w:p>
    <w:p w:rsidR="00F86814" w:rsidRPr="00C74733" w:rsidRDefault="00F86814" w:rsidP="00F86814">
      <w:pPr>
        <w:rPr>
          <w:color w:val="212121"/>
        </w:rPr>
      </w:pPr>
    </w:p>
    <w:p w:rsidR="00F86814" w:rsidRPr="00C74733" w:rsidRDefault="00F86814" w:rsidP="00F86814">
      <w:pPr>
        <w:rPr>
          <w:color w:val="212121"/>
        </w:rPr>
      </w:pPr>
      <w:r w:rsidRPr="00C74733">
        <w:rPr>
          <w:color w:val="212121"/>
        </w:rPr>
        <w:t xml:space="preserve">En mere udførlig gennemgang af kostpriser kan findes her: </w:t>
      </w:r>
      <w:hyperlink r:id="rId8" w:history="1">
        <w:r w:rsidRPr="00C74733">
          <w:rPr>
            <w:rStyle w:val="Hyperlink"/>
          </w:rPr>
          <w:t>http://medarbejdere.au.dk/administration/oekonomi/skal-flyttes-til-medarbejderportal/oekonomimanual/beregning-af-kostpriser/</w:t>
        </w:r>
      </w:hyperlink>
    </w:p>
    <w:p w:rsidR="00F86814" w:rsidRPr="00C74733" w:rsidRDefault="00F86814" w:rsidP="00F86814">
      <w:pPr>
        <w:rPr>
          <w:color w:val="212121"/>
        </w:rPr>
      </w:pPr>
    </w:p>
    <w:p w:rsidR="00F86814" w:rsidRPr="00C74733" w:rsidRDefault="00F86814" w:rsidP="00F86814">
      <w:pPr>
        <w:rPr>
          <w:color w:val="212121"/>
        </w:rPr>
      </w:pPr>
      <w:r w:rsidRPr="00C74733">
        <w:rPr>
          <w:color w:val="212121"/>
        </w:rPr>
        <w:t>Eksempel på beregning af kostpriser:</w:t>
      </w:r>
    </w:p>
    <w:p w:rsidR="00F86814" w:rsidRPr="00C74733" w:rsidRDefault="001F5F1B" w:rsidP="00F86814">
      <w:pPr>
        <w:rPr>
          <w:color w:val="212121"/>
        </w:rPr>
      </w:pPr>
      <w:hyperlink r:id="rId9" w:history="1">
        <w:r w:rsidR="00F86814" w:rsidRPr="00C74733">
          <w:rPr>
            <w:rStyle w:val="Hyperlink"/>
          </w:rPr>
          <w:t>http://medarbejdere.au.dk/fileadmin/www.medarbejdere.au.dk/oekonomi_bygninger/OEkonomimanual/Beregning_af_kostpriser/Eksempel_paa_beregning_af_kostpris_for_ressource.pdf</w:t>
        </w:r>
      </w:hyperlink>
    </w:p>
    <w:p w:rsidR="00F86814" w:rsidRPr="00C74733" w:rsidRDefault="00F86814" w:rsidP="00F86814">
      <w:pPr>
        <w:rPr>
          <w:color w:val="212121"/>
        </w:rPr>
      </w:pPr>
    </w:p>
    <w:p w:rsidR="00F86814" w:rsidRPr="00C74733" w:rsidRDefault="00F86814" w:rsidP="00F86814">
      <w:pPr>
        <w:rPr>
          <w:color w:val="212121"/>
        </w:rPr>
      </w:pPr>
    </w:p>
    <w:p w:rsidR="008C0D7C" w:rsidRPr="00C74733" w:rsidRDefault="008C0D7C" w:rsidP="0097071D"/>
    <w:sectPr w:rsidR="008C0D7C" w:rsidRPr="00C74733" w:rsidSect="0003660C">
      <w:headerReference w:type="even" r:id="rId10"/>
      <w:headerReference w:type="default" r:id="rId11"/>
      <w:footerReference w:type="even" r:id="rId12"/>
      <w:footerReference w:type="default" r:id="rId13"/>
      <w:headerReference w:type="first" r:id="rId14"/>
      <w:footerReference w:type="first" r:id="rId15"/>
      <w:pgSz w:w="11906" w:h="16838"/>
      <w:pgMar w:top="2157" w:right="1134" w:bottom="197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EE1" w:rsidRDefault="00030EE1" w:rsidP="000110C1">
      <w:r>
        <w:separator/>
      </w:r>
    </w:p>
    <w:p w:rsidR="00030EE1" w:rsidRDefault="00030EE1"/>
    <w:p w:rsidR="00030EE1" w:rsidRDefault="00030EE1"/>
  </w:endnote>
  <w:endnote w:type="continuationSeparator" w:id="0">
    <w:p w:rsidR="00030EE1" w:rsidRDefault="00030EE1" w:rsidP="000110C1">
      <w:r>
        <w:continuationSeparator/>
      </w:r>
    </w:p>
    <w:p w:rsidR="00030EE1" w:rsidRDefault="00030EE1"/>
    <w:p w:rsidR="00030EE1" w:rsidRDefault="00030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PassataRegular">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U Passata">
    <w:panose1 w:val="020B0503030502030804"/>
    <w:charset w:val="00"/>
    <w:family w:val="swiss"/>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U Peto">
    <w:panose1 w:val="040C0B07020602020301"/>
    <w:charset w:val="00"/>
    <w:family w:val="decorative"/>
    <w:pitch w:val="variable"/>
    <w:sig w:usb0="800000AF" w:usb1="0000204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E6" w:rsidRDefault="00500EE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color w:val="003E85"/>
        <w:sz w:val="16"/>
        <w:szCs w:val="16"/>
      </w:rPr>
      <w:id w:val="-978531963"/>
      <w:docPartObj>
        <w:docPartGallery w:val="Page Numbers (Bottom of Page)"/>
        <w:docPartUnique/>
      </w:docPartObj>
    </w:sdtPr>
    <w:sdtEndPr/>
    <w:sdtContent>
      <w:sdt>
        <w:sdtPr>
          <w:rPr>
            <w:rFonts w:ascii="Verdana" w:hAnsi="Verdana"/>
            <w:color w:val="003E85"/>
            <w:sz w:val="16"/>
            <w:szCs w:val="16"/>
          </w:rPr>
          <w:id w:val="-1669238322"/>
          <w:docPartObj>
            <w:docPartGallery w:val="Page Numbers (Top of Page)"/>
            <w:docPartUnique/>
          </w:docPartObj>
        </w:sdtPr>
        <w:sdtEndPr/>
        <w:sdtContent>
          <w:p w:rsidR="000110C1" w:rsidRDefault="000110C1">
            <w:pPr>
              <w:pStyle w:val="Sidefod"/>
              <w:jc w:val="center"/>
              <w:rPr>
                <w:rFonts w:ascii="Verdana" w:hAnsi="Verdana"/>
                <w:color w:val="003E85"/>
                <w:sz w:val="16"/>
                <w:szCs w:val="16"/>
              </w:rPr>
            </w:pPr>
          </w:p>
          <w:p w:rsidR="000110C1" w:rsidRDefault="000110C1">
            <w:pPr>
              <w:pStyle w:val="Sidefod"/>
              <w:jc w:val="center"/>
              <w:rPr>
                <w:rFonts w:ascii="Verdana" w:hAnsi="Verdana"/>
                <w:color w:val="003E85"/>
                <w:sz w:val="16"/>
                <w:szCs w:val="16"/>
              </w:rPr>
            </w:pPr>
          </w:p>
          <w:p w:rsidR="000110C1" w:rsidRDefault="001F5F1B">
            <w:pPr>
              <w:pStyle w:val="Sidefod"/>
              <w:jc w:val="center"/>
              <w:rPr>
                <w:rFonts w:ascii="Verdana" w:hAnsi="Verdana"/>
                <w:color w:val="003E85"/>
                <w:sz w:val="16"/>
                <w:szCs w:val="16"/>
              </w:rPr>
            </w:pPr>
            <w:r>
              <w:pict>
                <v:rect id="_x0000_i1026" style="width:0;height:1.5pt" o:hralign="center" o:hrstd="t" o:hr="t" fillcolor="#a0a0a0" stroked="f"/>
              </w:pict>
            </w:r>
          </w:p>
          <w:p w:rsidR="000110C1" w:rsidRPr="000110C1" w:rsidRDefault="000110C1">
            <w:pPr>
              <w:pStyle w:val="Sidefod"/>
              <w:jc w:val="center"/>
              <w:rPr>
                <w:rFonts w:ascii="Verdana" w:hAnsi="Verdana"/>
                <w:color w:val="003E85"/>
                <w:sz w:val="16"/>
                <w:szCs w:val="16"/>
              </w:rPr>
            </w:pPr>
            <w:r w:rsidRPr="000110C1">
              <w:rPr>
                <w:rFonts w:ascii="Verdana" w:hAnsi="Verdana"/>
                <w:color w:val="003E85"/>
                <w:sz w:val="16"/>
                <w:szCs w:val="16"/>
              </w:rPr>
              <w:t xml:space="preserve">Side </w:t>
            </w:r>
            <w:r w:rsidRPr="000110C1">
              <w:rPr>
                <w:rFonts w:ascii="Verdana" w:hAnsi="Verdana"/>
                <w:b/>
                <w:bCs/>
                <w:color w:val="003E85"/>
                <w:sz w:val="16"/>
                <w:szCs w:val="16"/>
              </w:rPr>
              <w:fldChar w:fldCharType="begin"/>
            </w:r>
            <w:r w:rsidRPr="000110C1">
              <w:rPr>
                <w:rFonts w:ascii="Verdana" w:hAnsi="Verdana"/>
                <w:b/>
                <w:bCs/>
                <w:color w:val="003E85"/>
                <w:sz w:val="16"/>
                <w:szCs w:val="16"/>
              </w:rPr>
              <w:instrText>PAGE</w:instrText>
            </w:r>
            <w:r w:rsidRPr="000110C1">
              <w:rPr>
                <w:rFonts w:ascii="Verdana" w:hAnsi="Verdana"/>
                <w:b/>
                <w:bCs/>
                <w:color w:val="003E85"/>
                <w:sz w:val="16"/>
                <w:szCs w:val="16"/>
              </w:rPr>
              <w:fldChar w:fldCharType="separate"/>
            </w:r>
            <w:r w:rsidR="001F5F1B">
              <w:rPr>
                <w:rFonts w:ascii="Verdana" w:hAnsi="Verdana"/>
                <w:b/>
                <w:bCs/>
                <w:noProof/>
                <w:color w:val="003E85"/>
                <w:sz w:val="16"/>
                <w:szCs w:val="16"/>
              </w:rPr>
              <w:t>1</w:t>
            </w:r>
            <w:r w:rsidRPr="000110C1">
              <w:rPr>
                <w:rFonts w:ascii="Verdana" w:hAnsi="Verdana"/>
                <w:b/>
                <w:bCs/>
                <w:color w:val="003E85"/>
                <w:sz w:val="16"/>
                <w:szCs w:val="16"/>
              </w:rPr>
              <w:fldChar w:fldCharType="end"/>
            </w:r>
            <w:r w:rsidRPr="000110C1">
              <w:rPr>
                <w:rFonts w:ascii="Verdana" w:hAnsi="Verdana"/>
                <w:color w:val="003E85"/>
                <w:sz w:val="16"/>
                <w:szCs w:val="16"/>
              </w:rPr>
              <w:t xml:space="preserve"> af </w:t>
            </w:r>
            <w:r w:rsidRPr="000110C1">
              <w:rPr>
                <w:rFonts w:ascii="Verdana" w:hAnsi="Verdana"/>
                <w:b/>
                <w:bCs/>
                <w:color w:val="003E85"/>
                <w:sz w:val="16"/>
                <w:szCs w:val="16"/>
              </w:rPr>
              <w:fldChar w:fldCharType="begin"/>
            </w:r>
            <w:r w:rsidRPr="000110C1">
              <w:rPr>
                <w:rFonts w:ascii="Verdana" w:hAnsi="Verdana"/>
                <w:b/>
                <w:bCs/>
                <w:color w:val="003E85"/>
                <w:sz w:val="16"/>
                <w:szCs w:val="16"/>
              </w:rPr>
              <w:instrText>NUMPAGES</w:instrText>
            </w:r>
            <w:r w:rsidRPr="000110C1">
              <w:rPr>
                <w:rFonts w:ascii="Verdana" w:hAnsi="Verdana"/>
                <w:b/>
                <w:bCs/>
                <w:color w:val="003E85"/>
                <w:sz w:val="16"/>
                <w:szCs w:val="16"/>
              </w:rPr>
              <w:fldChar w:fldCharType="separate"/>
            </w:r>
            <w:r w:rsidR="001F5F1B">
              <w:rPr>
                <w:rFonts w:ascii="Verdana" w:hAnsi="Verdana"/>
                <w:b/>
                <w:bCs/>
                <w:noProof/>
                <w:color w:val="003E85"/>
                <w:sz w:val="16"/>
                <w:szCs w:val="16"/>
              </w:rPr>
              <w:t>1</w:t>
            </w:r>
            <w:r w:rsidRPr="000110C1">
              <w:rPr>
                <w:rFonts w:ascii="Verdana" w:hAnsi="Verdana"/>
                <w:b/>
                <w:bCs/>
                <w:color w:val="003E85"/>
                <w:sz w:val="16"/>
                <w:szCs w:val="16"/>
              </w:rPr>
              <w:fldChar w:fldCharType="end"/>
            </w:r>
          </w:p>
        </w:sdtContent>
      </w:sdt>
    </w:sdtContent>
  </w:sdt>
  <w:p w:rsidR="000110C1" w:rsidRDefault="000110C1">
    <w:pPr>
      <w:pStyle w:val="Sidefod"/>
    </w:pPr>
  </w:p>
  <w:p w:rsidR="000110C1" w:rsidRDefault="000110C1">
    <w:pPr>
      <w:pStyle w:val="Sidefod"/>
    </w:pPr>
  </w:p>
  <w:p w:rsidR="0015009A" w:rsidRDefault="0015009A"/>
  <w:p w:rsidR="00EB17DB" w:rsidRDefault="00EB17D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E6" w:rsidRDefault="00500EE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EE1" w:rsidRDefault="00030EE1" w:rsidP="000110C1">
      <w:r>
        <w:separator/>
      </w:r>
    </w:p>
    <w:p w:rsidR="00030EE1" w:rsidRDefault="00030EE1"/>
    <w:p w:rsidR="00030EE1" w:rsidRDefault="00030EE1"/>
  </w:footnote>
  <w:footnote w:type="continuationSeparator" w:id="0">
    <w:p w:rsidR="00030EE1" w:rsidRDefault="00030EE1" w:rsidP="000110C1">
      <w:r>
        <w:continuationSeparator/>
      </w:r>
    </w:p>
    <w:p w:rsidR="00030EE1" w:rsidRDefault="00030EE1"/>
    <w:p w:rsidR="00030EE1" w:rsidRDefault="00030E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E6" w:rsidRDefault="00500EE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188"/>
      <w:gridCol w:w="3235"/>
    </w:tblGrid>
    <w:tr w:rsidR="000110C1" w:rsidTr="000110C1">
      <w:tc>
        <w:tcPr>
          <w:tcW w:w="3259" w:type="dxa"/>
        </w:tcPr>
        <w:p w:rsidR="000110C1" w:rsidRPr="000110C1" w:rsidRDefault="000110C1">
          <w:pPr>
            <w:pStyle w:val="Sidehoved"/>
            <w:rPr>
              <w:rFonts w:ascii="AU Peto" w:hAnsi="AU Peto"/>
              <w:b/>
              <w:color w:val="003E85"/>
              <w:sz w:val="52"/>
              <w:szCs w:val="52"/>
            </w:rPr>
          </w:pPr>
          <w:r w:rsidRPr="000110C1">
            <w:rPr>
              <w:rFonts w:ascii="AU Peto" w:hAnsi="AU Peto"/>
              <w:b/>
              <w:color w:val="003E85"/>
              <w:sz w:val="52"/>
              <w:szCs w:val="52"/>
            </w:rPr>
            <w:t>AU</w:t>
          </w:r>
        </w:p>
        <w:p w:rsidR="000110C1" w:rsidRPr="000110C1" w:rsidRDefault="000110C1">
          <w:pPr>
            <w:pStyle w:val="Sidehoved"/>
            <w:rPr>
              <w:b/>
              <w:color w:val="003E85"/>
            </w:rPr>
          </w:pPr>
          <w:r w:rsidRPr="000110C1">
            <w:rPr>
              <w:b/>
              <w:color w:val="003E85"/>
            </w:rPr>
            <w:t>AARHUS UNIVERSITET</w:t>
          </w:r>
        </w:p>
      </w:tc>
      <w:tc>
        <w:tcPr>
          <w:tcW w:w="3259" w:type="dxa"/>
        </w:tcPr>
        <w:p w:rsidR="000110C1" w:rsidRDefault="000110C1" w:rsidP="00B851B2">
          <w:pPr>
            <w:pStyle w:val="Sidehoved"/>
            <w:jc w:val="right"/>
          </w:pPr>
        </w:p>
      </w:tc>
      <w:tc>
        <w:tcPr>
          <w:tcW w:w="3260" w:type="dxa"/>
        </w:tcPr>
        <w:p w:rsidR="000110C1" w:rsidRDefault="000110C1" w:rsidP="000110C1">
          <w:pPr>
            <w:pStyle w:val="Sidehoved"/>
            <w:jc w:val="right"/>
            <w:rPr>
              <w:rFonts w:ascii="Verdana" w:hAnsi="Verdana"/>
              <w:b/>
              <w:color w:val="003E85"/>
              <w:sz w:val="16"/>
              <w:szCs w:val="16"/>
            </w:rPr>
          </w:pPr>
        </w:p>
        <w:p w:rsidR="000110C1" w:rsidRPr="000110C1" w:rsidRDefault="000110C1" w:rsidP="000110C1">
          <w:pPr>
            <w:pStyle w:val="Sidehoved"/>
            <w:jc w:val="right"/>
            <w:rPr>
              <w:rFonts w:ascii="Verdana" w:hAnsi="Verdana"/>
              <w:b/>
              <w:color w:val="003E85"/>
              <w:sz w:val="16"/>
              <w:szCs w:val="16"/>
            </w:rPr>
          </w:pPr>
          <w:r w:rsidRPr="000110C1">
            <w:rPr>
              <w:rFonts w:ascii="Verdana" w:hAnsi="Verdana"/>
              <w:b/>
              <w:color w:val="003E85"/>
              <w:sz w:val="16"/>
              <w:szCs w:val="16"/>
            </w:rPr>
            <w:t xml:space="preserve">Økonomi og </w:t>
          </w:r>
          <w:r w:rsidR="00B851B2">
            <w:rPr>
              <w:rFonts w:ascii="Verdana" w:hAnsi="Verdana"/>
              <w:b/>
              <w:color w:val="003E85"/>
              <w:sz w:val="16"/>
              <w:szCs w:val="16"/>
            </w:rPr>
            <w:t>Bygninger</w:t>
          </w:r>
        </w:p>
        <w:p w:rsidR="000110C1" w:rsidRPr="000110C1" w:rsidRDefault="000110C1" w:rsidP="000110C1">
          <w:pPr>
            <w:pStyle w:val="Sidehoved"/>
            <w:jc w:val="right"/>
            <w:rPr>
              <w:rFonts w:ascii="Verdana" w:hAnsi="Verdana"/>
              <w:b/>
              <w:color w:val="003E85"/>
              <w:sz w:val="16"/>
              <w:szCs w:val="16"/>
            </w:rPr>
          </w:pPr>
          <w:r w:rsidRPr="000110C1">
            <w:rPr>
              <w:rFonts w:ascii="Verdana" w:hAnsi="Verdana"/>
              <w:b/>
              <w:color w:val="003E85"/>
              <w:sz w:val="16"/>
              <w:szCs w:val="16"/>
            </w:rPr>
            <w:t>Økonomisekretariatet</w:t>
          </w:r>
        </w:p>
        <w:p w:rsidR="001D2F48" w:rsidRPr="000110C1" w:rsidRDefault="00500EE6" w:rsidP="001D2F48">
          <w:pPr>
            <w:pStyle w:val="Sidehoved"/>
            <w:jc w:val="right"/>
            <w:rPr>
              <w:rFonts w:ascii="Verdana" w:hAnsi="Verdana"/>
              <w:b/>
              <w:color w:val="003E85"/>
              <w:sz w:val="16"/>
              <w:szCs w:val="16"/>
            </w:rPr>
          </w:pPr>
          <w:r>
            <w:rPr>
              <w:rFonts w:ascii="Verdana" w:hAnsi="Verdana"/>
              <w:b/>
              <w:color w:val="003E85"/>
              <w:sz w:val="16"/>
              <w:szCs w:val="16"/>
            </w:rPr>
            <w:t>D.</w:t>
          </w:r>
          <w:r w:rsidR="000110C1" w:rsidRPr="000110C1">
            <w:rPr>
              <w:rFonts w:ascii="Verdana" w:hAnsi="Verdana"/>
              <w:b/>
              <w:color w:val="003E85"/>
              <w:sz w:val="16"/>
              <w:szCs w:val="16"/>
            </w:rPr>
            <w:t xml:space="preserve"> </w:t>
          </w:r>
          <w:r w:rsidR="001D2F48">
            <w:rPr>
              <w:rFonts w:ascii="Verdana" w:hAnsi="Verdana"/>
              <w:b/>
              <w:color w:val="003E85"/>
              <w:sz w:val="16"/>
              <w:szCs w:val="16"/>
            </w:rPr>
            <w:t>31.07.2017</w:t>
          </w:r>
        </w:p>
      </w:tc>
    </w:tr>
  </w:tbl>
  <w:p w:rsidR="000110C1" w:rsidRDefault="001F5F1B">
    <w:pPr>
      <w:pStyle w:val="Sidehoved"/>
    </w:pPr>
    <w:r>
      <w:pict>
        <v:rect id="_x0000_i1025" style="width:0;height:1.5pt" o:hralign="center" o:hrstd="t" o:hr="t" fillcolor="#a0a0a0" stroked="f"/>
      </w:pict>
    </w:r>
  </w:p>
  <w:p w:rsidR="0015009A" w:rsidRDefault="0015009A"/>
  <w:p w:rsidR="00EB17DB" w:rsidRDefault="00EB17D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E6" w:rsidRDefault="00500EE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DC111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156633B"/>
    <w:multiLevelType w:val="multilevel"/>
    <w:tmpl w:val="2BF4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51BA1"/>
    <w:multiLevelType w:val="multilevel"/>
    <w:tmpl w:val="698CB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47F11"/>
    <w:multiLevelType w:val="hybridMultilevel"/>
    <w:tmpl w:val="372609A0"/>
    <w:lvl w:ilvl="0" w:tplc="04060001">
      <w:start w:val="1"/>
      <w:numFmt w:val="bullet"/>
      <w:lvlText w:val=""/>
      <w:lvlJc w:val="left"/>
      <w:pPr>
        <w:ind w:left="542" w:hanging="360"/>
      </w:pPr>
      <w:rPr>
        <w:rFonts w:ascii="Symbol" w:hAnsi="Symbol" w:hint="default"/>
      </w:rPr>
    </w:lvl>
    <w:lvl w:ilvl="1" w:tplc="04060003" w:tentative="1">
      <w:start w:val="1"/>
      <w:numFmt w:val="bullet"/>
      <w:lvlText w:val="o"/>
      <w:lvlJc w:val="left"/>
      <w:pPr>
        <w:ind w:left="1262" w:hanging="360"/>
      </w:pPr>
      <w:rPr>
        <w:rFonts w:ascii="Courier New" w:hAnsi="Courier New" w:cs="Courier New" w:hint="default"/>
      </w:rPr>
    </w:lvl>
    <w:lvl w:ilvl="2" w:tplc="04060005" w:tentative="1">
      <w:start w:val="1"/>
      <w:numFmt w:val="bullet"/>
      <w:lvlText w:val=""/>
      <w:lvlJc w:val="left"/>
      <w:pPr>
        <w:ind w:left="1982" w:hanging="360"/>
      </w:pPr>
      <w:rPr>
        <w:rFonts w:ascii="Wingdings" w:hAnsi="Wingdings" w:hint="default"/>
      </w:rPr>
    </w:lvl>
    <w:lvl w:ilvl="3" w:tplc="04060001" w:tentative="1">
      <w:start w:val="1"/>
      <w:numFmt w:val="bullet"/>
      <w:lvlText w:val=""/>
      <w:lvlJc w:val="left"/>
      <w:pPr>
        <w:ind w:left="2702" w:hanging="360"/>
      </w:pPr>
      <w:rPr>
        <w:rFonts w:ascii="Symbol" w:hAnsi="Symbol" w:hint="default"/>
      </w:rPr>
    </w:lvl>
    <w:lvl w:ilvl="4" w:tplc="04060003" w:tentative="1">
      <w:start w:val="1"/>
      <w:numFmt w:val="bullet"/>
      <w:lvlText w:val="o"/>
      <w:lvlJc w:val="left"/>
      <w:pPr>
        <w:ind w:left="3422" w:hanging="360"/>
      </w:pPr>
      <w:rPr>
        <w:rFonts w:ascii="Courier New" w:hAnsi="Courier New" w:cs="Courier New" w:hint="default"/>
      </w:rPr>
    </w:lvl>
    <w:lvl w:ilvl="5" w:tplc="04060005" w:tentative="1">
      <w:start w:val="1"/>
      <w:numFmt w:val="bullet"/>
      <w:lvlText w:val=""/>
      <w:lvlJc w:val="left"/>
      <w:pPr>
        <w:ind w:left="4142" w:hanging="360"/>
      </w:pPr>
      <w:rPr>
        <w:rFonts w:ascii="Wingdings" w:hAnsi="Wingdings" w:hint="default"/>
      </w:rPr>
    </w:lvl>
    <w:lvl w:ilvl="6" w:tplc="04060001" w:tentative="1">
      <w:start w:val="1"/>
      <w:numFmt w:val="bullet"/>
      <w:lvlText w:val=""/>
      <w:lvlJc w:val="left"/>
      <w:pPr>
        <w:ind w:left="4862" w:hanging="360"/>
      </w:pPr>
      <w:rPr>
        <w:rFonts w:ascii="Symbol" w:hAnsi="Symbol" w:hint="default"/>
      </w:rPr>
    </w:lvl>
    <w:lvl w:ilvl="7" w:tplc="04060003" w:tentative="1">
      <w:start w:val="1"/>
      <w:numFmt w:val="bullet"/>
      <w:lvlText w:val="o"/>
      <w:lvlJc w:val="left"/>
      <w:pPr>
        <w:ind w:left="5582" w:hanging="360"/>
      </w:pPr>
      <w:rPr>
        <w:rFonts w:ascii="Courier New" w:hAnsi="Courier New" w:cs="Courier New" w:hint="default"/>
      </w:rPr>
    </w:lvl>
    <w:lvl w:ilvl="8" w:tplc="04060005" w:tentative="1">
      <w:start w:val="1"/>
      <w:numFmt w:val="bullet"/>
      <w:lvlText w:val=""/>
      <w:lvlJc w:val="left"/>
      <w:pPr>
        <w:ind w:left="6302" w:hanging="360"/>
      </w:pPr>
      <w:rPr>
        <w:rFonts w:ascii="Wingdings" w:hAnsi="Wingdings" w:hint="default"/>
      </w:rPr>
    </w:lvl>
  </w:abstractNum>
  <w:abstractNum w:abstractNumId="4" w15:restartNumberingAfterBreak="0">
    <w:nsid w:val="0A191139"/>
    <w:multiLevelType w:val="multilevel"/>
    <w:tmpl w:val="ED0A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F5634"/>
    <w:multiLevelType w:val="hybridMultilevel"/>
    <w:tmpl w:val="F482A67E"/>
    <w:lvl w:ilvl="0" w:tplc="04060001">
      <w:start w:val="1"/>
      <w:numFmt w:val="bullet"/>
      <w:lvlText w:val=""/>
      <w:lvlJc w:val="left"/>
      <w:pPr>
        <w:ind w:left="542" w:hanging="360"/>
      </w:pPr>
      <w:rPr>
        <w:rFonts w:ascii="Symbol" w:hAnsi="Symbol" w:hint="default"/>
      </w:rPr>
    </w:lvl>
    <w:lvl w:ilvl="1" w:tplc="04060003" w:tentative="1">
      <w:start w:val="1"/>
      <w:numFmt w:val="bullet"/>
      <w:lvlText w:val="o"/>
      <w:lvlJc w:val="left"/>
      <w:pPr>
        <w:ind w:left="1262" w:hanging="360"/>
      </w:pPr>
      <w:rPr>
        <w:rFonts w:ascii="Courier New" w:hAnsi="Courier New" w:cs="Courier New" w:hint="default"/>
      </w:rPr>
    </w:lvl>
    <w:lvl w:ilvl="2" w:tplc="04060005" w:tentative="1">
      <w:start w:val="1"/>
      <w:numFmt w:val="bullet"/>
      <w:lvlText w:val=""/>
      <w:lvlJc w:val="left"/>
      <w:pPr>
        <w:ind w:left="1982" w:hanging="360"/>
      </w:pPr>
      <w:rPr>
        <w:rFonts w:ascii="Wingdings" w:hAnsi="Wingdings" w:hint="default"/>
      </w:rPr>
    </w:lvl>
    <w:lvl w:ilvl="3" w:tplc="04060001" w:tentative="1">
      <w:start w:val="1"/>
      <w:numFmt w:val="bullet"/>
      <w:lvlText w:val=""/>
      <w:lvlJc w:val="left"/>
      <w:pPr>
        <w:ind w:left="2702" w:hanging="360"/>
      </w:pPr>
      <w:rPr>
        <w:rFonts w:ascii="Symbol" w:hAnsi="Symbol" w:hint="default"/>
      </w:rPr>
    </w:lvl>
    <w:lvl w:ilvl="4" w:tplc="04060003" w:tentative="1">
      <w:start w:val="1"/>
      <w:numFmt w:val="bullet"/>
      <w:lvlText w:val="o"/>
      <w:lvlJc w:val="left"/>
      <w:pPr>
        <w:ind w:left="3422" w:hanging="360"/>
      </w:pPr>
      <w:rPr>
        <w:rFonts w:ascii="Courier New" w:hAnsi="Courier New" w:cs="Courier New" w:hint="default"/>
      </w:rPr>
    </w:lvl>
    <w:lvl w:ilvl="5" w:tplc="04060005" w:tentative="1">
      <w:start w:val="1"/>
      <w:numFmt w:val="bullet"/>
      <w:lvlText w:val=""/>
      <w:lvlJc w:val="left"/>
      <w:pPr>
        <w:ind w:left="4142" w:hanging="360"/>
      </w:pPr>
      <w:rPr>
        <w:rFonts w:ascii="Wingdings" w:hAnsi="Wingdings" w:hint="default"/>
      </w:rPr>
    </w:lvl>
    <w:lvl w:ilvl="6" w:tplc="04060001" w:tentative="1">
      <w:start w:val="1"/>
      <w:numFmt w:val="bullet"/>
      <w:lvlText w:val=""/>
      <w:lvlJc w:val="left"/>
      <w:pPr>
        <w:ind w:left="4862" w:hanging="360"/>
      </w:pPr>
      <w:rPr>
        <w:rFonts w:ascii="Symbol" w:hAnsi="Symbol" w:hint="default"/>
      </w:rPr>
    </w:lvl>
    <w:lvl w:ilvl="7" w:tplc="04060003" w:tentative="1">
      <w:start w:val="1"/>
      <w:numFmt w:val="bullet"/>
      <w:lvlText w:val="o"/>
      <w:lvlJc w:val="left"/>
      <w:pPr>
        <w:ind w:left="5582" w:hanging="360"/>
      </w:pPr>
      <w:rPr>
        <w:rFonts w:ascii="Courier New" w:hAnsi="Courier New" w:cs="Courier New" w:hint="default"/>
      </w:rPr>
    </w:lvl>
    <w:lvl w:ilvl="8" w:tplc="04060005" w:tentative="1">
      <w:start w:val="1"/>
      <w:numFmt w:val="bullet"/>
      <w:lvlText w:val=""/>
      <w:lvlJc w:val="left"/>
      <w:pPr>
        <w:ind w:left="6302" w:hanging="360"/>
      </w:pPr>
      <w:rPr>
        <w:rFonts w:ascii="Wingdings" w:hAnsi="Wingdings" w:hint="default"/>
      </w:rPr>
    </w:lvl>
  </w:abstractNum>
  <w:abstractNum w:abstractNumId="6" w15:restartNumberingAfterBreak="0">
    <w:nsid w:val="2A037221"/>
    <w:multiLevelType w:val="hybridMultilevel"/>
    <w:tmpl w:val="4CF0E7D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2BA63B06"/>
    <w:multiLevelType w:val="hybridMultilevel"/>
    <w:tmpl w:val="525E62CC"/>
    <w:lvl w:ilvl="0" w:tplc="A644E810">
      <w:start w:val="2"/>
      <w:numFmt w:val="bullet"/>
      <w:lvlText w:val="-"/>
      <w:lvlJc w:val="left"/>
      <w:pPr>
        <w:ind w:left="720" w:hanging="360"/>
      </w:pPr>
      <w:rPr>
        <w:rFonts w:ascii="AUPassataRegular" w:eastAsiaTheme="minorHAnsi" w:hAnsi="AUPassataRegular" w:cs="Times New Roman" w:hint="default"/>
        <w:color w:val="212121"/>
        <w:sz w:val="29"/>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0B42334"/>
    <w:multiLevelType w:val="multilevel"/>
    <w:tmpl w:val="9906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2562D4"/>
    <w:multiLevelType w:val="multilevel"/>
    <w:tmpl w:val="4902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BB68CB"/>
    <w:multiLevelType w:val="hybridMultilevel"/>
    <w:tmpl w:val="331ACF4C"/>
    <w:lvl w:ilvl="0" w:tplc="04060001">
      <w:start w:val="1"/>
      <w:numFmt w:val="bullet"/>
      <w:lvlText w:val=""/>
      <w:lvlJc w:val="left"/>
      <w:pPr>
        <w:ind w:left="542" w:hanging="360"/>
      </w:pPr>
      <w:rPr>
        <w:rFonts w:ascii="Symbol" w:hAnsi="Symbol" w:hint="default"/>
      </w:rPr>
    </w:lvl>
    <w:lvl w:ilvl="1" w:tplc="04060003" w:tentative="1">
      <w:start w:val="1"/>
      <w:numFmt w:val="bullet"/>
      <w:lvlText w:val="o"/>
      <w:lvlJc w:val="left"/>
      <w:pPr>
        <w:ind w:left="1262" w:hanging="360"/>
      </w:pPr>
      <w:rPr>
        <w:rFonts w:ascii="Courier New" w:hAnsi="Courier New" w:cs="Courier New" w:hint="default"/>
      </w:rPr>
    </w:lvl>
    <w:lvl w:ilvl="2" w:tplc="04060005" w:tentative="1">
      <w:start w:val="1"/>
      <w:numFmt w:val="bullet"/>
      <w:lvlText w:val=""/>
      <w:lvlJc w:val="left"/>
      <w:pPr>
        <w:ind w:left="1982" w:hanging="360"/>
      </w:pPr>
      <w:rPr>
        <w:rFonts w:ascii="Wingdings" w:hAnsi="Wingdings" w:hint="default"/>
      </w:rPr>
    </w:lvl>
    <w:lvl w:ilvl="3" w:tplc="04060001" w:tentative="1">
      <w:start w:val="1"/>
      <w:numFmt w:val="bullet"/>
      <w:lvlText w:val=""/>
      <w:lvlJc w:val="left"/>
      <w:pPr>
        <w:ind w:left="2702" w:hanging="360"/>
      </w:pPr>
      <w:rPr>
        <w:rFonts w:ascii="Symbol" w:hAnsi="Symbol" w:hint="default"/>
      </w:rPr>
    </w:lvl>
    <w:lvl w:ilvl="4" w:tplc="04060003" w:tentative="1">
      <w:start w:val="1"/>
      <w:numFmt w:val="bullet"/>
      <w:lvlText w:val="o"/>
      <w:lvlJc w:val="left"/>
      <w:pPr>
        <w:ind w:left="3422" w:hanging="360"/>
      </w:pPr>
      <w:rPr>
        <w:rFonts w:ascii="Courier New" w:hAnsi="Courier New" w:cs="Courier New" w:hint="default"/>
      </w:rPr>
    </w:lvl>
    <w:lvl w:ilvl="5" w:tplc="04060005" w:tentative="1">
      <w:start w:val="1"/>
      <w:numFmt w:val="bullet"/>
      <w:lvlText w:val=""/>
      <w:lvlJc w:val="left"/>
      <w:pPr>
        <w:ind w:left="4142" w:hanging="360"/>
      </w:pPr>
      <w:rPr>
        <w:rFonts w:ascii="Wingdings" w:hAnsi="Wingdings" w:hint="default"/>
      </w:rPr>
    </w:lvl>
    <w:lvl w:ilvl="6" w:tplc="04060001" w:tentative="1">
      <w:start w:val="1"/>
      <w:numFmt w:val="bullet"/>
      <w:lvlText w:val=""/>
      <w:lvlJc w:val="left"/>
      <w:pPr>
        <w:ind w:left="4862" w:hanging="360"/>
      </w:pPr>
      <w:rPr>
        <w:rFonts w:ascii="Symbol" w:hAnsi="Symbol" w:hint="default"/>
      </w:rPr>
    </w:lvl>
    <w:lvl w:ilvl="7" w:tplc="04060003" w:tentative="1">
      <w:start w:val="1"/>
      <w:numFmt w:val="bullet"/>
      <w:lvlText w:val="o"/>
      <w:lvlJc w:val="left"/>
      <w:pPr>
        <w:ind w:left="5582" w:hanging="360"/>
      </w:pPr>
      <w:rPr>
        <w:rFonts w:ascii="Courier New" w:hAnsi="Courier New" w:cs="Courier New" w:hint="default"/>
      </w:rPr>
    </w:lvl>
    <w:lvl w:ilvl="8" w:tplc="04060005" w:tentative="1">
      <w:start w:val="1"/>
      <w:numFmt w:val="bullet"/>
      <w:lvlText w:val=""/>
      <w:lvlJc w:val="left"/>
      <w:pPr>
        <w:ind w:left="6302" w:hanging="360"/>
      </w:pPr>
      <w:rPr>
        <w:rFonts w:ascii="Wingdings" w:hAnsi="Wingdings" w:hint="default"/>
      </w:rPr>
    </w:lvl>
  </w:abstractNum>
  <w:abstractNum w:abstractNumId="11" w15:restartNumberingAfterBreak="0">
    <w:nsid w:val="34AF6E9D"/>
    <w:multiLevelType w:val="multilevel"/>
    <w:tmpl w:val="8640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6155B1"/>
    <w:multiLevelType w:val="multilevel"/>
    <w:tmpl w:val="41AA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34950"/>
    <w:multiLevelType w:val="hybridMultilevel"/>
    <w:tmpl w:val="CBFC2908"/>
    <w:lvl w:ilvl="0" w:tplc="EB6C2A08">
      <w:start w:val="1"/>
      <w:numFmt w:val="upperLetter"/>
      <w:lvlText w:val="%1."/>
      <w:lvlJc w:val="left"/>
      <w:pPr>
        <w:ind w:left="182" w:hanging="360"/>
      </w:pPr>
      <w:rPr>
        <w:rFonts w:hint="default"/>
      </w:rPr>
    </w:lvl>
    <w:lvl w:ilvl="1" w:tplc="04060019" w:tentative="1">
      <w:start w:val="1"/>
      <w:numFmt w:val="lowerLetter"/>
      <w:lvlText w:val="%2."/>
      <w:lvlJc w:val="left"/>
      <w:pPr>
        <w:ind w:left="902" w:hanging="360"/>
      </w:pPr>
    </w:lvl>
    <w:lvl w:ilvl="2" w:tplc="0406001B" w:tentative="1">
      <w:start w:val="1"/>
      <w:numFmt w:val="lowerRoman"/>
      <w:lvlText w:val="%3."/>
      <w:lvlJc w:val="right"/>
      <w:pPr>
        <w:ind w:left="1622" w:hanging="180"/>
      </w:pPr>
    </w:lvl>
    <w:lvl w:ilvl="3" w:tplc="0406000F" w:tentative="1">
      <w:start w:val="1"/>
      <w:numFmt w:val="decimal"/>
      <w:lvlText w:val="%4."/>
      <w:lvlJc w:val="left"/>
      <w:pPr>
        <w:ind w:left="2342" w:hanging="360"/>
      </w:pPr>
    </w:lvl>
    <w:lvl w:ilvl="4" w:tplc="04060019" w:tentative="1">
      <w:start w:val="1"/>
      <w:numFmt w:val="lowerLetter"/>
      <w:lvlText w:val="%5."/>
      <w:lvlJc w:val="left"/>
      <w:pPr>
        <w:ind w:left="3062" w:hanging="360"/>
      </w:pPr>
    </w:lvl>
    <w:lvl w:ilvl="5" w:tplc="0406001B" w:tentative="1">
      <w:start w:val="1"/>
      <w:numFmt w:val="lowerRoman"/>
      <w:lvlText w:val="%6."/>
      <w:lvlJc w:val="right"/>
      <w:pPr>
        <w:ind w:left="3782" w:hanging="180"/>
      </w:pPr>
    </w:lvl>
    <w:lvl w:ilvl="6" w:tplc="0406000F" w:tentative="1">
      <w:start w:val="1"/>
      <w:numFmt w:val="decimal"/>
      <w:lvlText w:val="%7."/>
      <w:lvlJc w:val="left"/>
      <w:pPr>
        <w:ind w:left="4502" w:hanging="360"/>
      </w:pPr>
    </w:lvl>
    <w:lvl w:ilvl="7" w:tplc="04060019" w:tentative="1">
      <w:start w:val="1"/>
      <w:numFmt w:val="lowerLetter"/>
      <w:lvlText w:val="%8."/>
      <w:lvlJc w:val="left"/>
      <w:pPr>
        <w:ind w:left="5222" w:hanging="360"/>
      </w:pPr>
    </w:lvl>
    <w:lvl w:ilvl="8" w:tplc="0406001B" w:tentative="1">
      <w:start w:val="1"/>
      <w:numFmt w:val="lowerRoman"/>
      <w:lvlText w:val="%9."/>
      <w:lvlJc w:val="right"/>
      <w:pPr>
        <w:ind w:left="5942" w:hanging="180"/>
      </w:pPr>
    </w:lvl>
  </w:abstractNum>
  <w:abstractNum w:abstractNumId="14" w15:restartNumberingAfterBreak="0">
    <w:nsid w:val="3C12303C"/>
    <w:multiLevelType w:val="multilevel"/>
    <w:tmpl w:val="58FAE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D91B89"/>
    <w:multiLevelType w:val="multilevel"/>
    <w:tmpl w:val="0476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D0752E"/>
    <w:multiLevelType w:val="hybridMultilevel"/>
    <w:tmpl w:val="61B4A60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7" w15:restartNumberingAfterBreak="0">
    <w:nsid w:val="51061915"/>
    <w:multiLevelType w:val="multilevel"/>
    <w:tmpl w:val="C59A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845596"/>
    <w:multiLevelType w:val="hybridMultilevel"/>
    <w:tmpl w:val="E8EC471C"/>
    <w:lvl w:ilvl="0" w:tplc="04060001">
      <w:start w:val="1"/>
      <w:numFmt w:val="bullet"/>
      <w:lvlText w:val=""/>
      <w:lvlJc w:val="left"/>
      <w:pPr>
        <w:ind w:left="542" w:hanging="360"/>
      </w:pPr>
      <w:rPr>
        <w:rFonts w:ascii="Symbol" w:hAnsi="Symbol" w:hint="default"/>
      </w:rPr>
    </w:lvl>
    <w:lvl w:ilvl="1" w:tplc="04060003" w:tentative="1">
      <w:start w:val="1"/>
      <w:numFmt w:val="bullet"/>
      <w:lvlText w:val="o"/>
      <w:lvlJc w:val="left"/>
      <w:pPr>
        <w:ind w:left="1262" w:hanging="360"/>
      </w:pPr>
      <w:rPr>
        <w:rFonts w:ascii="Courier New" w:hAnsi="Courier New" w:cs="Courier New" w:hint="default"/>
      </w:rPr>
    </w:lvl>
    <w:lvl w:ilvl="2" w:tplc="04060005" w:tentative="1">
      <w:start w:val="1"/>
      <w:numFmt w:val="bullet"/>
      <w:lvlText w:val=""/>
      <w:lvlJc w:val="left"/>
      <w:pPr>
        <w:ind w:left="1982" w:hanging="360"/>
      </w:pPr>
      <w:rPr>
        <w:rFonts w:ascii="Wingdings" w:hAnsi="Wingdings" w:hint="default"/>
      </w:rPr>
    </w:lvl>
    <w:lvl w:ilvl="3" w:tplc="04060001" w:tentative="1">
      <w:start w:val="1"/>
      <w:numFmt w:val="bullet"/>
      <w:lvlText w:val=""/>
      <w:lvlJc w:val="left"/>
      <w:pPr>
        <w:ind w:left="2702" w:hanging="360"/>
      </w:pPr>
      <w:rPr>
        <w:rFonts w:ascii="Symbol" w:hAnsi="Symbol" w:hint="default"/>
      </w:rPr>
    </w:lvl>
    <w:lvl w:ilvl="4" w:tplc="04060003" w:tentative="1">
      <w:start w:val="1"/>
      <w:numFmt w:val="bullet"/>
      <w:lvlText w:val="o"/>
      <w:lvlJc w:val="left"/>
      <w:pPr>
        <w:ind w:left="3422" w:hanging="360"/>
      </w:pPr>
      <w:rPr>
        <w:rFonts w:ascii="Courier New" w:hAnsi="Courier New" w:cs="Courier New" w:hint="default"/>
      </w:rPr>
    </w:lvl>
    <w:lvl w:ilvl="5" w:tplc="04060005" w:tentative="1">
      <w:start w:val="1"/>
      <w:numFmt w:val="bullet"/>
      <w:lvlText w:val=""/>
      <w:lvlJc w:val="left"/>
      <w:pPr>
        <w:ind w:left="4142" w:hanging="360"/>
      </w:pPr>
      <w:rPr>
        <w:rFonts w:ascii="Wingdings" w:hAnsi="Wingdings" w:hint="default"/>
      </w:rPr>
    </w:lvl>
    <w:lvl w:ilvl="6" w:tplc="04060001" w:tentative="1">
      <w:start w:val="1"/>
      <w:numFmt w:val="bullet"/>
      <w:lvlText w:val=""/>
      <w:lvlJc w:val="left"/>
      <w:pPr>
        <w:ind w:left="4862" w:hanging="360"/>
      </w:pPr>
      <w:rPr>
        <w:rFonts w:ascii="Symbol" w:hAnsi="Symbol" w:hint="default"/>
      </w:rPr>
    </w:lvl>
    <w:lvl w:ilvl="7" w:tplc="04060003" w:tentative="1">
      <w:start w:val="1"/>
      <w:numFmt w:val="bullet"/>
      <w:lvlText w:val="o"/>
      <w:lvlJc w:val="left"/>
      <w:pPr>
        <w:ind w:left="5582" w:hanging="360"/>
      </w:pPr>
      <w:rPr>
        <w:rFonts w:ascii="Courier New" w:hAnsi="Courier New" w:cs="Courier New" w:hint="default"/>
      </w:rPr>
    </w:lvl>
    <w:lvl w:ilvl="8" w:tplc="04060005" w:tentative="1">
      <w:start w:val="1"/>
      <w:numFmt w:val="bullet"/>
      <w:lvlText w:val=""/>
      <w:lvlJc w:val="left"/>
      <w:pPr>
        <w:ind w:left="6302" w:hanging="360"/>
      </w:pPr>
      <w:rPr>
        <w:rFonts w:ascii="Wingdings" w:hAnsi="Wingdings" w:hint="default"/>
      </w:rPr>
    </w:lvl>
  </w:abstractNum>
  <w:abstractNum w:abstractNumId="19" w15:restartNumberingAfterBreak="0">
    <w:nsid w:val="5A7054A8"/>
    <w:multiLevelType w:val="multilevel"/>
    <w:tmpl w:val="0DAC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2950AE"/>
    <w:multiLevelType w:val="hybridMultilevel"/>
    <w:tmpl w:val="E4203940"/>
    <w:lvl w:ilvl="0" w:tplc="04060001">
      <w:start w:val="1"/>
      <w:numFmt w:val="bullet"/>
      <w:lvlText w:val=""/>
      <w:lvlJc w:val="left"/>
      <w:pPr>
        <w:ind w:left="542" w:hanging="360"/>
      </w:pPr>
      <w:rPr>
        <w:rFonts w:ascii="Symbol" w:hAnsi="Symbol" w:hint="default"/>
      </w:rPr>
    </w:lvl>
    <w:lvl w:ilvl="1" w:tplc="04060003" w:tentative="1">
      <w:start w:val="1"/>
      <w:numFmt w:val="bullet"/>
      <w:lvlText w:val="o"/>
      <w:lvlJc w:val="left"/>
      <w:pPr>
        <w:ind w:left="1262" w:hanging="360"/>
      </w:pPr>
      <w:rPr>
        <w:rFonts w:ascii="Courier New" w:hAnsi="Courier New" w:cs="Courier New" w:hint="default"/>
      </w:rPr>
    </w:lvl>
    <w:lvl w:ilvl="2" w:tplc="04060005" w:tentative="1">
      <w:start w:val="1"/>
      <w:numFmt w:val="bullet"/>
      <w:lvlText w:val=""/>
      <w:lvlJc w:val="left"/>
      <w:pPr>
        <w:ind w:left="1982" w:hanging="360"/>
      </w:pPr>
      <w:rPr>
        <w:rFonts w:ascii="Wingdings" w:hAnsi="Wingdings" w:hint="default"/>
      </w:rPr>
    </w:lvl>
    <w:lvl w:ilvl="3" w:tplc="04060001" w:tentative="1">
      <w:start w:val="1"/>
      <w:numFmt w:val="bullet"/>
      <w:lvlText w:val=""/>
      <w:lvlJc w:val="left"/>
      <w:pPr>
        <w:ind w:left="2702" w:hanging="360"/>
      </w:pPr>
      <w:rPr>
        <w:rFonts w:ascii="Symbol" w:hAnsi="Symbol" w:hint="default"/>
      </w:rPr>
    </w:lvl>
    <w:lvl w:ilvl="4" w:tplc="04060003" w:tentative="1">
      <w:start w:val="1"/>
      <w:numFmt w:val="bullet"/>
      <w:lvlText w:val="o"/>
      <w:lvlJc w:val="left"/>
      <w:pPr>
        <w:ind w:left="3422" w:hanging="360"/>
      </w:pPr>
      <w:rPr>
        <w:rFonts w:ascii="Courier New" w:hAnsi="Courier New" w:cs="Courier New" w:hint="default"/>
      </w:rPr>
    </w:lvl>
    <w:lvl w:ilvl="5" w:tplc="04060005" w:tentative="1">
      <w:start w:val="1"/>
      <w:numFmt w:val="bullet"/>
      <w:lvlText w:val=""/>
      <w:lvlJc w:val="left"/>
      <w:pPr>
        <w:ind w:left="4142" w:hanging="360"/>
      </w:pPr>
      <w:rPr>
        <w:rFonts w:ascii="Wingdings" w:hAnsi="Wingdings" w:hint="default"/>
      </w:rPr>
    </w:lvl>
    <w:lvl w:ilvl="6" w:tplc="04060001" w:tentative="1">
      <w:start w:val="1"/>
      <w:numFmt w:val="bullet"/>
      <w:lvlText w:val=""/>
      <w:lvlJc w:val="left"/>
      <w:pPr>
        <w:ind w:left="4862" w:hanging="360"/>
      </w:pPr>
      <w:rPr>
        <w:rFonts w:ascii="Symbol" w:hAnsi="Symbol" w:hint="default"/>
      </w:rPr>
    </w:lvl>
    <w:lvl w:ilvl="7" w:tplc="04060003" w:tentative="1">
      <w:start w:val="1"/>
      <w:numFmt w:val="bullet"/>
      <w:lvlText w:val="o"/>
      <w:lvlJc w:val="left"/>
      <w:pPr>
        <w:ind w:left="5582" w:hanging="360"/>
      </w:pPr>
      <w:rPr>
        <w:rFonts w:ascii="Courier New" w:hAnsi="Courier New" w:cs="Courier New" w:hint="default"/>
      </w:rPr>
    </w:lvl>
    <w:lvl w:ilvl="8" w:tplc="04060005" w:tentative="1">
      <w:start w:val="1"/>
      <w:numFmt w:val="bullet"/>
      <w:lvlText w:val=""/>
      <w:lvlJc w:val="left"/>
      <w:pPr>
        <w:ind w:left="6302" w:hanging="360"/>
      </w:pPr>
      <w:rPr>
        <w:rFonts w:ascii="Wingdings" w:hAnsi="Wingdings" w:hint="default"/>
      </w:rPr>
    </w:lvl>
  </w:abstractNum>
  <w:abstractNum w:abstractNumId="21" w15:restartNumberingAfterBreak="0">
    <w:nsid w:val="61C47205"/>
    <w:multiLevelType w:val="hybridMultilevel"/>
    <w:tmpl w:val="B63E138A"/>
    <w:lvl w:ilvl="0" w:tplc="04060001">
      <w:start w:val="1"/>
      <w:numFmt w:val="bullet"/>
      <w:lvlText w:val=""/>
      <w:lvlJc w:val="left"/>
      <w:pPr>
        <w:ind w:left="542" w:hanging="360"/>
      </w:pPr>
      <w:rPr>
        <w:rFonts w:ascii="Symbol" w:hAnsi="Symbol" w:hint="default"/>
      </w:rPr>
    </w:lvl>
    <w:lvl w:ilvl="1" w:tplc="04060003" w:tentative="1">
      <w:start w:val="1"/>
      <w:numFmt w:val="bullet"/>
      <w:lvlText w:val="o"/>
      <w:lvlJc w:val="left"/>
      <w:pPr>
        <w:ind w:left="1262" w:hanging="360"/>
      </w:pPr>
      <w:rPr>
        <w:rFonts w:ascii="Courier New" w:hAnsi="Courier New" w:cs="Courier New" w:hint="default"/>
      </w:rPr>
    </w:lvl>
    <w:lvl w:ilvl="2" w:tplc="04060005" w:tentative="1">
      <w:start w:val="1"/>
      <w:numFmt w:val="bullet"/>
      <w:lvlText w:val=""/>
      <w:lvlJc w:val="left"/>
      <w:pPr>
        <w:ind w:left="1982" w:hanging="360"/>
      </w:pPr>
      <w:rPr>
        <w:rFonts w:ascii="Wingdings" w:hAnsi="Wingdings" w:hint="default"/>
      </w:rPr>
    </w:lvl>
    <w:lvl w:ilvl="3" w:tplc="04060001" w:tentative="1">
      <w:start w:val="1"/>
      <w:numFmt w:val="bullet"/>
      <w:lvlText w:val=""/>
      <w:lvlJc w:val="left"/>
      <w:pPr>
        <w:ind w:left="2702" w:hanging="360"/>
      </w:pPr>
      <w:rPr>
        <w:rFonts w:ascii="Symbol" w:hAnsi="Symbol" w:hint="default"/>
      </w:rPr>
    </w:lvl>
    <w:lvl w:ilvl="4" w:tplc="04060003" w:tentative="1">
      <w:start w:val="1"/>
      <w:numFmt w:val="bullet"/>
      <w:lvlText w:val="o"/>
      <w:lvlJc w:val="left"/>
      <w:pPr>
        <w:ind w:left="3422" w:hanging="360"/>
      </w:pPr>
      <w:rPr>
        <w:rFonts w:ascii="Courier New" w:hAnsi="Courier New" w:cs="Courier New" w:hint="default"/>
      </w:rPr>
    </w:lvl>
    <w:lvl w:ilvl="5" w:tplc="04060005" w:tentative="1">
      <w:start w:val="1"/>
      <w:numFmt w:val="bullet"/>
      <w:lvlText w:val=""/>
      <w:lvlJc w:val="left"/>
      <w:pPr>
        <w:ind w:left="4142" w:hanging="360"/>
      </w:pPr>
      <w:rPr>
        <w:rFonts w:ascii="Wingdings" w:hAnsi="Wingdings" w:hint="default"/>
      </w:rPr>
    </w:lvl>
    <w:lvl w:ilvl="6" w:tplc="04060001" w:tentative="1">
      <w:start w:val="1"/>
      <w:numFmt w:val="bullet"/>
      <w:lvlText w:val=""/>
      <w:lvlJc w:val="left"/>
      <w:pPr>
        <w:ind w:left="4862" w:hanging="360"/>
      </w:pPr>
      <w:rPr>
        <w:rFonts w:ascii="Symbol" w:hAnsi="Symbol" w:hint="default"/>
      </w:rPr>
    </w:lvl>
    <w:lvl w:ilvl="7" w:tplc="04060003" w:tentative="1">
      <w:start w:val="1"/>
      <w:numFmt w:val="bullet"/>
      <w:lvlText w:val="o"/>
      <w:lvlJc w:val="left"/>
      <w:pPr>
        <w:ind w:left="5582" w:hanging="360"/>
      </w:pPr>
      <w:rPr>
        <w:rFonts w:ascii="Courier New" w:hAnsi="Courier New" w:cs="Courier New" w:hint="default"/>
      </w:rPr>
    </w:lvl>
    <w:lvl w:ilvl="8" w:tplc="04060005" w:tentative="1">
      <w:start w:val="1"/>
      <w:numFmt w:val="bullet"/>
      <w:lvlText w:val=""/>
      <w:lvlJc w:val="left"/>
      <w:pPr>
        <w:ind w:left="6302" w:hanging="360"/>
      </w:pPr>
      <w:rPr>
        <w:rFonts w:ascii="Wingdings" w:hAnsi="Wingdings" w:hint="default"/>
      </w:rPr>
    </w:lvl>
  </w:abstractNum>
  <w:abstractNum w:abstractNumId="22" w15:restartNumberingAfterBreak="0">
    <w:nsid w:val="699C504C"/>
    <w:multiLevelType w:val="hybridMultilevel"/>
    <w:tmpl w:val="33DAB322"/>
    <w:lvl w:ilvl="0" w:tplc="04060001">
      <w:start w:val="1"/>
      <w:numFmt w:val="bullet"/>
      <w:lvlText w:val=""/>
      <w:lvlJc w:val="left"/>
      <w:pPr>
        <w:ind w:left="542" w:hanging="360"/>
      </w:pPr>
      <w:rPr>
        <w:rFonts w:ascii="Symbol" w:hAnsi="Symbol" w:hint="default"/>
      </w:rPr>
    </w:lvl>
    <w:lvl w:ilvl="1" w:tplc="04060003" w:tentative="1">
      <w:start w:val="1"/>
      <w:numFmt w:val="bullet"/>
      <w:lvlText w:val="o"/>
      <w:lvlJc w:val="left"/>
      <w:pPr>
        <w:ind w:left="1262" w:hanging="360"/>
      </w:pPr>
      <w:rPr>
        <w:rFonts w:ascii="Courier New" w:hAnsi="Courier New" w:cs="Courier New" w:hint="default"/>
      </w:rPr>
    </w:lvl>
    <w:lvl w:ilvl="2" w:tplc="04060005" w:tentative="1">
      <w:start w:val="1"/>
      <w:numFmt w:val="bullet"/>
      <w:lvlText w:val=""/>
      <w:lvlJc w:val="left"/>
      <w:pPr>
        <w:ind w:left="1982" w:hanging="360"/>
      </w:pPr>
      <w:rPr>
        <w:rFonts w:ascii="Wingdings" w:hAnsi="Wingdings" w:hint="default"/>
      </w:rPr>
    </w:lvl>
    <w:lvl w:ilvl="3" w:tplc="04060001" w:tentative="1">
      <w:start w:val="1"/>
      <w:numFmt w:val="bullet"/>
      <w:lvlText w:val=""/>
      <w:lvlJc w:val="left"/>
      <w:pPr>
        <w:ind w:left="2702" w:hanging="360"/>
      </w:pPr>
      <w:rPr>
        <w:rFonts w:ascii="Symbol" w:hAnsi="Symbol" w:hint="default"/>
      </w:rPr>
    </w:lvl>
    <w:lvl w:ilvl="4" w:tplc="04060003" w:tentative="1">
      <w:start w:val="1"/>
      <w:numFmt w:val="bullet"/>
      <w:lvlText w:val="o"/>
      <w:lvlJc w:val="left"/>
      <w:pPr>
        <w:ind w:left="3422" w:hanging="360"/>
      </w:pPr>
      <w:rPr>
        <w:rFonts w:ascii="Courier New" w:hAnsi="Courier New" w:cs="Courier New" w:hint="default"/>
      </w:rPr>
    </w:lvl>
    <w:lvl w:ilvl="5" w:tplc="04060005" w:tentative="1">
      <w:start w:val="1"/>
      <w:numFmt w:val="bullet"/>
      <w:lvlText w:val=""/>
      <w:lvlJc w:val="left"/>
      <w:pPr>
        <w:ind w:left="4142" w:hanging="360"/>
      </w:pPr>
      <w:rPr>
        <w:rFonts w:ascii="Wingdings" w:hAnsi="Wingdings" w:hint="default"/>
      </w:rPr>
    </w:lvl>
    <w:lvl w:ilvl="6" w:tplc="04060001" w:tentative="1">
      <w:start w:val="1"/>
      <w:numFmt w:val="bullet"/>
      <w:lvlText w:val=""/>
      <w:lvlJc w:val="left"/>
      <w:pPr>
        <w:ind w:left="4862" w:hanging="360"/>
      </w:pPr>
      <w:rPr>
        <w:rFonts w:ascii="Symbol" w:hAnsi="Symbol" w:hint="default"/>
      </w:rPr>
    </w:lvl>
    <w:lvl w:ilvl="7" w:tplc="04060003" w:tentative="1">
      <w:start w:val="1"/>
      <w:numFmt w:val="bullet"/>
      <w:lvlText w:val="o"/>
      <w:lvlJc w:val="left"/>
      <w:pPr>
        <w:ind w:left="5582" w:hanging="360"/>
      </w:pPr>
      <w:rPr>
        <w:rFonts w:ascii="Courier New" w:hAnsi="Courier New" w:cs="Courier New" w:hint="default"/>
      </w:rPr>
    </w:lvl>
    <w:lvl w:ilvl="8" w:tplc="04060005" w:tentative="1">
      <w:start w:val="1"/>
      <w:numFmt w:val="bullet"/>
      <w:lvlText w:val=""/>
      <w:lvlJc w:val="left"/>
      <w:pPr>
        <w:ind w:left="6302" w:hanging="360"/>
      </w:pPr>
      <w:rPr>
        <w:rFonts w:ascii="Wingdings" w:hAnsi="Wingdings" w:hint="default"/>
      </w:rPr>
    </w:lvl>
  </w:abstractNum>
  <w:abstractNum w:abstractNumId="23" w15:restartNumberingAfterBreak="0">
    <w:nsid w:val="6D5C2C27"/>
    <w:multiLevelType w:val="hybridMultilevel"/>
    <w:tmpl w:val="47BA12DC"/>
    <w:lvl w:ilvl="0" w:tplc="04060001">
      <w:start w:val="1"/>
      <w:numFmt w:val="bullet"/>
      <w:lvlText w:val=""/>
      <w:lvlJc w:val="left"/>
      <w:pPr>
        <w:ind w:left="542" w:hanging="360"/>
      </w:pPr>
      <w:rPr>
        <w:rFonts w:ascii="Symbol" w:hAnsi="Symbol" w:hint="default"/>
      </w:rPr>
    </w:lvl>
    <w:lvl w:ilvl="1" w:tplc="04060003" w:tentative="1">
      <w:start w:val="1"/>
      <w:numFmt w:val="bullet"/>
      <w:lvlText w:val="o"/>
      <w:lvlJc w:val="left"/>
      <w:pPr>
        <w:ind w:left="1262" w:hanging="360"/>
      </w:pPr>
      <w:rPr>
        <w:rFonts w:ascii="Courier New" w:hAnsi="Courier New" w:cs="Courier New" w:hint="default"/>
      </w:rPr>
    </w:lvl>
    <w:lvl w:ilvl="2" w:tplc="04060005" w:tentative="1">
      <w:start w:val="1"/>
      <w:numFmt w:val="bullet"/>
      <w:lvlText w:val=""/>
      <w:lvlJc w:val="left"/>
      <w:pPr>
        <w:ind w:left="1982" w:hanging="360"/>
      </w:pPr>
      <w:rPr>
        <w:rFonts w:ascii="Wingdings" w:hAnsi="Wingdings" w:hint="default"/>
      </w:rPr>
    </w:lvl>
    <w:lvl w:ilvl="3" w:tplc="04060001" w:tentative="1">
      <w:start w:val="1"/>
      <w:numFmt w:val="bullet"/>
      <w:lvlText w:val=""/>
      <w:lvlJc w:val="left"/>
      <w:pPr>
        <w:ind w:left="2702" w:hanging="360"/>
      </w:pPr>
      <w:rPr>
        <w:rFonts w:ascii="Symbol" w:hAnsi="Symbol" w:hint="default"/>
      </w:rPr>
    </w:lvl>
    <w:lvl w:ilvl="4" w:tplc="04060003" w:tentative="1">
      <w:start w:val="1"/>
      <w:numFmt w:val="bullet"/>
      <w:lvlText w:val="o"/>
      <w:lvlJc w:val="left"/>
      <w:pPr>
        <w:ind w:left="3422" w:hanging="360"/>
      </w:pPr>
      <w:rPr>
        <w:rFonts w:ascii="Courier New" w:hAnsi="Courier New" w:cs="Courier New" w:hint="default"/>
      </w:rPr>
    </w:lvl>
    <w:lvl w:ilvl="5" w:tplc="04060005" w:tentative="1">
      <w:start w:val="1"/>
      <w:numFmt w:val="bullet"/>
      <w:lvlText w:val=""/>
      <w:lvlJc w:val="left"/>
      <w:pPr>
        <w:ind w:left="4142" w:hanging="360"/>
      </w:pPr>
      <w:rPr>
        <w:rFonts w:ascii="Wingdings" w:hAnsi="Wingdings" w:hint="default"/>
      </w:rPr>
    </w:lvl>
    <w:lvl w:ilvl="6" w:tplc="04060001" w:tentative="1">
      <w:start w:val="1"/>
      <w:numFmt w:val="bullet"/>
      <w:lvlText w:val=""/>
      <w:lvlJc w:val="left"/>
      <w:pPr>
        <w:ind w:left="4862" w:hanging="360"/>
      </w:pPr>
      <w:rPr>
        <w:rFonts w:ascii="Symbol" w:hAnsi="Symbol" w:hint="default"/>
      </w:rPr>
    </w:lvl>
    <w:lvl w:ilvl="7" w:tplc="04060003" w:tentative="1">
      <w:start w:val="1"/>
      <w:numFmt w:val="bullet"/>
      <w:lvlText w:val="o"/>
      <w:lvlJc w:val="left"/>
      <w:pPr>
        <w:ind w:left="5582" w:hanging="360"/>
      </w:pPr>
      <w:rPr>
        <w:rFonts w:ascii="Courier New" w:hAnsi="Courier New" w:cs="Courier New" w:hint="default"/>
      </w:rPr>
    </w:lvl>
    <w:lvl w:ilvl="8" w:tplc="04060005" w:tentative="1">
      <w:start w:val="1"/>
      <w:numFmt w:val="bullet"/>
      <w:lvlText w:val=""/>
      <w:lvlJc w:val="left"/>
      <w:pPr>
        <w:ind w:left="6302" w:hanging="360"/>
      </w:pPr>
      <w:rPr>
        <w:rFonts w:ascii="Wingdings" w:hAnsi="Wingdings" w:hint="default"/>
      </w:rPr>
    </w:lvl>
  </w:abstractNum>
  <w:abstractNum w:abstractNumId="24" w15:restartNumberingAfterBreak="0">
    <w:nsid w:val="736B31F0"/>
    <w:multiLevelType w:val="hybridMultilevel"/>
    <w:tmpl w:val="3B78EB8A"/>
    <w:lvl w:ilvl="0" w:tplc="04060001">
      <w:start w:val="1"/>
      <w:numFmt w:val="bullet"/>
      <w:lvlText w:val=""/>
      <w:lvlJc w:val="left"/>
      <w:pPr>
        <w:ind w:left="542" w:hanging="360"/>
      </w:pPr>
      <w:rPr>
        <w:rFonts w:ascii="Symbol" w:hAnsi="Symbol" w:hint="default"/>
      </w:rPr>
    </w:lvl>
    <w:lvl w:ilvl="1" w:tplc="04060003" w:tentative="1">
      <w:start w:val="1"/>
      <w:numFmt w:val="bullet"/>
      <w:lvlText w:val="o"/>
      <w:lvlJc w:val="left"/>
      <w:pPr>
        <w:ind w:left="1262" w:hanging="360"/>
      </w:pPr>
      <w:rPr>
        <w:rFonts w:ascii="Courier New" w:hAnsi="Courier New" w:cs="Courier New" w:hint="default"/>
      </w:rPr>
    </w:lvl>
    <w:lvl w:ilvl="2" w:tplc="04060005" w:tentative="1">
      <w:start w:val="1"/>
      <w:numFmt w:val="bullet"/>
      <w:lvlText w:val=""/>
      <w:lvlJc w:val="left"/>
      <w:pPr>
        <w:ind w:left="1982" w:hanging="360"/>
      </w:pPr>
      <w:rPr>
        <w:rFonts w:ascii="Wingdings" w:hAnsi="Wingdings" w:hint="default"/>
      </w:rPr>
    </w:lvl>
    <w:lvl w:ilvl="3" w:tplc="04060001" w:tentative="1">
      <w:start w:val="1"/>
      <w:numFmt w:val="bullet"/>
      <w:lvlText w:val=""/>
      <w:lvlJc w:val="left"/>
      <w:pPr>
        <w:ind w:left="2702" w:hanging="360"/>
      </w:pPr>
      <w:rPr>
        <w:rFonts w:ascii="Symbol" w:hAnsi="Symbol" w:hint="default"/>
      </w:rPr>
    </w:lvl>
    <w:lvl w:ilvl="4" w:tplc="04060003" w:tentative="1">
      <w:start w:val="1"/>
      <w:numFmt w:val="bullet"/>
      <w:lvlText w:val="o"/>
      <w:lvlJc w:val="left"/>
      <w:pPr>
        <w:ind w:left="3422" w:hanging="360"/>
      </w:pPr>
      <w:rPr>
        <w:rFonts w:ascii="Courier New" w:hAnsi="Courier New" w:cs="Courier New" w:hint="default"/>
      </w:rPr>
    </w:lvl>
    <w:lvl w:ilvl="5" w:tplc="04060005" w:tentative="1">
      <w:start w:val="1"/>
      <w:numFmt w:val="bullet"/>
      <w:lvlText w:val=""/>
      <w:lvlJc w:val="left"/>
      <w:pPr>
        <w:ind w:left="4142" w:hanging="360"/>
      </w:pPr>
      <w:rPr>
        <w:rFonts w:ascii="Wingdings" w:hAnsi="Wingdings" w:hint="default"/>
      </w:rPr>
    </w:lvl>
    <w:lvl w:ilvl="6" w:tplc="04060001" w:tentative="1">
      <w:start w:val="1"/>
      <w:numFmt w:val="bullet"/>
      <w:lvlText w:val=""/>
      <w:lvlJc w:val="left"/>
      <w:pPr>
        <w:ind w:left="4862" w:hanging="360"/>
      </w:pPr>
      <w:rPr>
        <w:rFonts w:ascii="Symbol" w:hAnsi="Symbol" w:hint="default"/>
      </w:rPr>
    </w:lvl>
    <w:lvl w:ilvl="7" w:tplc="04060003" w:tentative="1">
      <w:start w:val="1"/>
      <w:numFmt w:val="bullet"/>
      <w:lvlText w:val="o"/>
      <w:lvlJc w:val="left"/>
      <w:pPr>
        <w:ind w:left="5582" w:hanging="360"/>
      </w:pPr>
      <w:rPr>
        <w:rFonts w:ascii="Courier New" w:hAnsi="Courier New" w:cs="Courier New" w:hint="default"/>
      </w:rPr>
    </w:lvl>
    <w:lvl w:ilvl="8" w:tplc="04060005" w:tentative="1">
      <w:start w:val="1"/>
      <w:numFmt w:val="bullet"/>
      <w:lvlText w:val=""/>
      <w:lvlJc w:val="left"/>
      <w:pPr>
        <w:ind w:left="6302" w:hanging="360"/>
      </w:pPr>
      <w:rPr>
        <w:rFonts w:ascii="Wingdings" w:hAnsi="Wingdings" w:hint="default"/>
      </w:rPr>
    </w:lvl>
  </w:abstractNum>
  <w:abstractNum w:abstractNumId="25" w15:restartNumberingAfterBreak="0">
    <w:nsid w:val="7C3E2B73"/>
    <w:multiLevelType w:val="multilevel"/>
    <w:tmpl w:val="0DFCF54E"/>
    <w:lvl w:ilvl="0">
      <w:start w:val="1"/>
      <w:numFmt w:val="bullet"/>
      <w:lvlText w:val=""/>
      <w:lvlJc w:val="left"/>
      <w:pPr>
        <w:tabs>
          <w:tab w:val="num" w:pos="1432"/>
        </w:tabs>
        <w:ind w:left="1432" w:hanging="360"/>
      </w:pPr>
      <w:rPr>
        <w:rFonts w:ascii="Symbol" w:hAnsi="Symbol" w:hint="default"/>
        <w:sz w:val="20"/>
      </w:rPr>
    </w:lvl>
    <w:lvl w:ilvl="1" w:tentative="1">
      <w:start w:val="1"/>
      <w:numFmt w:val="bullet"/>
      <w:lvlText w:val="o"/>
      <w:lvlJc w:val="left"/>
      <w:pPr>
        <w:tabs>
          <w:tab w:val="num" w:pos="2152"/>
        </w:tabs>
        <w:ind w:left="2152" w:hanging="360"/>
      </w:pPr>
      <w:rPr>
        <w:rFonts w:ascii="Courier New" w:hAnsi="Courier New" w:hint="default"/>
        <w:sz w:val="20"/>
      </w:rPr>
    </w:lvl>
    <w:lvl w:ilvl="2" w:tentative="1">
      <w:start w:val="1"/>
      <w:numFmt w:val="bullet"/>
      <w:lvlText w:val=""/>
      <w:lvlJc w:val="left"/>
      <w:pPr>
        <w:tabs>
          <w:tab w:val="num" w:pos="2872"/>
        </w:tabs>
        <w:ind w:left="2872" w:hanging="360"/>
      </w:pPr>
      <w:rPr>
        <w:rFonts w:ascii="Wingdings" w:hAnsi="Wingdings" w:hint="default"/>
        <w:sz w:val="20"/>
      </w:rPr>
    </w:lvl>
    <w:lvl w:ilvl="3" w:tentative="1">
      <w:start w:val="1"/>
      <w:numFmt w:val="bullet"/>
      <w:lvlText w:val=""/>
      <w:lvlJc w:val="left"/>
      <w:pPr>
        <w:tabs>
          <w:tab w:val="num" w:pos="3592"/>
        </w:tabs>
        <w:ind w:left="3592" w:hanging="360"/>
      </w:pPr>
      <w:rPr>
        <w:rFonts w:ascii="Wingdings" w:hAnsi="Wingdings" w:hint="default"/>
        <w:sz w:val="20"/>
      </w:rPr>
    </w:lvl>
    <w:lvl w:ilvl="4" w:tentative="1">
      <w:start w:val="1"/>
      <w:numFmt w:val="bullet"/>
      <w:lvlText w:val=""/>
      <w:lvlJc w:val="left"/>
      <w:pPr>
        <w:tabs>
          <w:tab w:val="num" w:pos="4312"/>
        </w:tabs>
        <w:ind w:left="4312" w:hanging="360"/>
      </w:pPr>
      <w:rPr>
        <w:rFonts w:ascii="Wingdings" w:hAnsi="Wingdings" w:hint="default"/>
        <w:sz w:val="20"/>
      </w:rPr>
    </w:lvl>
    <w:lvl w:ilvl="5" w:tentative="1">
      <w:start w:val="1"/>
      <w:numFmt w:val="bullet"/>
      <w:lvlText w:val=""/>
      <w:lvlJc w:val="left"/>
      <w:pPr>
        <w:tabs>
          <w:tab w:val="num" w:pos="5032"/>
        </w:tabs>
        <w:ind w:left="5032" w:hanging="360"/>
      </w:pPr>
      <w:rPr>
        <w:rFonts w:ascii="Wingdings" w:hAnsi="Wingdings" w:hint="default"/>
        <w:sz w:val="20"/>
      </w:rPr>
    </w:lvl>
    <w:lvl w:ilvl="6" w:tentative="1">
      <w:start w:val="1"/>
      <w:numFmt w:val="bullet"/>
      <w:lvlText w:val=""/>
      <w:lvlJc w:val="left"/>
      <w:pPr>
        <w:tabs>
          <w:tab w:val="num" w:pos="5752"/>
        </w:tabs>
        <w:ind w:left="5752" w:hanging="360"/>
      </w:pPr>
      <w:rPr>
        <w:rFonts w:ascii="Wingdings" w:hAnsi="Wingdings" w:hint="default"/>
        <w:sz w:val="20"/>
      </w:rPr>
    </w:lvl>
    <w:lvl w:ilvl="7" w:tentative="1">
      <w:start w:val="1"/>
      <w:numFmt w:val="bullet"/>
      <w:lvlText w:val=""/>
      <w:lvlJc w:val="left"/>
      <w:pPr>
        <w:tabs>
          <w:tab w:val="num" w:pos="6472"/>
        </w:tabs>
        <w:ind w:left="6472" w:hanging="360"/>
      </w:pPr>
      <w:rPr>
        <w:rFonts w:ascii="Wingdings" w:hAnsi="Wingdings" w:hint="default"/>
        <w:sz w:val="20"/>
      </w:rPr>
    </w:lvl>
    <w:lvl w:ilvl="8" w:tentative="1">
      <w:start w:val="1"/>
      <w:numFmt w:val="bullet"/>
      <w:lvlText w:val=""/>
      <w:lvlJc w:val="left"/>
      <w:pPr>
        <w:tabs>
          <w:tab w:val="num" w:pos="7192"/>
        </w:tabs>
        <w:ind w:left="7192" w:hanging="360"/>
      </w:pPr>
      <w:rPr>
        <w:rFonts w:ascii="Wingdings" w:hAnsi="Wingdings" w:hint="default"/>
        <w:sz w:val="20"/>
      </w:rPr>
    </w:lvl>
  </w:abstractNum>
  <w:num w:numId="1">
    <w:abstractNumId w:val="16"/>
  </w:num>
  <w:num w:numId="2">
    <w:abstractNumId w:val="2"/>
  </w:num>
  <w:num w:numId="3">
    <w:abstractNumId w:val="25"/>
  </w:num>
  <w:num w:numId="4">
    <w:abstractNumId w:val="8"/>
  </w:num>
  <w:num w:numId="5">
    <w:abstractNumId w:val="7"/>
  </w:num>
  <w:num w:numId="6">
    <w:abstractNumId w:val="14"/>
  </w:num>
  <w:num w:numId="7">
    <w:abstractNumId w:val="17"/>
  </w:num>
  <w:num w:numId="8">
    <w:abstractNumId w:val="19"/>
  </w:num>
  <w:num w:numId="9">
    <w:abstractNumId w:val="4"/>
  </w:num>
  <w:num w:numId="10">
    <w:abstractNumId w:val="1"/>
  </w:num>
  <w:num w:numId="11">
    <w:abstractNumId w:val="12"/>
  </w:num>
  <w:num w:numId="12">
    <w:abstractNumId w:val="11"/>
  </w:num>
  <w:num w:numId="13">
    <w:abstractNumId w:val="15"/>
  </w:num>
  <w:num w:numId="14">
    <w:abstractNumId w:val="9"/>
  </w:num>
  <w:num w:numId="15">
    <w:abstractNumId w:val="16"/>
  </w:num>
  <w:num w:numId="16">
    <w:abstractNumId w:val="20"/>
  </w:num>
  <w:num w:numId="17">
    <w:abstractNumId w:val="13"/>
  </w:num>
  <w:num w:numId="18">
    <w:abstractNumId w:val="3"/>
  </w:num>
  <w:num w:numId="19">
    <w:abstractNumId w:val="21"/>
  </w:num>
  <w:num w:numId="20">
    <w:abstractNumId w:val="22"/>
  </w:num>
  <w:num w:numId="21">
    <w:abstractNumId w:val="23"/>
  </w:num>
  <w:num w:numId="22">
    <w:abstractNumId w:val="24"/>
  </w:num>
  <w:num w:numId="23">
    <w:abstractNumId w:val="5"/>
  </w:num>
  <w:num w:numId="24">
    <w:abstractNumId w:val="10"/>
  </w:num>
  <w:num w:numId="25">
    <w:abstractNumId w:val="1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7A"/>
    <w:rsid w:val="000110C1"/>
    <w:rsid w:val="00030EE1"/>
    <w:rsid w:val="0003660C"/>
    <w:rsid w:val="00042678"/>
    <w:rsid w:val="0005418D"/>
    <w:rsid w:val="000631BF"/>
    <w:rsid w:val="000706A8"/>
    <w:rsid w:val="0007304D"/>
    <w:rsid w:val="000A70AB"/>
    <w:rsid w:val="000B4DB5"/>
    <w:rsid w:val="000D54B8"/>
    <w:rsid w:val="000D7010"/>
    <w:rsid w:val="000F46C1"/>
    <w:rsid w:val="000F69CC"/>
    <w:rsid w:val="001064A8"/>
    <w:rsid w:val="001137BB"/>
    <w:rsid w:val="0012129B"/>
    <w:rsid w:val="00122376"/>
    <w:rsid w:val="0015009A"/>
    <w:rsid w:val="0018094D"/>
    <w:rsid w:val="001B0E00"/>
    <w:rsid w:val="001B2288"/>
    <w:rsid w:val="001D2F48"/>
    <w:rsid w:val="001E729E"/>
    <w:rsid w:val="001F5F1B"/>
    <w:rsid w:val="00265903"/>
    <w:rsid w:val="003130CB"/>
    <w:rsid w:val="00327475"/>
    <w:rsid w:val="00340722"/>
    <w:rsid w:val="00352DDE"/>
    <w:rsid w:val="00356C2F"/>
    <w:rsid w:val="00395155"/>
    <w:rsid w:val="0039686A"/>
    <w:rsid w:val="003B216D"/>
    <w:rsid w:val="003B5148"/>
    <w:rsid w:val="003D47B5"/>
    <w:rsid w:val="003E4B11"/>
    <w:rsid w:val="003F333A"/>
    <w:rsid w:val="003F627A"/>
    <w:rsid w:val="00413FC7"/>
    <w:rsid w:val="00423D71"/>
    <w:rsid w:val="00432DB5"/>
    <w:rsid w:val="0045328A"/>
    <w:rsid w:val="00486007"/>
    <w:rsid w:val="004933DC"/>
    <w:rsid w:val="004A5DC3"/>
    <w:rsid w:val="004D00FD"/>
    <w:rsid w:val="004E3E3C"/>
    <w:rsid w:val="00500530"/>
    <w:rsid w:val="00500EE6"/>
    <w:rsid w:val="005104FF"/>
    <w:rsid w:val="005158D6"/>
    <w:rsid w:val="00517B99"/>
    <w:rsid w:val="005308A6"/>
    <w:rsid w:val="00557F60"/>
    <w:rsid w:val="005629B9"/>
    <w:rsid w:val="00570D1D"/>
    <w:rsid w:val="00577C02"/>
    <w:rsid w:val="00592ADE"/>
    <w:rsid w:val="00597CF7"/>
    <w:rsid w:val="005A787C"/>
    <w:rsid w:val="005B1D86"/>
    <w:rsid w:val="005B42C4"/>
    <w:rsid w:val="005B5BF3"/>
    <w:rsid w:val="005B7027"/>
    <w:rsid w:val="005E477C"/>
    <w:rsid w:val="00601356"/>
    <w:rsid w:val="0060730A"/>
    <w:rsid w:val="00620692"/>
    <w:rsid w:val="006336C5"/>
    <w:rsid w:val="00646C95"/>
    <w:rsid w:val="006A689E"/>
    <w:rsid w:val="00703563"/>
    <w:rsid w:val="00727744"/>
    <w:rsid w:val="00750310"/>
    <w:rsid w:val="00752B5D"/>
    <w:rsid w:val="007533EB"/>
    <w:rsid w:val="00773461"/>
    <w:rsid w:val="00783976"/>
    <w:rsid w:val="00796AA5"/>
    <w:rsid w:val="007F2237"/>
    <w:rsid w:val="008105DC"/>
    <w:rsid w:val="00835C62"/>
    <w:rsid w:val="00846771"/>
    <w:rsid w:val="008502DB"/>
    <w:rsid w:val="0087305B"/>
    <w:rsid w:val="00881D49"/>
    <w:rsid w:val="008A385F"/>
    <w:rsid w:val="008A5017"/>
    <w:rsid w:val="008B100B"/>
    <w:rsid w:val="008B1291"/>
    <w:rsid w:val="008B44BC"/>
    <w:rsid w:val="008C0D7C"/>
    <w:rsid w:val="008C619F"/>
    <w:rsid w:val="008D0B61"/>
    <w:rsid w:val="008D4E78"/>
    <w:rsid w:val="008F7CFF"/>
    <w:rsid w:val="0090183C"/>
    <w:rsid w:val="009123FF"/>
    <w:rsid w:val="0096163B"/>
    <w:rsid w:val="0097071D"/>
    <w:rsid w:val="009831EB"/>
    <w:rsid w:val="00993ABB"/>
    <w:rsid w:val="009C126A"/>
    <w:rsid w:val="009C1A79"/>
    <w:rsid w:val="009E60C2"/>
    <w:rsid w:val="009F236A"/>
    <w:rsid w:val="009F422E"/>
    <w:rsid w:val="00A20007"/>
    <w:rsid w:val="00A23110"/>
    <w:rsid w:val="00A87C45"/>
    <w:rsid w:val="00AA796E"/>
    <w:rsid w:val="00AD257E"/>
    <w:rsid w:val="00AF2EF4"/>
    <w:rsid w:val="00B02AE1"/>
    <w:rsid w:val="00B22768"/>
    <w:rsid w:val="00B362B8"/>
    <w:rsid w:val="00B46CBB"/>
    <w:rsid w:val="00B57479"/>
    <w:rsid w:val="00B65834"/>
    <w:rsid w:val="00B65DEB"/>
    <w:rsid w:val="00B75F5C"/>
    <w:rsid w:val="00B76636"/>
    <w:rsid w:val="00B851B2"/>
    <w:rsid w:val="00BA101A"/>
    <w:rsid w:val="00BB192B"/>
    <w:rsid w:val="00BB336B"/>
    <w:rsid w:val="00BB4C42"/>
    <w:rsid w:val="00BB5934"/>
    <w:rsid w:val="00BC7ED4"/>
    <w:rsid w:val="00BD0D0E"/>
    <w:rsid w:val="00BD18A6"/>
    <w:rsid w:val="00BD4A15"/>
    <w:rsid w:val="00C33D59"/>
    <w:rsid w:val="00C54381"/>
    <w:rsid w:val="00C74733"/>
    <w:rsid w:val="00C85EC6"/>
    <w:rsid w:val="00CB3D62"/>
    <w:rsid w:val="00CB6122"/>
    <w:rsid w:val="00CC294A"/>
    <w:rsid w:val="00CD13C9"/>
    <w:rsid w:val="00CD22A2"/>
    <w:rsid w:val="00CD4726"/>
    <w:rsid w:val="00CF51C1"/>
    <w:rsid w:val="00CF63FA"/>
    <w:rsid w:val="00D11038"/>
    <w:rsid w:val="00D12AD2"/>
    <w:rsid w:val="00D13DBA"/>
    <w:rsid w:val="00D21F5F"/>
    <w:rsid w:val="00D2263F"/>
    <w:rsid w:val="00D32DF4"/>
    <w:rsid w:val="00D41DCB"/>
    <w:rsid w:val="00D43A18"/>
    <w:rsid w:val="00D470CE"/>
    <w:rsid w:val="00D623BF"/>
    <w:rsid w:val="00D65CA3"/>
    <w:rsid w:val="00D677B0"/>
    <w:rsid w:val="00D71CB4"/>
    <w:rsid w:val="00D737BE"/>
    <w:rsid w:val="00D9589E"/>
    <w:rsid w:val="00D979F7"/>
    <w:rsid w:val="00D97B86"/>
    <w:rsid w:val="00DA6605"/>
    <w:rsid w:val="00DB5443"/>
    <w:rsid w:val="00DD5317"/>
    <w:rsid w:val="00DF6B49"/>
    <w:rsid w:val="00E00E24"/>
    <w:rsid w:val="00E05A8B"/>
    <w:rsid w:val="00E3309B"/>
    <w:rsid w:val="00E41430"/>
    <w:rsid w:val="00E415C7"/>
    <w:rsid w:val="00E47D9A"/>
    <w:rsid w:val="00E50C39"/>
    <w:rsid w:val="00E60B88"/>
    <w:rsid w:val="00E64B95"/>
    <w:rsid w:val="00E7476C"/>
    <w:rsid w:val="00E76965"/>
    <w:rsid w:val="00E84F79"/>
    <w:rsid w:val="00EA6BB3"/>
    <w:rsid w:val="00EB17DB"/>
    <w:rsid w:val="00ED758F"/>
    <w:rsid w:val="00EE20BA"/>
    <w:rsid w:val="00EE3E99"/>
    <w:rsid w:val="00EE56A9"/>
    <w:rsid w:val="00EF12D3"/>
    <w:rsid w:val="00EF5678"/>
    <w:rsid w:val="00F00CD0"/>
    <w:rsid w:val="00F25797"/>
    <w:rsid w:val="00F717F2"/>
    <w:rsid w:val="00F86814"/>
    <w:rsid w:val="00FC30C9"/>
    <w:rsid w:val="00FE10A0"/>
    <w:rsid w:val="00FE1EF4"/>
    <w:rsid w:val="00FE73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5:docId w15:val="{5FB3F67B-FD92-4213-8FDC-D91DA407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27A"/>
    <w:pPr>
      <w:spacing w:after="0" w:line="240" w:lineRule="auto"/>
    </w:pPr>
    <w:rPr>
      <w:rFonts w:ascii="Calibri" w:hAnsi="Calibri" w:cs="Times New Roman"/>
      <w:lang w:eastAsia="da-DK"/>
    </w:rPr>
  </w:style>
  <w:style w:type="paragraph" w:styleId="Overskrift1">
    <w:name w:val="heading 1"/>
    <w:basedOn w:val="Normal"/>
    <w:next w:val="Normal"/>
    <w:link w:val="Overskrift1Tegn"/>
    <w:uiPriority w:val="9"/>
    <w:qFormat/>
    <w:rsid w:val="00D97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E20BA"/>
    <w:pPr>
      <w:keepNext/>
      <w:keepLines/>
      <w:spacing w:before="240" w:after="12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E20BA"/>
    <w:pPr>
      <w:keepNext/>
      <w:keepLines/>
      <w:spacing w:before="240" w:after="12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F627A"/>
    <w:pPr>
      <w:ind w:left="720"/>
      <w:contextualSpacing/>
    </w:pPr>
  </w:style>
  <w:style w:type="paragraph" w:customStyle="1" w:styleId="Default">
    <w:name w:val="Default"/>
    <w:rsid w:val="003F627A"/>
    <w:pPr>
      <w:autoSpaceDE w:val="0"/>
      <w:autoSpaceDN w:val="0"/>
      <w:adjustRightInd w:val="0"/>
      <w:spacing w:after="0" w:line="240" w:lineRule="auto"/>
    </w:pPr>
    <w:rPr>
      <w:rFonts w:ascii="AU Passata" w:hAnsi="AU Passata" w:cs="AU Passata"/>
      <w:color w:val="000000"/>
      <w:sz w:val="24"/>
      <w:szCs w:val="24"/>
    </w:rPr>
  </w:style>
  <w:style w:type="character" w:styleId="Strk">
    <w:name w:val="Strong"/>
    <w:basedOn w:val="Standardskrifttypeiafsnit"/>
    <w:uiPriority w:val="22"/>
    <w:qFormat/>
    <w:rsid w:val="00646C95"/>
    <w:rPr>
      <w:b/>
      <w:bCs/>
      <w:i w:val="0"/>
      <w:iCs w:val="0"/>
    </w:rPr>
  </w:style>
  <w:style w:type="paragraph" w:styleId="NormalWeb">
    <w:name w:val="Normal (Web)"/>
    <w:basedOn w:val="Normal"/>
    <w:uiPriority w:val="99"/>
    <w:unhideWhenUsed/>
    <w:rsid w:val="00646C95"/>
    <w:pPr>
      <w:spacing w:before="100" w:beforeAutospacing="1" w:after="240"/>
    </w:pPr>
    <w:rPr>
      <w:rFonts w:ascii="Times New Roman" w:eastAsia="Times New Roman" w:hAnsi="Times New Roman"/>
      <w:sz w:val="24"/>
      <w:szCs w:val="24"/>
    </w:rPr>
  </w:style>
  <w:style w:type="paragraph" w:styleId="Markeringsbobletekst">
    <w:name w:val="Balloon Text"/>
    <w:basedOn w:val="Normal"/>
    <w:link w:val="MarkeringsbobletekstTegn"/>
    <w:uiPriority w:val="99"/>
    <w:semiHidden/>
    <w:unhideWhenUsed/>
    <w:rsid w:val="00646C9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6C95"/>
    <w:rPr>
      <w:rFonts w:ascii="Tahoma" w:hAnsi="Tahoma" w:cs="Tahoma"/>
      <w:sz w:val="16"/>
      <w:szCs w:val="16"/>
      <w:lang w:eastAsia="da-DK"/>
    </w:rPr>
  </w:style>
  <w:style w:type="character" w:customStyle="1" w:styleId="Overskrift1Tegn">
    <w:name w:val="Overskrift 1 Tegn"/>
    <w:basedOn w:val="Standardskrifttypeiafsnit"/>
    <w:link w:val="Overskrift1"/>
    <w:uiPriority w:val="9"/>
    <w:rsid w:val="00D97B86"/>
    <w:rPr>
      <w:rFonts w:asciiTheme="majorHAnsi" w:eastAsiaTheme="majorEastAsia" w:hAnsiTheme="majorHAnsi" w:cstheme="majorBidi"/>
      <w:b/>
      <w:bCs/>
      <w:color w:val="365F91" w:themeColor="accent1" w:themeShade="BF"/>
      <w:sz w:val="28"/>
      <w:szCs w:val="28"/>
      <w:lang w:eastAsia="da-DK"/>
    </w:rPr>
  </w:style>
  <w:style w:type="character" w:styleId="Fremhv">
    <w:name w:val="Emphasis"/>
    <w:basedOn w:val="Standardskrifttypeiafsnit"/>
    <w:uiPriority w:val="20"/>
    <w:qFormat/>
    <w:rsid w:val="000706A8"/>
    <w:rPr>
      <w:b w:val="0"/>
      <w:bCs w:val="0"/>
      <w:i/>
      <w:iCs/>
    </w:rPr>
  </w:style>
  <w:style w:type="character" w:styleId="Pladsholdertekst">
    <w:name w:val="Placeholder Text"/>
    <w:basedOn w:val="Standardskrifttypeiafsnit"/>
    <w:uiPriority w:val="99"/>
    <w:semiHidden/>
    <w:rsid w:val="003E4B11"/>
    <w:rPr>
      <w:color w:val="808080"/>
    </w:rPr>
  </w:style>
  <w:style w:type="paragraph" w:styleId="Sidehoved">
    <w:name w:val="header"/>
    <w:basedOn w:val="Normal"/>
    <w:link w:val="SidehovedTegn"/>
    <w:uiPriority w:val="99"/>
    <w:unhideWhenUsed/>
    <w:rsid w:val="000110C1"/>
    <w:pPr>
      <w:tabs>
        <w:tab w:val="center" w:pos="4819"/>
        <w:tab w:val="right" w:pos="9638"/>
      </w:tabs>
    </w:pPr>
  </w:style>
  <w:style w:type="character" w:customStyle="1" w:styleId="SidehovedTegn">
    <w:name w:val="Sidehoved Tegn"/>
    <w:basedOn w:val="Standardskrifttypeiafsnit"/>
    <w:link w:val="Sidehoved"/>
    <w:uiPriority w:val="99"/>
    <w:rsid w:val="000110C1"/>
    <w:rPr>
      <w:rFonts w:ascii="Calibri" w:hAnsi="Calibri" w:cs="Times New Roman"/>
      <w:lang w:eastAsia="da-DK"/>
    </w:rPr>
  </w:style>
  <w:style w:type="paragraph" w:styleId="Sidefod">
    <w:name w:val="footer"/>
    <w:basedOn w:val="Normal"/>
    <w:link w:val="SidefodTegn"/>
    <w:uiPriority w:val="99"/>
    <w:unhideWhenUsed/>
    <w:rsid w:val="000110C1"/>
    <w:pPr>
      <w:tabs>
        <w:tab w:val="center" w:pos="4819"/>
        <w:tab w:val="right" w:pos="9638"/>
      </w:tabs>
    </w:pPr>
  </w:style>
  <w:style w:type="character" w:customStyle="1" w:styleId="SidefodTegn">
    <w:name w:val="Sidefod Tegn"/>
    <w:basedOn w:val="Standardskrifttypeiafsnit"/>
    <w:link w:val="Sidefod"/>
    <w:uiPriority w:val="99"/>
    <w:rsid w:val="000110C1"/>
    <w:rPr>
      <w:rFonts w:ascii="Calibri" w:hAnsi="Calibri" w:cs="Times New Roman"/>
      <w:lang w:eastAsia="da-DK"/>
    </w:rPr>
  </w:style>
  <w:style w:type="table" w:styleId="Tabel-Gitter">
    <w:name w:val="Table Grid"/>
    <w:basedOn w:val="Tabel-Normal"/>
    <w:uiPriority w:val="59"/>
    <w:rsid w:val="00011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EE20BA"/>
    <w:rPr>
      <w:rFonts w:asciiTheme="majorHAnsi" w:eastAsiaTheme="majorEastAsia" w:hAnsiTheme="majorHAnsi" w:cstheme="majorBidi"/>
      <w:b/>
      <w:bCs/>
      <w:color w:val="4F81BD" w:themeColor="accent1"/>
      <w:sz w:val="26"/>
      <w:szCs w:val="26"/>
      <w:lang w:eastAsia="da-DK"/>
    </w:rPr>
  </w:style>
  <w:style w:type="character" w:styleId="Svagfremhvning">
    <w:name w:val="Subtle Emphasis"/>
    <w:uiPriority w:val="19"/>
    <w:qFormat/>
    <w:rsid w:val="00B851B2"/>
    <w:rPr>
      <w:rFonts w:asciiTheme="minorHAnsi" w:hAnsiTheme="minorHAnsi"/>
      <w:color w:val="262626" w:themeColor="text1" w:themeTint="D9"/>
    </w:rPr>
  </w:style>
  <w:style w:type="character" w:styleId="Kommentarhenvisning">
    <w:name w:val="annotation reference"/>
    <w:basedOn w:val="Standardskrifttypeiafsnit"/>
    <w:uiPriority w:val="99"/>
    <w:semiHidden/>
    <w:unhideWhenUsed/>
    <w:rsid w:val="008B1291"/>
    <w:rPr>
      <w:sz w:val="16"/>
      <w:szCs w:val="16"/>
    </w:rPr>
  </w:style>
  <w:style w:type="paragraph" w:styleId="Kommentartekst">
    <w:name w:val="annotation text"/>
    <w:basedOn w:val="Normal"/>
    <w:link w:val="KommentartekstTegn"/>
    <w:uiPriority w:val="99"/>
    <w:semiHidden/>
    <w:unhideWhenUsed/>
    <w:rsid w:val="008B1291"/>
    <w:rPr>
      <w:sz w:val="20"/>
      <w:szCs w:val="20"/>
    </w:rPr>
  </w:style>
  <w:style w:type="character" w:customStyle="1" w:styleId="KommentartekstTegn">
    <w:name w:val="Kommentartekst Tegn"/>
    <w:basedOn w:val="Standardskrifttypeiafsnit"/>
    <w:link w:val="Kommentartekst"/>
    <w:uiPriority w:val="99"/>
    <w:semiHidden/>
    <w:rsid w:val="008B1291"/>
    <w:rPr>
      <w:rFonts w:ascii="Calibri" w:hAnsi="Calibri"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8B1291"/>
    <w:rPr>
      <w:b/>
      <w:bCs/>
    </w:rPr>
  </w:style>
  <w:style w:type="character" w:customStyle="1" w:styleId="KommentaremneTegn">
    <w:name w:val="Kommentaremne Tegn"/>
    <w:basedOn w:val="KommentartekstTegn"/>
    <w:link w:val="Kommentaremne"/>
    <w:uiPriority w:val="99"/>
    <w:semiHidden/>
    <w:rsid w:val="008B1291"/>
    <w:rPr>
      <w:rFonts w:ascii="Calibri" w:hAnsi="Calibri" w:cs="Times New Roman"/>
      <w:b/>
      <w:bCs/>
      <w:sz w:val="20"/>
      <w:szCs w:val="20"/>
      <w:lang w:eastAsia="da-DK"/>
    </w:rPr>
  </w:style>
  <w:style w:type="paragraph" w:styleId="Opstilling-punkttegn">
    <w:name w:val="List Bullet"/>
    <w:basedOn w:val="Normal"/>
    <w:uiPriority w:val="99"/>
    <w:unhideWhenUsed/>
    <w:rsid w:val="005308A6"/>
    <w:pPr>
      <w:numPr>
        <w:numId w:val="27"/>
      </w:numPr>
      <w:contextualSpacing/>
    </w:pPr>
  </w:style>
  <w:style w:type="character" w:customStyle="1" w:styleId="Overskrift3Tegn">
    <w:name w:val="Overskrift 3 Tegn"/>
    <w:basedOn w:val="Standardskrifttypeiafsnit"/>
    <w:link w:val="Overskrift3"/>
    <w:uiPriority w:val="9"/>
    <w:rsid w:val="00EE20BA"/>
    <w:rPr>
      <w:rFonts w:asciiTheme="majorHAnsi" w:eastAsiaTheme="majorEastAsia" w:hAnsiTheme="majorHAnsi" w:cstheme="majorBidi"/>
      <w:b/>
      <w:bCs/>
      <w:color w:val="4F81BD" w:themeColor="accent1"/>
      <w:lang w:eastAsia="da-DK"/>
    </w:rPr>
  </w:style>
  <w:style w:type="paragraph" w:styleId="Fodnotetekst">
    <w:name w:val="footnote text"/>
    <w:basedOn w:val="Normal"/>
    <w:link w:val="FodnotetekstTegn"/>
    <w:uiPriority w:val="99"/>
    <w:semiHidden/>
    <w:unhideWhenUsed/>
    <w:rsid w:val="008F7CFF"/>
    <w:rPr>
      <w:rFonts w:asciiTheme="minorHAnsi" w:hAnsiTheme="minorHAnsi" w:cstheme="minorBidi"/>
      <w:sz w:val="20"/>
      <w:szCs w:val="20"/>
      <w:lang w:eastAsia="en-US"/>
    </w:rPr>
  </w:style>
  <w:style w:type="character" w:customStyle="1" w:styleId="FodnotetekstTegn">
    <w:name w:val="Fodnotetekst Tegn"/>
    <w:basedOn w:val="Standardskrifttypeiafsnit"/>
    <w:link w:val="Fodnotetekst"/>
    <w:uiPriority w:val="99"/>
    <w:semiHidden/>
    <w:rsid w:val="008F7CFF"/>
    <w:rPr>
      <w:sz w:val="20"/>
      <w:szCs w:val="20"/>
    </w:rPr>
  </w:style>
  <w:style w:type="character" w:styleId="Fodnotehenvisning">
    <w:name w:val="footnote reference"/>
    <w:basedOn w:val="Standardskrifttypeiafsnit"/>
    <w:uiPriority w:val="99"/>
    <w:semiHidden/>
    <w:unhideWhenUsed/>
    <w:rsid w:val="008F7CFF"/>
    <w:rPr>
      <w:vertAlign w:val="superscript"/>
    </w:rPr>
  </w:style>
  <w:style w:type="character" w:styleId="Hyperlink">
    <w:name w:val="Hyperlink"/>
    <w:basedOn w:val="Standardskrifttypeiafsnit"/>
    <w:uiPriority w:val="99"/>
    <w:unhideWhenUsed/>
    <w:rsid w:val="00F86814"/>
    <w:rPr>
      <w:color w:val="0000FF" w:themeColor="hyperlink"/>
      <w:u w:val="single"/>
    </w:rPr>
  </w:style>
  <w:style w:type="table" w:styleId="Mediumgitter1-fremhvningsfarve1">
    <w:name w:val="Medium Grid 1 Accent 1"/>
    <w:basedOn w:val="Tabel-Normal"/>
    <w:uiPriority w:val="67"/>
    <w:rsid w:val="00F8681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ysskygge">
    <w:name w:val="Light Shading"/>
    <w:basedOn w:val="Tabel-Normal"/>
    <w:uiPriority w:val="60"/>
    <w:rsid w:val="00F868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esgtLink">
    <w:name w:val="FollowedHyperlink"/>
    <w:basedOn w:val="Standardskrifttypeiafsnit"/>
    <w:uiPriority w:val="99"/>
    <w:semiHidden/>
    <w:unhideWhenUsed/>
    <w:rsid w:val="00D623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0503">
      <w:bodyDiv w:val="1"/>
      <w:marLeft w:val="0"/>
      <w:marRight w:val="0"/>
      <w:marTop w:val="0"/>
      <w:marBottom w:val="0"/>
      <w:divBdr>
        <w:top w:val="none" w:sz="0" w:space="0" w:color="auto"/>
        <w:left w:val="none" w:sz="0" w:space="0" w:color="auto"/>
        <w:bottom w:val="none" w:sz="0" w:space="0" w:color="auto"/>
        <w:right w:val="none" w:sz="0" w:space="0" w:color="auto"/>
      </w:divBdr>
      <w:divsChild>
        <w:div w:id="2244102">
          <w:marLeft w:val="180"/>
          <w:marRight w:val="180"/>
          <w:marTop w:val="0"/>
          <w:marBottom w:val="0"/>
          <w:divBdr>
            <w:top w:val="none" w:sz="0" w:space="0" w:color="auto"/>
            <w:left w:val="none" w:sz="0" w:space="0" w:color="auto"/>
            <w:bottom w:val="none" w:sz="0" w:space="0" w:color="auto"/>
            <w:right w:val="none" w:sz="0" w:space="0" w:color="auto"/>
          </w:divBdr>
          <w:divsChild>
            <w:div w:id="8170403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79983400">
      <w:bodyDiv w:val="1"/>
      <w:marLeft w:val="0"/>
      <w:marRight w:val="0"/>
      <w:marTop w:val="0"/>
      <w:marBottom w:val="0"/>
      <w:divBdr>
        <w:top w:val="none" w:sz="0" w:space="0" w:color="auto"/>
        <w:left w:val="none" w:sz="0" w:space="0" w:color="auto"/>
        <w:bottom w:val="none" w:sz="0" w:space="0" w:color="auto"/>
        <w:right w:val="none" w:sz="0" w:space="0" w:color="auto"/>
      </w:divBdr>
    </w:div>
    <w:div w:id="263726893">
      <w:bodyDiv w:val="1"/>
      <w:marLeft w:val="0"/>
      <w:marRight w:val="0"/>
      <w:marTop w:val="0"/>
      <w:marBottom w:val="0"/>
      <w:divBdr>
        <w:top w:val="none" w:sz="0" w:space="0" w:color="auto"/>
        <w:left w:val="none" w:sz="0" w:space="0" w:color="auto"/>
        <w:bottom w:val="none" w:sz="0" w:space="0" w:color="auto"/>
        <w:right w:val="none" w:sz="0" w:space="0" w:color="auto"/>
      </w:divBdr>
    </w:div>
    <w:div w:id="338046294">
      <w:bodyDiv w:val="1"/>
      <w:marLeft w:val="0"/>
      <w:marRight w:val="0"/>
      <w:marTop w:val="0"/>
      <w:marBottom w:val="0"/>
      <w:divBdr>
        <w:top w:val="none" w:sz="0" w:space="0" w:color="auto"/>
        <w:left w:val="none" w:sz="0" w:space="0" w:color="auto"/>
        <w:bottom w:val="none" w:sz="0" w:space="0" w:color="auto"/>
        <w:right w:val="none" w:sz="0" w:space="0" w:color="auto"/>
      </w:divBdr>
    </w:div>
    <w:div w:id="363334661">
      <w:bodyDiv w:val="1"/>
      <w:marLeft w:val="0"/>
      <w:marRight w:val="0"/>
      <w:marTop w:val="0"/>
      <w:marBottom w:val="0"/>
      <w:divBdr>
        <w:top w:val="none" w:sz="0" w:space="0" w:color="auto"/>
        <w:left w:val="none" w:sz="0" w:space="0" w:color="auto"/>
        <w:bottom w:val="none" w:sz="0" w:space="0" w:color="auto"/>
        <w:right w:val="none" w:sz="0" w:space="0" w:color="auto"/>
      </w:divBdr>
    </w:div>
    <w:div w:id="451946262">
      <w:bodyDiv w:val="1"/>
      <w:marLeft w:val="0"/>
      <w:marRight w:val="0"/>
      <w:marTop w:val="0"/>
      <w:marBottom w:val="0"/>
      <w:divBdr>
        <w:top w:val="none" w:sz="0" w:space="0" w:color="auto"/>
        <w:left w:val="none" w:sz="0" w:space="0" w:color="auto"/>
        <w:bottom w:val="none" w:sz="0" w:space="0" w:color="auto"/>
        <w:right w:val="none" w:sz="0" w:space="0" w:color="auto"/>
      </w:divBdr>
    </w:div>
    <w:div w:id="592207007">
      <w:bodyDiv w:val="1"/>
      <w:marLeft w:val="0"/>
      <w:marRight w:val="0"/>
      <w:marTop w:val="0"/>
      <w:marBottom w:val="0"/>
      <w:divBdr>
        <w:top w:val="none" w:sz="0" w:space="0" w:color="auto"/>
        <w:left w:val="none" w:sz="0" w:space="0" w:color="auto"/>
        <w:bottom w:val="none" w:sz="0" w:space="0" w:color="auto"/>
        <w:right w:val="none" w:sz="0" w:space="0" w:color="auto"/>
      </w:divBdr>
    </w:div>
    <w:div w:id="655037340">
      <w:bodyDiv w:val="1"/>
      <w:marLeft w:val="0"/>
      <w:marRight w:val="0"/>
      <w:marTop w:val="0"/>
      <w:marBottom w:val="0"/>
      <w:divBdr>
        <w:top w:val="none" w:sz="0" w:space="0" w:color="auto"/>
        <w:left w:val="none" w:sz="0" w:space="0" w:color="auto"/>
        <w:bottom w:val="none" w:sz="0" w:space="0" w:color="auto"/>
        <w:right w:val="none" w:sz="0" w:space="0" w:color="auto"/>
      </w:divBdr>
    </w:div>
    <w:div w:id="956833538">
      <w:bodyDiv w:val="1"/>
      <w:marLeft w:val="0"/>
      <w:marRight w:val="0"/>
      <w:marTop w:val="0"/>
      <w:marBottom w:val="0"/>
      <w:divBdr>
        <w:top w:val="none" w:sz="0" w:space="0" w:color="auto"/>
        <w:left w:val="none" w:sz="0" w:space="0" w:color="auto"/>
        <w:bottom w:val="none" w:sz="0" w:space="0" w:color="auto"/>
        <w:right w:val="none" w:sz="0" w:space="0" w:color="auto"/>
      </w:divBdr>
    </w:div>
    <w:div w:id="1131174839">
      <w:bodyDiv w:val="1"/>
      <w:marLeft w:val="0"/>
      <w:marRight w:val="0"/>
      <w:marTop w:val="0"/>
      <w:marBottom w:val="0"/>
      <w:divBdr>
        <w:top w:val="none" w:sz="0" w:space="0" w:color="auto"/>
        <w:left w:val="none" w:sz="0" w:space="0" w:color="auto"/>
        <w:bottom w:val="none" w:sz="0" w:space="0" w:color="auto"/>
        <w:right w:val="none" w:sz="0" w:space="0" w:color="auto"/>
      </w:divBdr>
    </w:div>
    <w:div w:id="1229414107">
      <w:bodyDiv w:val="1"/>
      <w:marLeft w:val="0"/>
      <w:marRight w:val="0"/>
      <w:marTop w:val="0"/>
      <w:marBottom w:val="0"/>
      <w:divBdr>
        <w:top w:val="none" w:sz="0" w:space="0" w:color="auto"/>
        <w:left w:val="none" w:sz="0" w:space="0" w:color="auto"/>
        <w:bottom w:val="none" w:sz="0" w:space="0" w:color="auto"/>
        <w:right w:val="none" w:sz="0" w:space="0" w:color="auto"/>
      </w:divBdr>
      <w:divsChild>
        <w:div w:id="1485656465">
          <w:marLeft w:val="180"/>
          <w:marRight w:val="180"/>
          <w:marTop w:val="0"/>
          <w:marBottom w:val="0"/>
          <w:divBdr>
            <w:top w:val="none" w:sz="0" w:space="0" w:color="auto"/>
            <w:left w:val="none" w:sz="0" w:space="0" w:color="auto"/>
            <w:bottom w:val="none" w:sz="0" w:space="0" w:color="auto"/>
            <w:right w:val="none" w:sz="0" w:space="0" w:color="auto"/>
          </w:divBdr>
          <w:divsChild>
            <w:div w:id="1548224455">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1253080752">
      <w:bodyDiv w:val="1"/>
      <w:marLeft w:val="0"/>
      <w:marRight w:val="0"/>
      <w:marTop w:val="0"/>
      <w:marBottom w:val="0"/>
      <w:divBdr>
        <w:top w:val="none" w:sz="0" w:space="0" w:color="auto"/>
        <w:left w:val="none" w:sz="0" w:space="0" w:color="auto"/>
        <w:bottom w:val="none" w:sz="0" w:space="0" w:color="auto"/>
        <w:right w:val="none" w:sz="0" w:space="0" w:color="auto"/>
      </w:divBdr>
    </w:div>
    <w:div w:id="1499418860">
      <w:bodyDiv w:val="1"/>
      <w:marLeft w:val="0"/>
      <w:marRight w:val="0"/>
      <w:marTop w:val="0"/>
      <w:marBottom w:val="0"/>
      <w:divBdr>
        <w:top w:val="none" w:sz="0" w:space="0" w:color="auto"/>
        <w:left w:val="none" w:sz="0" w:space="0" w:color="auto"/>
        <w:bottom w:val="none" w:sz="0" w:space="0" w:color="auto"/>
        <w:right w:val="none" w:sz="0" w:space="0" w:color="auto"/>
      </w:divBdr>
    </w:div>
    <w:div w:id="1538080733">
      <w:bodyDiv w:val="1"/>
      <w:marLeft w:val="0"/>
      <w:marRight w:val="0"/>
      <w:marTop w:val="0"/>
      <w:marBottom w:val="0"/>
      <w:divBdr>
        <w:top w:val="none" w:sz="0" w:space="0" w:color="auto"/>
        <w:left w:val="none" w:sz="0" w:space="0" w:color="auto"/>
        <w:bottom w:val="none" w:sz="0" w:space="0" w:color="auto"/>
        <w:right w:val="none" w:sz="0" w:space="0" w:color="auto"/>
      </w:divBdr>
    </w:div>
    <w:div w:id="1596942344">
      <w:bodyDiv w:val="1"/>
      <w:marLeft w:val="0"/>
      <w:marRight w:val="0"/>
      <w:marTop w:val="0"/>
      <w:marBottom w:val="0"/>
      <w:divBdr>
        <w:top w:val="none" w:sz="0" w:space="0" w:color="auto"/>
        <w:left w:val="none" w:sz="0" w:space="0" w:color="auto"/>
        <w:bottom w:val="none" w:sz="0" w:space="0" w:color="auto"/>
        <w:right w:val="none" w:sz="0" w:space="0" w:color="auto"/>
      </w:divBdr>
    </w:div>
    <w:div w:id="1610311687">
      <w:bodyDiv w:val="1"/>
      <w:marLeft w:val="0"/>
      <w:marRight w:val="0"/>
      <w:marTop w:val="0"/>
      <w:marBottom w:val="0"/>
      <w:divBdr>
        <w:top w:val="none" w:sz="0" w:space="0" w:color="auto"/>
        <w:left w:val="none" w:sz="0" w:space="0" w:color="auto"/>
        <w:bottom w:val="none" w:sz="0" w:space="0" w:color="auto"/>
        <w:right w:val="none" w:sz="0" w:space="0" w:color="auto"/>
      </w:divBdr>
      <w:divsChild>
        <w:div w:id="835655707">
          <w:marLeft w:val="180"/>
          <w:marRight w:val="180"/>
          <w:marTop w:val="0"/>
          <w:marBottom w:val="0"/>
          <w:divBdr>
            <w:top w:val="none" w:sz="0" w:space="0" w:color="auto"/>
            <w:left w:val="none" w:sz="0" w:space="0" w:color="auto"/>
            <w:bottom w:val="none" w:sz="0" w:space="0" w:color="auto"/>
            <w:right w:val="none" w:sz="0" w:space="0" w:color="auto"/>
          </w:divBdr>
          <w:divsChild>
            <w:div w:id="1345354859">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1613393903">
      <w:bodyDiv w:val="1"/>
      <w:marLeft w:val="0"/>
      <w:marRight w:val="0"/>
      <w:marTop w:val="0"/>
      <w:marBottom w:val="0"/>
      <w:divBdr>
        <w:top w:val="none" w:sz="0" w:space="0" w:color="auto"/>
        <w:left w:val="none" w:sz="0" w:space="0" w:color="auto"/>
        <w:bottom w:val="none" w:sz="0" w:space="0" w:color="auto"/>
        <w:right w:val="none" w:sz="0" w:space="0" w:color="auto"/>
      </w:divBdr>
    </w:div>
    <w:div w:id="1654869075">
      <w:bodyDiv w:val="1"/>
      <w:marLeft w:val="0"/>
      <w:marRight w:val="0"/>
      <w:marTop w:val="0"/>
      <w:marBottom w:val="0"/>
      <w:divBdr>
        <w:top w:val="none" w:sz="0" w:space="0" w:color="auto"/>
        <w:left w:val="none" w:sz="0" w:space="0" w:color="auto"/>
        <w:bottom w:val="none" w:sz="0" w:space="0" w:color="auto"/>
        <w:right w:val="none" w:sz="0" w:space="0" w:color="auto"/>
      </w:divBdr>
    </w:div>
    <w:div w:id="1994288644">
      <w:bodyDiv w:val="1"/>
      <w:marLeft w:val="0"/>
      <w:marRight w:val="0"/>
      <w:marTop w:val="0"/>
      <w:marBottom w:val="0"/>
      <w:divBdr>
        <w:top w:val="none" w:sz="0" w:space="0" w:color="auto"/>
        <w:left w:val="none" w:sz="0" w:space="0" w:color="auto"/>
        <w:bottom w:val="none" w:sz="0" w:space="0" w:color="auto"/>
        <w:right w:val="none" w:sz="0" w:space="0" w:color="auto"/>
      </w:divBdr>
    </w:div>
    <w:div w:id="2075665705">
      <w:bodyDiv w:val="1"/>
      <w:marLeft w:val="0"/>
      <w:marRight w:val="0"/>
      <w:marTop w:val="0"/>
      <w:marBottom w:val="0"/>
      <w:divBdr>
        <w:top w:val="none" w:sz="0" w:space="0" w:color="auto"/>
        <w:left w:val="none" w:sz="0" w:space="0" w:color="auto"/>
        <w:bottom w:val="none" w:sz="0" w:space="0" w:color="auto"/>
        <w:right w:val="none" w:sz="0" w:space="0" w:color="auto"/>
      </w:divBdr>
      <w:divsChild>
        <w:div w:id="827357336">
          <w:marLeft w:val="180"/>
          <w:marRight w:val="180"/>
          <w:marTop w:val="0"/>
          <w:marBottom w:val="0"/>
          <w:divBdr>
            <w:top w:val="none" w:sz="0" w:space="0" w:color="auto"/>
            <w:left w:val="none" w:sz="0" w:space="0" w:color="auto"/>
            <w:bottom w:val="none" w:sz="0" w:space="0" w:color="auto"/>
            <w:right w:val="none" w:sz="0" w:space="0" w:color="auto"/>
          </w:divBdr>
          <w:divsChild>
            <w:div w:id="815217586">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21127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arbejdere.au.dk/administration/oekonomi/skal-flyttes-til-medarbejderportal/oekonomimanual/beregning-af-kostpris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arbejdere.au.dk/fileadmin/www.medarbejdere.au.dk/oekonomi_bygninger/OEkonomimanual/Beregning_af_kostpriser/Eksempel_paa_beregning_af_kostpris_for_ressource.pdf" TargetMode="Externa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8557-D18C-42F9-98BE-9808FEDA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3049</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Eikeland</dc:creator>
  <cp:lastModifiedBy>Mikkel Bjerg Kongsbak</cp:lastModifiedBy>
  <cp:revision>2</cp:revision>
  <cp:lastPrinted>2015-03-23T09:32:00Z</cp:lastPrinted>
  <dcterms:created xsi:type="dcterms:W3CDTF">2017-08-08T08:20:00Z</dcterms:created>
  <dcterms:modified xsi:type="dcterms:W3CDTF">2017-08-08T08:20:00Z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