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73A" w:rsidRDefault="00767001" w:rsidP="00B50334">
      <w:pPr>
        <w:tabs>
          <w:tab w:val="left" w:pos="2655"/>
        </w:tabs>
        <w:jc w:val="center"/>
        <w:rPr>
          <w:rFonts w:ascii="AU Passata" w:hAnsi="AU Passata"/>
          <w:sz w:val="32"/>
          <w:szCs w:val="32"/>
        </w:rPr>
      </w:pPr>
      <w:bookmarkStart w:id="0" w:name="_GoBack"/>
      <w:bookmarkEnd w:id="0"/>
      <w:r w:rsidRPr="00317D51">
        <w:rPr>
          <w:rFonts w:ascii="AU Passata" w:eastAsia="AU Passata" w:hAnsi="AU Passata" w:cs="AU Passata"/>
          <w:sz w:val="32"/>
          <w:szCs w:val="32"/>
          <w:lang w:val="en-GB" w:bidi="en-GB"/>
        </w:rPr>
        <w:t>AARHUS UNIVERSITY – ANNUAL WORK ENVIRONMENT DIALOGUE</w:t>
      </w:r>
    </w:p>
    <w:p w:rsidR="00B50334" w:rsidRDefault="00B50334" w:rsidP="00B50334">
      <w:pPr>
        <w:pStyle w:val="Sidefod"/>
        <w:ind w:left="567" w:right="543"/>
        <w:rPr>
          <w:sz w:val="18"/>
          <w:szCs w:val="18"/>
        </w:rPr>
      </w:pPr>
      <w:r w:rsidRPr="00B50334">
        <w:rPr>
          <w:sz w:val="18"/>
          <w:szCs w:val="18"/>
          <w:lang w:val="en-GB" w:bidi="en-GB"/>
        </w:rPr>
        <w:t xml:space="preserve">The goal of the annual work environment dialogue is for management and staff to work together to plan how to collaborate in relation to work environment in the coming year. The dialogue will take place at committee level in the occupational health and safety organisation. The committees will assess whether the previous year’s goals have been reached, and goals will be set for the coming year. Based on this, the committees will plan how to work together in the coming year in order to ensure a good work environment. This dialogue is required by law. Read more at </w:t>
      </w:r>
      <w:hyperlink r:id="rId9" w:history="1">
        <w:r w:rsidRPr="0005740E">
          <w:rPr>
            <w:rStyle w:val="Hyperlink"/>
            <w:sz w:val="18"/>
            <w:szCs w:val="18"/>
            <w:lang w:val="en-GB" w:bidi="en-GB"/>
          </w:rPr>
          <w:t>www.at.dk</w:t>
        </w:r>
      </w:hyperlink>
      <w:r w:rsidRPr="00B50334">
        <w:rPr>
          <w:sz w:val="18"/>
          <w:szCs w:val="18"/>
          <w:lang w:val="en-GB" w:bidi="en-GB"/>
        </w:rPr>
        <w:t>.</w:t>
      </w:r>
    </w:p>
    <w:p w:rsidR="00B50334" w:rsidRPr="00B50334" w:rsidRDefault="00B50334" w:rsidP="00B50334">
      <w:pPr>
        <w:pStyle w:val="Sidefod"/>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6"/>
        <w:gridCol w:w="4486"/>
      </w:tblGrid>
      <w:tr w:rsidR="00CC5878" w:rsidRPr="00C06298" w:rsidTr="00767001">
        <w:trPr>
          <w:jc w:val="center"/>
        </w:trPr>
        <w:tc>
          <w:tcPr>
            <w:tcW w:w="0" w:type="auto"/>
            <w:shd w:val="clear" w:color="auto" w:fill="D9D9D9"/>
          </w:tcPr>
          <w:p w:rsidR="00253C3B" w:rsidRPr="00C06298" w:rsidRDefault="00F376D5" w:rsidP="00F376D5">
            <w:pPr>
              <w:spacing w:before="120" w:after="120" w:line="240" w:lineRule="auto"/>
              <w:rPr>
                <w:rFonts w:asciiTheme="minorHAnsi" w:hAnsiTheme="minorHAnsi" w:cstheme="minorHAnsi"/>
                <w:b/>
              </w:rPr>
            </w:pPr>
            <w:r>
              <w:rPr>
                <w:rFonts w:asciiTheme="minorHAnsi" w:hAnsiTheme="minorHAnsi" w:cstheme="minorHAnsi"/>
                <w:b/>
                <w:lang w:val="en-GB" w:bidi="en-GB"/>
              </w:rPr>
              <w:t xml:space="preserve">Plan for collaboration in relation to work environment </w:t>
            </w:r>
          </w:p>
        </w:tc>
        <w:tc>
          <w:tcPr>
            <w:tcW w:w="0" w:type="auto"/>
          </w:tcPr>
          <w:p w:rsidR="00253C3B" w:rsidRPr="00C06298" w:rsidRDefault="003A773A" w:rsidP="004C2D50">
            <w:pPr>
              <w:spacing w:before="120" w:after="120" w:line="240" w:lineRule="auto"/>
              <w:rPr>
                <w:rFonts w:asciiTheme="minorHAnsi" w:hAnsiTheme="minorHAnsi" w:cstheme="minorHAnsi"/>
              </w:rPr>
            </w:pPr>
            <w:r>
              <w:rPr>
                <w:rFonts w:asciiTheme="minorHAnsi" w:hAnsiTheme="minorHAnsi" w:cstheme="minorHAnsi"/>
                <w:lang w:val="en-GB" w:bidi="en-GB"/>
              </w:rPr>
              <w:t>[Date of completion]</w:t>
            </w:r>
          </w:p>
        </w:tc>
      </w:tr>
      <w:tr w:rsidR="00CC5878" w:rsidRPr="00082E0A" w:rsidTr="00767001">
        <w:trPr>
          <w:jc w:val="center"/>
        </w:trPr>
        <w:tc>
          <w:tcPr>
            <w:tcW w:w="0" w:type="auto"/>
            <w:shd w:val="clear" w:color="auto" w:fill="D9D9D9"/>
          </w:tcPr>
          <w:p w:rsidR="00253C3B" w:rsidRPr="00C06298" w:rsidRDefault="00C06298" w:rsidP="00F376D5">
            <w:pPr>
              <w:spacing w:before="120" w:after="120" w:line="240" w:lineRule="auto"/>
              <w:rPr>
                <w:rFonts w:asciiTheme="minorHAnsi" w:hAnsiTheme="minorHAnsi" w:cstheme="minorHAnsi"/>
                <w:b/>
              </w:rPr>
            </w:pPr>
            <w:r w:rsidRPr="00C06298">
              <w:rPr>
                <w:rFonts w:asciiTheme="minorHAnsi" w:hAnsiTheme="minorHAnsi" w:cstheme="minorHAnsi"/>
                <w:b/>
                <w:lang w:val="en-GB" w:bidi="en-GB"/>
              </w:rPr>
              <w:t>Aarhus University</w:t>
            </w:r>
          </w:p>
        </w:tc>
        <w:tc>
          <w:tcPr>
            <w:tcW w:w="0" w:type="auto"/>
          </w:tcPr>
          <w:p w:rsidR="00253C3B" w:rsidRPr="000F1C48" w:rsidRDefault="00F376D5" w:rsidP="0004247B">
            <w:pPr>
              <w:spacing w:before="120" w:after="120" w:line="240" w:lineRule="auto"/>
              <w:rPr>
                <w:rFonts w:asciiTheme="minorHAnsi" w:hAnsiTheme="minorHAnsi" w:cstheme="minorHAnsi"/>
              </w:rPr>
            </w:pPr>
            <w:r w:rsidRPr="000F1C48">
              <w:rPr>
                <w:rFonts w:asciiTheme="minorHAnsi" w:hAnsiTheme="minorHAnsi" w:cstheme="minorHAnsi"/>
                <w:lang w:val="en-GB" w:bidi="en-GB"/>
              </w:rPr>
              <w:t>[HAMU; FAMU; AAMU; LAMU), faculty]</w:t>
            </w:r>
          </w:p>
        </w:tc>
      </w:tr>
      <w:tr w:rsidR="00CC5878" w:rsidRPr="00C06298" w:rsidTr="00767001">
        <w:trPr>
          <w:trHeight w:val="754"/>
          <w:jc w:val="center"/>
        </w:trPr>
        <w:tc>
          <w:tcPr>
            <w:tcW w:w="0" w:type="auto"/>
            <w:shd w:val="clear" w:color="auto" w:fill="D9D9D9"/>
          </w:tcPr>
          <w:p w:rsidR="00253C3B" w:rsidRPr="00C06298" w:rsidRDefault="0004247B" w:rsidP="004C2D50">
            <w:pPr>
              <w:spacing w:before="120" w:after="120" w:line="240" w:lineRule="auto"/>
              <w:rPr>
                <w:rFonts w:asciiTheme="minorHAnsi" w:hAnsiTheme="minorHAnsi" w:cstheme="minorHAnsi"/>
                <w:b/>
              </w:rPr>
            </w:pPr>
            <w:r>
              <w:rPr>
                <w:rFonts w:asciiTheme="minorHAnsi" w:hAnsiTheme="minorHAnsi" w:cstheme="minorHAnsi"/>
                <w:b/>
                <w:lang w:val="en-GB" w:bidi="en-GB"/>
              </w:rPr>
              <w:t>Committee members</w:t>
            </w:r>
          </w:p>
        </w:tc>
        <w:tc>
          <w:tcPr>
            <w:tcW w:w="0" w:type="auto"/>
          </w:tcPr>
          <w:p w:rsidR="00C06298" w:rsidRPr="00C06298" w:rsidRDefault="00C06298" w:rsidP="00C06298">
            <w:pPr>
              <w:pStyle w:val="NormalWeb"/>
              <w:spacing w:before="0" w:beforeAutospacing="0" w:after="0" w:afterAutospacing="0"/>
              <w:rPr>
                <w:rFonts w:asciiTheme="minorHAnsi" w:hAnsiTheme="minorHAnsi" w:cstheme="minorHAnsi"/>
                <w:sz w:val="22"/>
                <w:szCs w:val="22"/>
              </w:rPr>
            </w:pPr>
            <w:r w:rsidRPr="00C06298">
              <w:rPr>
                <w:rFonts w:asciiTheme="minorHAnsi" w:hAnsiTheme="minorHAnsi" w:cstheme="minorHAnsi"/>
                <w:sz w:val="22"/>
                <w:szCs w:val="22"/>
                <w:lang w:val="en-GB" w:bidi="en-GB"/>
              </w:rPr>
              <w:t xml:space="preserve">Chair: </w:t>
            </w:r>
          </w:p>
          <w:p w:rsidR="0004247B" w:rsidRDefault="00C06298" w:rsidP="0004247B">
            <w:pPr>
              <w:pStyle w:val="NormalWeb"/>
              <w:spacing w:before="0" w:beforeAutospacing="0" w:after="0" w:afterAutospacing="0"/>
              <w:rPr>
                <w:rFonts w:asciiTheme="minorHAnsi" w:hAnsiTheme="minorHAnsi" w:cstheme="minorHAnsi"/>
                <w:sz w:val="22"/>
                <w:szCs w:val="22"/>
              </w:rPr>
            </w:pPr>
            <w:r w:rsidRPr="00C06298">
              <w:rPr>
                <w:rFonts w:asciiTheme="minorHAnsi" w:hAnsiTheme="minorHAnsi" w:cstheme="minorHAnsi"/>
                <w:sz w:val="22"/>
                <w:szCs w:val="22"/>
                <w:lang w:val="en-GB" w:bidi="en-GB"/>
              </w:rPr>
              <w:t>Vice-chair:</w:t>
            </w:r>
          </w:p>
          <w:p w:rsidR="0004247B" w:rsidRPr="0004247B" w:rsidRDefault="0004247B" w:rsidP="003E5598">
            <w:pPr>
              <w:pStyle w:val="NormalWeb"/>
              <w:spacing w:before="0" w:beforeAutospacing="0" w:after="0" w:afterAutospacing="0"/>
              <w:rPr>
                <w:rFonts w:ascii="Calibri" w:hAnsi="Calibri" w:cs="Calibri"/>
                <w:sz w:val="22"/>
                <w:szCs w:val="22"/>
              </w:rPr>
            </w:pPr>
            <w:r>
              <w:rPr>
                <w:rFonts w:asciiTheme="minorHAnsi" w:hAnsiTheme="minorHAnsi" w:cstheme="minorHAnsi"/>
                <w:sz w:val="22"/>
                <w:szCs w:val="22"/>
                <w:lang w:val="en-GB" w:bidi="en-GB"/>
              </w:rPr>
              <w:t>Members:</w:t>
            </w:r>
          </w:p>
        </w:tc>
      </w:tr>
      <w:tr w:rsidR="00253C3B" w:rsidRPr="00C06298" w:rsidTr="00767001">
        <w:trPr>
          <w:jc w:val="center"/>
        </w:trPr>
        <w:tc>
          <w:tcPr>
            <w:tcW w:w="0" w:type="auto"/>
            <w:gridSpan w:val="2"/>
            <w:shd w:val="clear" w:color="auto" w:fill="D9D9D9"/>
          </w:tcPr>
          <w:p w:rsidR="00253C3B" w:rsidRPr="00C06298" w:rsidRDefault="00253C3B" w:rsidP="000F1C48">
            <w:pPr>
              <w:spacing w:before="120" w:after="120" w:line="240" w:lineRule="auto"/>
              <w:rPr>
                <w:rFonts w:asciiTheme="minorHAnsi" w:hAnsiTheme="minorHAnsi" w:cstheme="minorHAnsi"/>
                <w:b/>
              </w:rPr>
            </w:pPr>
            <w:r w:rsidRPr="00C06298">
              <w:rPr>
                <w:rFonts w:asciiTheme="minorHAnsi" w:hAnsiTheme="minorHAnsi" w:cstheme="minorHAnsi"/>
                <w:b/>
                <w:lang w:val="en-GB" w:bidi="en-GB"/>
              </w:rPr>
              <w:t>Status of the previous year’s collaboration in relation to work environment [year in question]</w:t>
            </w:r>
          </w:p>
        </w:tc>
      </w:tr>
      <w:tr w:rsidR="00253C3B" w:rsidRPr="00C06298" w:rsidTr="004E0552">
        <w:trPr>
          <w:trHeight w:val="904"/>
          <w:jc w:val="center"/>
        </w:trPr>
        <w:tc>
          <w:tcPr>
            <w:tcW w:w="0" w:type="auto"/>
            <w:gridSpan w:val="2"/>
          </w:tcPr>
          <w:p w:rsidR="003D06DD" w:rsidRPr="00F376D5" w:rsidRDefault="00CC5878" w:rsidP="004E0552">
            <w:pPr>
              <w:spacing w:after="0"/>
            </w:pPr>
            <w:r>
              <w:rPr>
                <w:rFonts w:asciiTheme="minorHAnsi" w:hAnsiTheme="minorHAnsi" w:cstheme="minorHAnsi"/>
                <w:lang w:val="en-GB" w:bidi="en-GB"/>
              </w:rPr>
              <w:t>Status and overview of</w:t>
            </w:r>
            <w:r w:rsidR="003D06DD" w:rsidRPr="00F376D5">
              <w:rPr>
                <w:lang w:val="en-GB" w:bidi="en-GB"/>
              </w:rPr>
              <w:t xml:space="preserve"> initiatives to improve work environment:</w:t>
            </w:r>
          </w:p>
          <w:p w:rsidR="0004247B" w:rsidRPr="0004247B" w:rsidRDefault="0004247B" w:rsidP="004E0552">
            <w:pPr>
              <w:pStyle w:val="Listeafsnit"/>
              <w:numPr>
                <w:ilvl w:val="0"/>
                <w:numId w:val="3"/>
              </w:numPr>
              <w:spacing w:after="0"/>
              <w:rPr>
                <w:rFonts w:cs="Calibri"/>
              </w:rPr>
            </w:pPr>
            <w:r w:rsidRPr="0004247B">
              <w:rPr>
                <w:rFonts w:cs="Calibri"/>
                <w:lang w:val="en-GB" w:bidi="en-GB"/>
              </w:rPr>
              <w:t>XXXX</w:t>
            </w:r>
          </w:p>
          <w:p w:rsidR="0004247B" w:rsidRPr="004E0552" w:rsidRDefault="0004247B" w:rsidP="004E0552">
            <w:pPr>
              <w:pStyle w:val="Listeafsnit"/>
              <w:numPr>
                <w:ilvl w:val="0"/>
                <w:numId w:val="3"/>
              </w:numPr>
              <w:spacing w:after="0"/>
              <w:rPr>
                <w:rFonts w:cs="Calibri"/>
              </w:rPr>
            </w:pPr>
            <w:r w:rsidRPr="0004247B">
              <w:rPr>
                <w:rFonts w:cs="Calibri"/>
                <w:lang w:val="en-GB" w:bidi="en-GB"/>
              </w:rPr>
              <w:t>XXXX</w:t>
            </w:r>
          </w:p>
        </w:tc>
      </w:tr>
      <w:tr w:rsidR="0091293D" w:rsidRPr="00C06298" w:rsidTr="0091293D">
        <w:trPr>
          <w:trHeight w:val="520"/>
          <w:jc w:val="center"/>
        </w:trPr>
        <w:tc>
          <w:tcPr>
            <w:tcW w:w="0" w:type="auto"/>
            <w:gridSpan w:val="2"/>
            <w:shd w:val="clear" w:color="auto" w:fill="D9D9D9" w:themeFill="background1" w:themeFillShade="D9"/>
          </w:tcPr>
          <w:p w:rsidR="0091293D" w:rsidRPr="004E0552" w:rsidRDefault="00553BA3" w:rsidP="00553BA3">
            <w:pPr>
              <w:spacing w:before="120" w:after="120"/>
              <w:rPr>
                <w:rFonts w:cs="Calibri"/>
              </w:rPr>
            </w:pPr>
            <w:r>
              <w:rPr>
                <w:rFonts w:asciiTheme="minorHAnsi" w:hAnsiTheme="minorHAnsi" w:cstheme="minorHAnsi"/>
                <w:b/>
                <w:lang w:val="en-GB" w:bidi="en-GB"/>
              </w:rPr>
              <w:t>Status of evacuation drills (building and date)</w:t>
            </w:r>
          </w:p>
        </w:tc>
      </w:tr>
      <w:tr w:rsidR="0091293D" w:rsidRPr="00C06298" w:rsidTr="0091293D">
        <w:trPr>
          <w:trHeight w:val="670"/>
          <w:jc w:val="center"/>
        </w:trPr>
        <w:tc>
          <w:tcPr>
            <w:tcW w:w="0" w:type="auto"/>
            <w:gridSpan w:val="2"/>
          </w:tcPr>
          <w:p w:rsidR="0091293D" w:rsidRDefault="0091293D" w:rsidP="008A0641">
            <w:pPr>
              <w:pStyle w:val="Listeafsnit"/>
              <w:numPr>
                <w:ilvl w:val="0"/>
                <w:numId w:val="7"/>
              </w:numPr>
              <w:spacing w:after="0"/>
              <w:rPr>
                <w:rFonts w:cs="Calibri"/>
              </w:rPr>
            </w:pPr>
            <w:r>
              <w:rPr>
                <w:rFonts w:cs="Calibri"/>
                <w:lang w:val="en-GB" w:bidi="en-GB"/>
              </w:rPr>
              <w:t>XXXX</w:t>
            </w:r>
          </w:p>
          <w:p w:rsidR="0091293D" w:rsidRPr="0004247B" w:rsidRDefault="0091293D" w:rsidP="008A0641">
            <w:pPr>
              <w:pStyle w:val="Listeafsnit"/>
              <w:numPr>
                <w:ilvl w:val="0"/>
                <w:numId w:val="7"/>
              </w:numPr>
              <w:spacing w:after="0"/>
              <w:rPr>
                <w:rFonts w:cs="Calibri"/>
              </w:rPr>
            </w:pPr>
            <w:r>
              <w:rPr>
                <w:rFonts w:cs="Calibri"/>
                <w:lang w:val="en-GB" w:bidi="en-GB"/>
              </w:rPr>
              <w:t>XXXX</w:t>
            </w:r>
          </w:p>
        </w:tc>
      </w:tr>
      <w:tr w:rsidR="0091293D" w:rsidRPr="00C06298" w:rsidTr="00767001">
        <w:trPr>
          <w:jc w:val="center"/>
        </w:trPr>
        <w:tc>
          <w:tcPr>
            <w:tcW w:w="0" w:type="auto"/>
            <w:gridSpan w:val="2"/>
            <w:shd w:val="clear" w:color="auto" w:fill="D9D9D9"/>
          </w:tcPr>
          <w:p w:rsidR="0091293D" w:rsidRPr="00C06298" w:rsidRDefault="0091293D" w:rsidP="004E0552">
            <w:pPr>
              <w:spacing w:before="120" w:after="120"/>
              <w:rPr>
                <w:rFonts w:asciiTheme="minorHAnsi" w:hAnsiTheme="minorHAnsi" w:cstheme="minorHAnsi"/>
                <w:b/>
              </w:rPr>
            </w:pPr>
            <w:r>
              <w:rPr>
                <w:rFonts w:asciiTheme="minorHAnsi" w:hAnsiTheme="minorHAnsi" w:cstheme="minorHAnsi"/>
                <w:b/>
                <w:lang w:val="en-GB" w:bidi="en-GB"/>
              </w:rPr>
              <w:t>Goals for the coming year’s focus areas, action areas and specific work environment tasks</w:t>
            </w:r>
          </w:p>
        </w:tc>
      </w:tr>
      <w:tr w:rsidR="0091293D" w:rsidRPr="00C06298" w:rsidTr="00767001">
        <w:trPr>
          <w:jc w:val="center"/>
        </w:trPr>
        <w:tc>
          <w:tcPr>
            <w:tcW w:w="0" w:type="auto"/>
            <w:gridSpan w:val="2"/>
          </w:tcPr>
          <w:p w:rsidR="0091293D" w:rsidRPr="006D403C" w:rsidRDefault="0091293D" w:rsidP="004E0552">
            <w:pPr>
              <w:spacing w:after="0"/>
              <w:rPr>
                <w:rFonts w:cs="Calibri"/>
              </w:rPr>
            </w:pPr>
            <w:r>
              <w:rPr>
                <w:rFonts w:cs="Calibri"/>
                <w:lang w:val="en-GB" w:bidi="en-GB"/>
              </w:rPr>
              <w:t>Order of priority:</w:t>
            </w:r>
          </w:p>
          <w:p w:rsidR="0091293D" w:rsidRPr="0004247B" w:rsidRDefault="0091293D" w:rsidP="004E0552">
            <w:pPr>
              <w:pStyle w:val="Listeafsnit"/>
              <w:numPr>
                <w:ilvl w:val="0"/>
                <w:numId w:val="3"/>
              </w:numPr>
              <w:spacing w:after="0"/>
              <w:rPr>
                <w:rFonts w:cs="Calibri"/>
              </w:rPr>
            </w:pPr>
            <w:r w:rsidRPr="0004247B">
              <w:rPr>
                <w:rFonts w:cs="Calibri"/>
                <w:lang w:val="en-GB" w:bidi="en-GB"/>
              </w:rPr>
              <w:t>XXXX</w:t>
            </w:r>
          </w:p>
          <w:p w:rsidR="0091293D" w:rsidRPr="004E0552" w:rsidRDefault="0091293D" w:rsidP="004E0552">
            <w:pPr>
              <w:pStyle w:val="Listeafsnit"/>
              <w:numPr>
                <w:ilvl w:val="0"/>
                <w:numId w:val="3"/>
              </w:numPr>
              <w:spacing w:after="0"/>
              <w:rPr>
                <w:rFonts w:cs="Calibri"/>
              </w:rPr>
            </w:pPr>
            <w:r w:rsidRPr="0004247B">
              <w:rPr>
                <w:rFonts w:cs="Calibri"/>
                <w:lang w:val="en-GB" w:bidi="en-GB"/>
              </w:rPr>
              <w:t>XXXX</w:t>
            </w:r>
          </w:p>
        </w:tc>
      </w:tr>
      <w:tr w:rsidR="0091293D" w:rsidRPr="00C06298" w:rsidTr="00767001">
        <w:trPr>
          <w:jc w:val="center"/>
        </w:trPr>
        <w:tc>
          <w:tcPr>
            <w:tcW w:w="0" w:type="auto"/>
            <w:gridSpan w:val="2"/>
            <w:shd w:val="clear" w:color="auto" w:fill="D9D9D9"/>
          </w:tcPr>
          <w:p w:rsidR="0091293D" w:rsidRPr="00C06298" w:rsidRDefault="0091293D" w:rsidP="004E0552">
            <w:pPr>
              <w:spacing w:before="120" w:after="120"/>
              <w:rPr>
                <w:rFonts w:asciiTheme="minorHAnsi" w:hAnsiTheme="minorHAnsi" w:cstheme="minorHAnsi"/>
                <w:b/>
              </w:rPr>
            </w:pPr>
            <w:r w:rsidRPr="00C06298">
              <w:rPr>
                <w:rFonts w:asciiTheme="minorHAnsi" w:hAnsiTheme="minorHAnsi" w:cstheme="minorHAnsi"/>
                <w:b/>
                <w:lang w:val="en-GB" w:bidi="en-GB"/>
              </w:rPr>
              <w:t>Required activities in order to reach the goals (measures and initiatives)</w:t>
            </w:r>
          </w:p>
        </w:tc>
      </w:tr>
      <w:tr w:rsidR="0091293D" w:rsidRPr="00C06298" w:rsidTr="004E0552">
        <w:trPr>
          <w:trHeight w:val="675"/>
          <w:jc w:val="center"/>
        </w:trPr>
        <w:tc>
          <w:tcPr>
            <w:tcW w:w="0" w:type="auto"/>
            <w:gridSpan w:val="2"/>
          </w:tcPr>
          <w:p w:rsidR="0091293D" w:rsidRPr="0004247B" w:rsidRDefault="0091293D" w:rsidP="004E0552">
            <w:pPr>
              <w:pStyle w:val="Listeafsnit"/>
              <w:numPr>
                <w:ilvl w:val="0"/>
                <w:numId w:val="3"/>
              </w:numPr>
              <w:spacing w:after="0"/>
              <w:rPr>
                <w:rFonts w:cs="Calibri"/>
              </w:rPr>
            </w:pPr>
            <w:r w:rsidRPr="0004247B">
              <w:rPr>
                <w:rFonts w:cs="Calibri"/>
                <w:lang w:val="en-GB" w:bidi="en-GB"/>
              </w:rPr>
              <w:t>XXXX</w:t>
            </w:r>
          </w:p>
          <w:p w:rsidR="0091293D" w:rsidRPr="004E0552" w:rsidRDefault="0091293D" w:rsidP="004E0552">
            <w:pPr>
              <w:pStyle w:val="Listeafsnit"/>
              <w:numPr>
                <w:ilvl w:val="0"/>
                <w:numId w:val="3"/>
              </w:numPr>
              <w:spacing w:after="0"/>
              <w:rPr>
                <w:rFonts w:cs="Calibri"/>
              </w:rPr>
            </w:pPr>
            <w:r w:rsidRPr="0004247B">
              <w:rPr>
                <w:rFonts w:cs="Calibri"/>
                <w:lang w:val="en-GB" w:bidi="en-GB"/>
              </w:rPr>
              <w:t>XXXX</w:t>
            </w:r>
          </w:p>
        </w:tc>
      </w:tr>
      <w:tr w:rsidR="0091293D" w:rsidRPr="00C06298" w:rsidTr="00767001">
        <w:trPr>
          <w:jc w:val="center"/>
        </w:trPr>
        <w:tc>
          <w:tcPr>
            <w:tcW w:w="0" w:type="auto"/>
            <w:gridSpan w:val="2"/>
            <w:shd w:val="clear" w:color="auto" w:fill="D9D9D9"/>
          </w:tcPr>
          <w:p w:rsidR="0091293D" w:rsidRPr="00C06298" w:rsidRDefault="0091293D" w:rsidP="004E0552">
            <w:pPr>
              <w:spacing w:before="120" w:after="120"/>
              <w:rPr>
                <w:rFonts w:asciiTheme="minorHAnsi" w:hAnsiTheme="minorHAnsi" w:cstheme="minorHAnsi"/>
                <w:b/>
              </w:rPr>
            </w:pPr>
            <w:r w:rsidRPr="00C06298">
              <w:rPr>
                <w:rFonts w:asciiTheme="minorHAnsi" w:hAnsiTheme="minorHAnsi" w:cstheme="minorHAnsi"/>
                <w:b/>
                <w:lang w:val="en-GB" w:bidi="en-GB"/>
              </w:rPr>
              <w:t>Collaboration in relation to the above goals (organisation/collaboration/who must be involved/frequency of meetings)</w:t>
            </w:r>
          </w:p>
        </w:tc>
      </w:tr>
      <w:tr w:rsidR="0091293D" w:rsidRPr="00C06298" w:rsidTr="00767001">
        <w:trPr>
          <w:jc w:val="center"/>
        </w:trPr>
        <w:tc>
          <w:tcPr>
            <w:tcW w:w="0" w:type="auto"/>
            <w:gridSpan w:val="2"/>
          </w:tcPr>
          <w:p w:rsidR="0091293D" w:rsidRPr="0004247B" w:rsidRDefault="0091293D" w:rsidP="004E0552">
            <w:pPr>
              <w:pStyle w:val="Listeafsnit"/>
              <w:numPr>
                <w:ilvl w:val="0"/>
                <w:numId w:val="11"/>
              </w:numPr>
              <w:spacing w:after="0"/>
              <w:rPr>
                <w:rFonts w:cs="Calibri"/>
              </w:rPr>
            </w:pPr>
            <w:r w:rsidRPr="0004247B">
              <w:rPr>
                <w:rFonts w:cs="Calibri"/>
                <w:lang w:val="en-GB" w:bidi="en-GB"/>
              </w:rPr>
              <w:t>XXXX</w:t>
            </w:r>
          </w:p>
          <w:p w:rsidR="0091293D" w:rsidRPr="004E0552" w:rsidRDefault="0091293D" w:rsidP="004E0552">
            <w:pPr>
              <w:pStyle w:val="Listeafsnit"/>
              <w:numPr>
                <w:ilvl w:val="0"/>
                <w:numId w:val="11"/>
              </w:numPr>
              <w:spacing w:after="0"/>
              <w:rPr>
                <w:rFonts w:cs="Calibri"/>
              </w:rPr>
            </w:pPr>
            <w:r w:rsidRPr="0004247B">
              <w:rPr>
                <w:rFonts w:cs="Calibri"/>
                <w:lang w:val="en-GB" w:bidi="en-GB"/>
              </w:rPr>
              <w:t>XXXX</w:t>
            </w:r>
          </w:p>
        </w:tc>
      </w:tr>
      <w:tr w:rsidR="0091293D" w:rsidRPr="00C06298" w:rsidTr="00B50334">
        <w:trPr>
          <w:jc w:val="center"/>
        </w:trPr>
        <w:tc>
          <w:tcPr>
            <w:tcW w:w="0" w:type="auto"/>
            <w:gridSpan w:val="2"/>
            <w:shd w:val="clear" w:color="auto" w:fill="D9D9D9" w:themeFill="background1" w:themeFillShade="D9"/>
            <w:vAlign w:val="center"/>
          </w:tcPr>
          <w:p w:rsidR="0091293D" w:rsidRPr="00B50334" w:rsidRDefault="0091293D" w:rsidP="004E0552">
            <w:pPr>
              <w:spacing w:before="120" w:after="120"/>
              <w:rPr>
                <w:rFonts w:asciiTheme="minorHAnsi" w:hAnsiTheme="minorHAnsi" w:cstheme="minorHAnsi"/>
                <w:b/>
              </w:rPr>
            </w:pPr>
            <w:r>
              <w:rPr>
                <w:rFonts w:asciiTheme="minorHAnsi" w:hAnsiTheme="minorHAnsi" w:cstheme="minorHAnsi"/>
                <w:b/>
                <w:lang w:val="en-GB" w:bidi="en-GB"/>
              </w:rPr>
              <w:t>Competency development plan (training needs/courses/other competency development initiatives)</w:t>
            </w:r>
          </w:p>
        </w:tc>
      </w:tr>
      <w:tr w:rsidR="0091293D" w:rsidRPr="00C06298" w:rsidTr="00AA37E0">
        <w:trPr>
          <w:jc w:val="center"/>
        </w:trPr>
        <w:tc>
          <w:tcPr>
            <w:tcW w:w="0" w:type="auto"/>
            <w:gridSpan w:val="2"/>
            <w:vAlign w:val="center"/>
          </w:tcPr>
          <w:p w:rsidR="0091293D" w:rsidRPr="0004247B" w:rsidRDefault="0091293D" w:rsidP="004E0552">
            <w:pPr>
              <w:pStyle w:val="Listeafsnit"/>
              <w:numPr>
                <w:ilvl w:val="0"/>
                <w:numId w:val="11"/>
              </w:numPr>
              <w:spacing w:after="0"/>
              <w:rPr>
                <w:rFonts w:cs="Calibri"/>
              </w:rPr>
            </w:pPr>
            <w:r w:rsidRPr="0004247B">
              <w:rPr>
                <w:rFonts w:cs="Calibri"/>
                <w:lang w:val="en-GB" w:bidi="en-GB"/>
              </w:rPr>
              <w:t>XXXX</w:t>
            </w:r>
          </w:p>
          <w:p w:rsidR="0091293D" w:rsidRPr="004E0552" w:rsidRDefault="0091293D" w:rsidP="004E0552">
            <w:pPr>
              <w:pStyle w:val="Listeafsnit"/>
              <w:numPr>
                <w:ilvl w:val="0"/>
                <w:numId w:val="11"/>
              </w:numPr>
              <w:spacing w:after="0"/>
              <w:rPr>
                <w:rFonts w:cs="Calibri"/>
              </w:rPr>
            </w:pPr>
            <w:r w:rsidRPr="0004247B">
              <w:rPr>
                <w:rFonts w:cs="Calibri"/>
                <w:lang w:val="en-GB" w:bidi="en-GB"/>
              </w:rPr>
              <w:t>XXXX</w:t>
            </w:r>
          </w:p>
        </w:tc>
      </w:tr>
      <w:tr w:rsidR="0091293D" w:rsidRPr="00C06298" w:rsidTr="00767001">
        <w:trPr>
          <w:jc w:val="center"/>
        </w:trPr>
        <w:tc>
          <w:tcPr>
            <w:tcW w:w="0" w:type="auto"/>
            <w:gridSpan w:val="2"/>
            <w:shd w:val="clear" w:color="auto" w:fill="D9D9D9"/>
          </w:tcPr>
          <w:p w:rsidR="0091293D" w:rsidRPr="00C06298" w:rsidRDefault="0091293D" w:rsidP="004E0552">
            <w:pPr>
              <w:spacing w:before="120" w:after="120"/>
              <w:rPr>
                <w:rFonts w:asciiTheme="minorHAnsi" w:hAnsiTheme="minorHAnsi" w:cstheme="minorHAnsi"/>
                <w:b/>
              </w:rPr>
            </w:pPr>
            <w:r>
              <w:rPr>
                <w:rFonts w:asciiTheme="minorHAnsi" w:hAnsiTheme="minorHAnsi" w:cstheme="minorHAnsi"/>
                <w:b/>
                <w:lang w:val="en-GB" w:bidi="en-GB"/>
              </w:rPr>
              <w:t xml:space="preserve">Finances and other resources required in order to meet the strategy’s goals </w:t>
            </w:r>
          </w:p>
        </w:tc>
      </w:tr>
      <w:tr w:rsidR="0091293D" w:rsidRPr="00C06298" w:rsidTr="00767001">
        <w:trPr>
          <w:jc w:val="center"/>
        </w:trPr>
        <w:tc>
          <w:tcPr>
            <w:tcW w:w="0" w:type="auto"/>
            <w:gridSpan w:val="2"/>
          </w:tcPr>
          <w:p w:rsidR="0091293D" w:rsidRPr="0004247B" w:rsidRDefault="0091293D" w:rsidP="004E0552">
            <w:pPr>
              <w:pStyle w:val="Listeafsnit"/>
              <w:numPr>
                <w:ilvl w:val="0"/>
                <w:numId w:val="7"/>
              </w:numPr>
              <w:spacing w:after="0"/>
              <w:rPr>
                <w:rFonts w:cs="Calibri"/>
              </w:rPr>
            </w:pPr>
            <w:r w:rsidRPr="0004247B">
              <w:rPr>
                <w:rFonts w:cs="Calibri"/>
                <w:lang w:val="en-GB" w:bidi="en-GB"/>
              </w:rPr>
              <w:t>XXXX</w:t>
            </w:r>
          </w:p>
          <w:p w:rsidR="0091293D" w:rsidRPr="004E0552" w:rsidRDefault="0091293D" w:rsidP="004E0552">
            <w:pPr>
              <w:pStyle w:val="Listeafsnit"/>
              <w:numPr>
                <w:ilvl w:val="0"/>
                <w:numId w:val="7"/>
              </w:numPr>
              <w:spacing w:after="0"/>
              <w:rPr>
                <w:rFonts w:cs="Calibri"/>
              </w:rPr>
            </w:pPr>
            <w:r w:rsidRPr="0004247B">
              <w:rPr>
                <w:rFonts w:cs="Calibri"/>
                <w:lang w:val="en-GB" w:bidi="en-GB"/>
              </w:rPr>
              <w:t>XXXX</w:t>
            </w:r>
          </w:p>
        </w:tc>
      </w:tr>
      <w:tr w:rsidR="0091293D" w:rsidRPr="00C06298" w:rsidTr="00767001">
        <w:trPr>
          <w:jc w:val="center"/>
        </w:trPr>
        <w:tc>
          <w:tcPr>
            <w:tcW w:w="0" w:type="auto"/>
          </w:tcPr>
          <w:p w:rsidR="0091293D" w:rsidRPr="00C06298" w:rsidRDefault="0091293D" w:rsidP="004C2D50">
            <w:pPr>
              <w:spacing w:after="0" w:line="240" w:lineRule="auto"/>
              <w:rPr>
                <w:rFonts w:asciiTheme="minorHAnsi" w:hAnsiTheme="minorHAnsi" w:cstheme="minorHAnsi"/>
              </w:rPr>
            </w:pPr>
            <w:r w:rsidRPr="00C06298">
              <w:rPr>
                <w:rFonts w:asciiTheme="minorHAnsi" w:hAnsiTheme="minorHAnsi" w:cstheme="minorHAnsi"/>
                <w:lang w:val="en-GB" w:bidi="en-GB"/>
              </w:rPr>
              <w:t>Date:</w:t>
            </w:r>
          </w:p>
          <w:p w:rsidR="0091293D" w:rsidRPr="00C06298" w:rsidRDefault="0091293D" w:rsidP="004C2D50">
            <w:pPr>
              <w:spacing w:after="0" w:line="240" w:lineRule="auto"/>
              <w:rPr>
                <w:rFonts w:asciiTheme="minorHAnsi" w:hAnsiTheme="minorHAnsi" w:cstheme="minorHAnsi"/>
              </w:rPr>
            </w:pPr>
          </w:p>
          <w:p w:rsidR="0091293D" w:rsidRPr="00C06298" w:rsidRDefault="0091293D" w:rsidP="004C2D50">
            <w:pPr>
              <w:spacing w:after="0" w:line="240" w:lineRule="auto"/>
              <w:rPr>
                <w:rFonts w:asciiTheme="minorHAnsi" w:hAnsiTheme="minorHAnsi" w:cstheme="minorHAnsi"/>
                <w:sz w:val="20"/>
                <w:szCs w:val="20"/>
              </w:rPr>
            </w:pPr>
            <w:r w:rsidRPr="00C06298">
              <w:rPr>
                <w:rFonts w:asciiTheme="minorHAnsi" w:hAnsiTheme="minorHAnsi" w:cstheme="minorHAnsi"/>
                <w:sz w:val="20"/>
                <w:szCs w:val="20"/>
                <w:lang w:val="en-GB" w:bidi="en-GB"/>
              </w:rPr>
              <w:t>Employer representative</w:t>
            </w:r>
          </w:p>
          <w:p w:rsidR="0091293D" w:rsidRPr="00CC5878" w:rsidRDefault="0091293D" w:rsidP="004C2D50">
            <w:pPr>
              <w:spacing w:after="0" w:line="240" w:lineRule="auto"/>
              <w:rPr>
                <w:rFonts w:asciiTheme="minorHAnsi" w:hAnsiTheme="minorHAnsi" w:cstheme="minorHAnsi"/>
                <w:sz w:val="20"/>
                <w:szCs w:val="20"/>
              </w:rPr>
            </w:pPr>
            <w:r w:rsidRPr="00CC5878">
              <w:rPr>
                <w:rFonts w:asciiTheme="minorHAnsi" w:hAnsiTheme="minorHAnsi" w:cstheme="minorHAnsi"/>
                <w:sz w:val="20"/>
                <w:szCs w:val="20"/>
                <w:lang w:val="en-GB" w:bidi="en-GB"/>
              </w:rPr>
              <w:t>(Chair)</w:t>
            </w:r>
          </w:p>
        </w:tc>
        <w:tc>
          <w:tcPr>
            <w:tcW w:w="0" w:type="auto"/>
          </w:tcPr>
          <w:p w:rsidR="0091293D" w:rsidRPr="00C06298" w:rsidRDefault="0091293D" w:rsidP="004C2D50">
            <w:pPr>
              <w:spacing w:after="0" w:line="240" w:lineRule="auto"/>
              <w:rPr>
                <w:rFonts w:asciiTheme="minorHAnsi" w:hAnsiTheme="minorHAnsi" w:cstheme="minorHAnsi"/>
              </w:rPr>
            </w:pPr>
            <w:r w:rsidRPr="00C06298">
              <w:rPr>
                <w:rFonts w:asciiTheme="minorHAnsi" w:hAnsiTheme="minorHAnsi" w:cstheme="minorHAnsi"/>
                <w:lang w:val="en-GB" w:bidi="en-GB"/>
              </w:rPr>
              <w:t>Date:</w:t>
            </w:r>
          </w:p>
          <w:p w:rsidR="0091293D" w:rsidRPr="00C06298" w:rsidRDefault="0091293D" w:rsidP="004C2D50">
            <w:pPr>
              <w:spacing w:after="0" w:line="240" w:lineRule="auto"/>
              <w:rPr>
                <w:rFonts w:asciiTheme="minorHAnsi" w:hAnsiTheme="minorHAnsi" w:cstheme="minorHAnsi"/>
              </w:rPr>
            </w:pPr>
          </w:p>
          <w:p w:rsidR="0091293D" w:rsidRPr="00C06298" w:rsidRDefault="0091293D" w:rsidP="004C2D50">
            <w:pPr>
              <w:spacing w:after="0" w:line="240" w:lineRule="auto"/>
              <w:rPr>
                <w:rFonts w:asciiTheme="minorHAnsi" w:hAnsiTheme="minorHAnsi" w:cstheme="minorHAnsi"/>
                <w:sz w:val="20"/>
                <w:szCs w:val="20"/>
              </w:rPr>
            </w:pPr>
            <w:r w:rsidRPr="00C06298">
              <w:rPr>
                <w:rFonts w:asciiTheme="minorHAnsi" w:hAnsiTheme="minorHAnsi" w:cstheme="minorHAnsi"/>
                <w:sz w:val="20"/>
                <w:szCs w:val="20"/>
                <w:lang w:val="en-GB" w:bidi="en-GB"/>
              </w:rPr>
              <w:t>Staff representative</w:t>
            </w:r>
          </w:p>
          <w:p w:rsidR="0091293D" w:rsidRPr="00C06298" w:rsidRDefault="0091293D" w:rsidP="004C2D50">
            <w:pPr>
              <w:spacing w:after="0" w:line="240" w:lineRule="auto"/>
              <w:rPr>
                <w:rFonts w:asciiTheme="minorHAnsi" w:hAnsiTheme="minorHAnsi" w:cstheme="minorHAnsi"/>
              </w:rPr>
            </w:pPr>
            <w:r w:rsidRPr="00C06298">
              <w:rPr>
                <w:rFonts w:asciiTheme="minorHAnsi" w:hAnsiTheme="minorHAnsi" w:cstheme="minorHAnsi"/>
                <w:sz w:val="20"/>
                <w:szCs w:val="20"/>
                <w:lang w:val="en-GB" w:bidi="en-GB"/>
              </w:rPr>
              <w:t>(Vice-chair)</w:t>
            </w:r>
          </w:p>
        </w:tc>
      </w:tr>
    </w:tbl>
    <w:p w:rsidR="00253C3B" w:rsidRPr="00B50334" w:rsidRDefault="00253C3B" w:rsidP="00B50334">
      <w:pPr>
        <w:rPr>
          <w:rFonts w:asciiTheme="minorHAnsi" w:hAnsiTheme="minorHAnsi" w:cstheme="minorHAnsi"/>
        </w:rPr>
      </w:pPr>
    </w:p>
    <w:sectPr w:rsidR="00253C3B" w:rsidRPr="00B50334" w:rsidSect="00B50334">
      <w:pgSz w:w="11906" w:h="16838"/>
      <w:pgMar w:top="851" w:right="720" w:bottom="851" w:left="720" w:header="708" w:footer="2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C97" w:rsidRDefault="00295C97" w:rsidP="00474B0B">
      <w:pPr>
        <w:spacing w:after="0" w:line="240" w:lineRule="auto"/>
      </w:pPr>
      <w:r>
        <w:separator/>
      </w:r>
    </w:p>
  </w:endnote>
  <w:endnote w:type="continuationSeparator" w:id="0">
    <w:p w:rsidR="00295C97" w:rsidRDefault="00295C97" w:rsidP="00474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U Passata">
    <w:panose1 w:val="020B0503030502030804"/>
    <w:charset w:val="00"/>
    <w:family w:val="swiss"/>
    <w:pitch w:val="variable"/>
    <w:sig w:usb0="A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C97" w:rsidRDefault="00295C97" w:rsidP="00474B0B">
      <w:pPr>
        <w:spacing w:after="0" w:line="240" w:lineRule="auto"/>
      </w:pPr>
      <w:r>
        <w:separator/>
      </w:r>
    </w:p>
  </w:footnote>
  <w:footnote w:type="continuationSeparator" w:id="0">
    <w:p w:rsidR="00295C97" w:rsidRDefault="00295C97" w:rsidP="00474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1">
    <w:nsid w:val="086A7CAE"/>
    <w:multiLevelType w:val="hybridMultilevel"/>
    <w:tmpl w:val="E55EC2E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8552B8F"/>
    <w:multiLevelType w:val="hybridMultilevel"/>
    <w:tmpl w:val="A8D2F1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AD70E17"/>
    <w:multiLevelType w:val="hybridMultilevel"/>
    <w:tmpl w:val="F20EBDFC"/>
    <w:lvl w:ilvl="0" w:tplc="0952CB6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31058D3"/>
    <w:multiLevelType w:val="hybridMultilevel"/>
    <w:tmpl w:val="CA8AA9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3F63EB5"/>
    <w:multiLevelType w:val="hybridMultilevel"/>
    <w:tmpl w:val="D1068D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6E545C1"/>
    <w:multiLevelType w:val="hybridMultilevel"/>
    <w:tmpl w:val="825203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8E3486B"/>
    <w:multiLevelType w:val="hybridMultilevel"/>
    <w:tmpl w:val="FE360C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A2C0356"/>
    <w:multiLevelType w:val="hybridMultilevel"/>
    <w:tmpl w:val="35AEE242"/>
    <w:lvl w:ilvl="0" w:tplc="93D61C8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9D35A8F"/>
    <w:multiLevelType w:val="hybridMultilevel"/>
    <w:tmpl w:val="BF20BC80"/>
    <w:lvl w:ilvl="0" w:tplc="F3640D5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6"/>
  </w:num>
  <w:num w:numId="5">
    <w:abstractNumId w:val="4"/>
  </w:num>
  <w:num w:numId="6">
    <w:abstractNumId w:val="10"/>
  </w:num>
  <w:num w:numId="7">
    <w:abstractNumId w:val="9"/>
  </w:num>
  <w:num w:numId="8">
    <w:abstractNumId w:val="2"/>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8C4"/>
    <w:rsid w:val="0004247B"/>
    <w:rsid w:val="00063CE0"/>
    <w:rsid w:val="00082E0A"/>
    <w:rsid w:val="000846CB"/>
    <w:rsid w:val="000A63A6"/>
    <w:rsid w:val="000F1C48"/>
    <w:rsid w:val="00100885"/>
    <w:rsid w:val="00116E4E"/>
    <w:rsid w:val="00125597"/>
    <w:rsid w:val="00151601"/>
    <w:rsid w:val="00163656"/>
    <w:rsid w:val="00172289"/>
    <w:rsid w:val="001B420F"/>
    <w:rsid w:val="001C4A9E"/>
    <w:rsid w:val="001D34E6"/>
    <w:rsid w:val="001D4813"/>
    <w:rsid w:val="001E309A"/>
    <w:rsid w:val="001E3CC5"/>
    <w:rsid w:val="00221288"/>
    <w:rsid w:val="00253C3B"/>
    <w:rsid w:val="00294E78"/>
    <w:rsid w:val="00295C97"/>
    <w:rsid w:val="002A2EF9"/>
    <w:rsid w:val="002F78C4"/>
    <w:rsid w:val="00317D51"/>
    <w:rsid w:val="00325F57"/>
    <w:rsid w:val="00394BCC"/>
    <w:rsid w:val="003A773A"/>
    <w:rsid w:val="003D06DD"/>
    <w:rsid w:val="003D1244"/>
    <w:rsid w:val="003E3995"/>
    <w:rsid w:val="003E5598"/>
    <w:rsid w:val="00420092"/>
    <w:rsid w:val="00423A54"/>
    <w:rsid w:val="00474B0B"/>
    <w:rsid w:val="00475EB1"/>
    <w:rsid w:val="0048166D"/>
    <w:rsid w:val="004C2D50"/>
    <w:rsid w:val="004C3BFD"/>
    <w:rsid w:val="004C49F6"/>
    <w:rsid w:val="004E0552"/>
    <w:rsid w:val="004F484C"/>
    <w:rsid w:val="0050372F"/>
    <w:rsid w:val="00506627"/>
    <w:rsid w:val="005132D3"/>
    <w:rsid w:val="00523631"/>
    <w:rsid w:val="00530608"/>
    <w:rsid w:val="005342EB"/>
    <w:rsid w:val="00544D45"/>
    <w:rsid w:val="0055271F"/>
    <w:rsid w:val="00553BA3"/>
    <w:rsid w:val="00562C92"/>
    <w:rsid w:val="00562D98"/>
    <w:rsid w:val="005C2057"/>
    <w:rsid w:val="005C47E1"/>
    <w:rsid w:val="00637E4C"/>
    <w:rsid w:val="00661924"/>
    <w:rsid w:val="00680E61"/>
    <w:rsid w:val="006A1944"/>
    <w:rsid w:val="006C5CCD"/>
    <w:rsid w:val="006D403C"/>
    <w:rsid w:val="006E4412"/>
    <w:rsid w:val="006E6B41"/>
    <w:rsid w:val="00710BA7"/>
    <w:rsid w:val="00752CC4"/>
    <w:rsid w:val="00767001"/>
    <w:rsid w:val="0078532D"/>
    <w:rsid w:val="00797011"/>
    <w:rsid w:val="007B7AFD"/>
    <w:rsid w:val="00822712"/>
    <w:rsid w:val="0082765D"/>
    <w:rsid w:val="00837555"/>
    <w:rsid w:val="008426DB"/>
    <w:rsid w:val="00843B2F"/>
    <w:rsid w:val="00862CD2"/>
    <w:rsid w:val="00881912"/>
    <w:rsid w:val="008C2BCB"/>
    <w:rsid w:val="008D106D"/>
    <w:rsid w:val="008E0935"/>
    <w:rsid w:val="008E38AE"/>
    <w:rsid w:val="0091293D"/>
    <w:rsid w:val="00916C45"/>
    <w:rsid w:val="00920807"/>
    <w:rsid w:val="00922C97"/>
    <w:rsid w:val="00964D56"/>
    <w:rsid w:val="00974D3A"/>
    <w:rsid w:val="009A5BC6"/>
    <w:rsid w:val="009B39AF"/>
    <w:rsid w:val="009E01F8"/>
    <w:rsid w:val="009F1163"/>
    <w:rsid w:val="00AB698D"/>
    <w:rsid w:val="00AC720A"/>
    <w:rsid w:val="00AF1D41"/>
    <w:rsid w:val="00B50334"/>
    <w:rsid w:val="00B7292A"/>
    <w:rsid w:val="00B779E7"/>
    <w:rsid w:val="00B807BC"/>
    <w:rsid w:val="00B93669"/>
    <w:rsid w:val="00C06298"/>
    <w:rsid w:val="00C23030"/>
    <w:rsid w:val="00C3289A"/>
    <w:rsid w:val="00C812BE"/>
    <w:rsid w:val="00C934D1"/>
    <w:rsid w:val="00CC5878"/>
    <w:rsid w:val="00CD416B"/>
    <w:rsid w:val="00D42214"/>
    <w:rsid w:val="00D613E2"/>
    <w:rsid w:val="00D665D5"/>
    <w:rsid w:val="00DA07D8"/>
    <w:rsid w:val="00E36323"/>
    <w:rsid w:val="00E53567"/>
    <w:rsid w:val="00E73459"/>
    <w:rsid w:val="00E92118"/>
    <w:rsid w:val="00E9347C"/>
    <w:rsid w:val="00EC4161"/>
    <w:rsid w:val="00EE32C8"/>
    <w:rsid w:val="00F07F53"/>
    <w:rsid w:val="00F32AB6"/>
    <w:rsid w:val="00F376D5"/>
    <w:rsid w:val="00F43912"/>
    <w:rsid w:val="00F82970"/>
    <w:rsid w:val="00F90589"/>
    <w:rsid w:val="00FE5B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3"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Outline List 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912"/>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99"/>
    <w:rsid w:val="002F78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64D56"/>
    <w:pPr>
      <w:ind w:left="720"/>
      <w:contextualSpacing/>
    </w:pPr>
  </w:style>
  <w:style w:type="paragraph" w:styleId="Sidehoved">
    <w:name w:val="header"/>
    <w:basedOn w:val="Normal"/>
    <w:link w:val="SidehovedTegn"/>
    <w:uiPriority w:val="99"/>
    <w:rsid w:val="00474B0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474B0B"/>
    <w:rPr>
      <w:rFonts w:cs="Times New Roman"/>
    </w:rPr>
  </w:style>
  <w:style w:type="paragraph" w:styleId="Sidefod">
    <w:name w:val="footer"/>
    <w:basedOn w:val="Normal"/>
    <w:link w:val="SidefodTegn"/>
    <w:uiPriority w:val="99"/>
    <w:rsid w:val="00474B0B"/>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474B0B"/>
    <w:rPr>
      <w:rFonts w:cs="Times New Roman"/>
    </w:rPr>
  </w:style>
  <w:style w:type="character" w:styleId="Kommentarhenvisning">
    <w:name w:val="annotation reference"/>
    <w:basedOn w:val="Standardskrifttypeiafsnit"/>
    <w:uiPriority w:val="99"/>
    <w:semiHidden/>
    <w:rsid w:val="008E0935"/>
    <w:rPr>
      <w:rFonts w:cs="Times New Roman"/>
      <w:sz w:val="16"/>
      <w:szCs w:val="16"/>
    </w:rPr>
  </w:style>
  <w:style w:type="paragraph" w:styleId="Kommentartekst">
    <w:name w:val="annotation text"/>
    <w:basedOn w:val="Normal"/>
    <w:link w:val="KommentartekstTegn"/>
    <w:uiPriority w:val="99"/>
    <w:semiHidden/>
    <w:rsid w:val="008E0935"/>
    <w:pPr>
      <w:spacing w:line="240" w:lineRule="auto"/>
    </w:pPr>
    <w:rPr>
      <w:sz w:val="20"/>
      <w:szCs w:val="20"/>
    </w:rPr>
  </w:style>
  <w:style w:type="character" w:customStyle="1" w:styleId="KommentartekstTegn">
    <w:name w:val="Kommentartekst Tegn"/>
    <w:basedOn w:val="Standardskrifttypeiafsnit"/>
    <w:link w:val="Kommentartekst"/>
    <w:uiPriority w:val="99"/>
    <w:semiHidden/>
    <w:locked/>
    <w:rsid w:val="008E0935"/>
    <w:rPr>
      <w:rFonts w:cs="Times New Roman"/>
      <w:sz w:val="20"/>
      <w:szCs w:val="20"/>
    </w:rPr>
  </w:style>
  <w:style w:type="paragraph" w:styleId="Kommentaremne">
    <w:name w:val="annotation subject"/>
    <w:basedOn w:val="Kommentartekst"/>
    <w:next w:val="Kommentartekst"/>
    <w:link w:val="KommentaremneTegn"/>
    <w:uiPriority w:val="99"/>
    <w:semiHidden/>
    <w:rsid w:val="008E0935"/>
    <w:rPr>
      <w:b/>
      <w:bCs/>
    </w:rPr>
  </w:style>
  <w:style w:type="character" w:customStyle="1" w:styleId="KommentaremneTegn">
    <w:name w:val="Kommentaremne Tegn"/>
    <w:basedOn w:val="KommentartekstTegn"/>
    <w:link w:val="Kommentaremne"/>
    <w:uiPriority w:val="99"/>
    <w:semiHidden/>
    <w:locked/>
    <w:rsid w:val="008E0935"/>
    <w:rPr>
      <w:rFonts w:cs="Times New Roman"/>
      <w:b/>
      <w:bCs/>
      <w:sz w:val="20"/>
      <w:szCs w:val="20"/>
    </w:rPr>
  </w:style>
  <w:style w:type="paragraph" w:styleId="Markeringsbobletekst">
    <w:name w:val="Balloon Text"/>
    <w:basedOn w:val="Normal"/>
    <w:link w:val="MarkeringsbobletekstTegn"/>
    <w:uiPriority w:val="99"/>
    <w:semiHidden/>
    <w:rsid w:val="008E093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8E0935"/>
    <w:rPr>
      <w:rFonts w:ascii="Tahoma" w:hAnsi="Tahoma" w:cs="Tahoma"/>
      <w:sz w:val="16"/>
      <w:szCs w:val="16"/>
    </w:rPr>
  </w:style>
  <w:style w:type="paragraph" w:styleId="NormalWeb">
    <w:name w:val="Normal (Web)"/>
    <w:basedOn w:val="Normal"/>
    <w:uiPriority w:val="99"/>
    <w:unhideWhenUsed/>
    <w:rsid w:val="00C06298"/>
    <w:pPr>
      <w:spacing w:before="100" w:beforeAutospacing="1" w:after="100" w:afterAutospacing="1" w:line="240" w:lineRule="auto"/>
    </w:pPr>
    <w:rPr>
      <w:rFonts w:ascii="Times New Roman" w:eastAsia="Times New Roman" w:hAnsi="Times New Roman"/>
      <w:sz w:val="24"/>
      <w:szCs w:val="24"/>
      <w:lang w:eastAsia="da-DK"/>
    </w:rPr>
  </w:style>
  <w:style w:type="numbering" w:styleId="1ai">
    <w:name w:val="Outline List 1"/>
    <w:basedOn w:val="Ingenoversigt"/>
    <w:semiHidden/>
    <w:rsid w:val="00637E4C"/>
    <w:pPr>
      <w:numPr>
        <w:numId w:val="8"/>
      </w:numPr>
    </w:pPr>
  </w:style>
  <w:style w:type="paragraph" w:styleId="Opstilling-punkttegn3">
    <w:name w:val="List Bullet 3"/>
    <w:basedOn w:val="Normal"/>
    <w:semiHidden/>
    <w:rsid w:val="00637E4C"/>
    <w:pPr>
      <w:numPr>
        <w:numId w:val="9"/>
      </w:numPr>
      <w:spacing w:after="0" w:line="280" w:lineRule="atLeast"/>
    </w:pPr>
    <w:rPr>
      <w:rFonts w:ascii="Georgia" w:eastAsia="Times New Roman" w:hAnsi="Georgia"/>
      <w:sz w:val="21"/>
      <w:szCs w:val="24"/>
    </w:rPr>
  </w:style>
  <w:style w:type="character" w:styleId="Hyperlink">
    <w:name w:val="Hyperlink"/>
    <w:basedOn w:val="Standardskrifttypeiafsnit"/>
    <w:uiPriority w:val="99"/>
    <w:unhideWhenUsed/>
    <w:rsid w:val="005236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3"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Outline List 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912"/>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99"/>
    <w:rsid w:val="002F78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64D56"/>
    <w:pPr>
      <w:ind w:left="720"/>
      <w:contextualSpacing/>
    </w:pPr>
  </w:style>
  <w:style w:type="paragraph" w:styleId="Sidehoved">
    <w:name w:val="header"/>
    <w:basedOn w:val="Normal"/>
    <w:link w:val="SidehovedTegn"/>
    <w:uiPriority w:val="99"/>
    <w:rsid w:val="00474B0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474B0B"/>
    <w:rPr>
      <w:rFonts w:cs="Times New Roman"/>
    </w:rPr>
  </w:style>
  <w:style w:type="paragraph" w:styleId="Sidefod">
    <w:name w:val="footer"/>
    <w:basedOn w:val="Normal"/>
    <w:link w:val="SidefodTegn"/>
    <w:uiPriority w:val="99"/>
    <w:rsid w:val="00474B0B"/>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474B0B"/>
    <w:rPr>
      <w:rFonts w:cs="Times New Roman"/>
    </w:rPr>
  </w:style>
  <w:style w:type="character" w:styleId="Kommentarhenvisning">
    <w:name w:val="annotation reference"/>
    <w:basedOn w:val="Standardskrifttypeiafsnit"/>
    <w:uiPriority w:val="99"/>
    <w:semiHidden/>
    <w:rsid w:val="008E0935"/>
    <w:rPr>
      <w:rFonts w:cs="Times New Roman"/>
      <w:sz w:val="16"/>
      <w:szCs w:val="16"/>
    </w:rPr>
  </w:style>
  <w:style w:type="paragraph" w:styleId="Kommentartekst">
    <w:name w:val="annotation text"/>
    <w:basedOn w:val="Normal"/>
    <w:link w:val="KommentartekstTegn"/>
    <w:uiPriority w:val="99"/>
    <w:semiHidden/>
    <w:rsid w:val="008E0935"/>
    <w:pPr>
      <w:spacing w:line="240" w:lineRule="auto"/>
    </w:pPr>
    <w:rPr>
      <w:sz w:val="20"/>
      <w:szCs w:val="20"/>
    </w:rPr>
  </w:style>
  <w:style w:type="character" w:customStyle="1" w:styleId="KommentartekstTegn">
    <w:name w:val="Kommentartekst Tegn"/>
    <w:basedOn w:val="Standardskrifttypeiafsnit"/>
    <w:link w:val="Kommentartekst"/>
    <w:uiPriority w:val="99"/>
    <w:semiHidden/>
    <w:locked/>
    <w:rsid w:val="008E0935"/>
    <w:rPr>
      <w:rFonts w:cs="Times New Roman"/>
      <w:sz w:val="20"/>
      <w:szCs w:val="20"/>
    </w:rPr>
  </w:style>
  <w:style w:type="paragraph" w:styleId="Kommentaremne">
    <w:name w:val="annotation subject"/>
    <w:basedOn w:val="Kommentartekst"/>
    <w:next w:val="Kommentartekst"/>
    <w:link w:val="KommentaremneTegn"/>
    <w:uiPriority w:val="99"/>
    <w:semiHidden/>
    <w:rsid w:val="008E0935"/>
    <w:rPr>
      <w:b/>
      <w:bCs/>
    </w:rPr>
  </w:style>
  <w:style w:type="character" w:customStyle="1" w:styleId="KommentaremneTegn">
    <w:name w:val="Kommentaremne Tegn"/>
    <w:basedOn w:val="KommentartekstTegn"/>
    <w:link w:val="Kommentaremne"/>
    <w:uiPriority w:val="99"/>
    <w:semiHidden/>
    <w:locked/>
    <w:rsid w:val="008E0935"/>
    <w:rPr>
      <w:rFonts w:cs="Times New Roman"/>
      <w:b/>
      <w:bCs/>
      <w:sz w:val="20"/>
      <w:szCs w:val="20"/>
    </w:rPr>
  </w:style>
  <w:style w:type="paragraph" w:styleId="Markeringsbobletekst">
    <w:name w:val="Balloon Text"/>
    <w:basedOn w:val="Normal"/>
    <w:link w:val="MarkeringsbobletekstTegn"/>
    <w:uiPriority w:val="99"/>
    <w:semiHidden/>
    <w:rsid w:val="008E093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8E0935"/>
    <w:rPr>
      <w:rFonts w:ascii="Tahoma" w:hAnsi="Tahoma" w:cs="Tahoma"/>
      <w:sz w:val="16"/>
      <w:szCs w:val="16"/>
    </w:rPr>
  </w:style>
  <w:style w:type="paragraph" w:styleId="NormalWeb">
    <w:name w:val="Normal (Web)"/>
    <w:basedOn w:val="Normal"/>
    <w:uiPriority w:val="99"/>
    <w:unhideWhenUsed/>
    <w:rsid w:val="00C06298"/>
    <w:pPr>
      <w:spacing w:before="100" w:beforeAutospacing="1" w:after="100" w:afterAutospacing="1" w:line="240" w:lineRule="auto"/>
    </w:pPr>
    <w:rPr>
      <w:rFonts w:ascii="Times New Roman" w:eastAsia="Times New Roman" w:hAnsi="Times New Roman"/>
      <w:sz w:val="24"/>
      <w:szCs w:val="24"/>
      <w:lang w:eastAsia="da-DK"/>
    </w:rPr>
  </w:style>
  <w:style w:type="numbering" w:styleId="1ai">
    <w:name w:val="Outline List 1"/>
    <w:basedOn w:val="Ingenoversigt"/>
    <w:semiHidden/>
    <w:rsid w:val="00637E4C"/>
    <w:pPr>
      <w:numPr>
        <w:numId w:val="8"/>
      </w:numPr>
    </w:pPr>
  </w:style>
  <w:style w:type="paragraph" w:styleId="Opstilling-punkttegn3">
    <w:name w:val="List Bullet 3"/>
    <w:basedOn w:val="Normal"/>
    <w:semiHidden/>
    <w:rsid w:val="00637E4C"/>
    <w:pPr>
      <w:numPr>
        <w:numId w:val="9"/>
      </w:numPr>
      <w:spacing w:after="0" w:line="280" w:lineRule="atLeast"/>
    </w:pPr>
    <w:rPr>
      <w:rFonts w:ascii="Georgia" w:eastAsia="Times New Roman" w:hAnsi="Georgia"/>
      <w:sz w:val="21"/>
      <w:szCs w:val="24"/>
    </w:rPr>
  </w:style>
  <w:style w:type="character" w:styleId="Hyperlink">
    <w:name w:val="Hyperlink"/>
    <w:basedOn w:val="Standardskrifttypeiafsnit"/>
    <w:uiPriority w:val="99"/>
    <w:unhideWhenUsed/>
    <w:rsid w:val="005236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80627">
      <w:bodyDiv w:val="1"/>
      <w:marLeft w:val="0"/>
      <w:marRight w:val="0"/>
      <w:marTop w:val="0"/>
      <w:marBottom w:val="0"/>
      <w:divBdr>
        <w:top w:val="none" w:sz="0" w:space="0" w:color="auto"/>
        <w:left w:val="none" w:sz="0" w:space="0" w:color="auto"/>
        <w:bottom w:val="none" w:sz="0" w:space="0" w:color="auto"/>
        <w:right w:val="none" w:sz="0" w:space="0" w:color="auto"/>
      </w:divBdr>
    </w:div>
    <w:div w:id="129637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t.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09DDB-824D-4C9F-AC29-C7F2F948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1449</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Strategi for år</vt:lpstr>
    </vt:vector>
  </TitlesOfParts>
  <Company>Aarhus University</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 for år</dc:title>
  <dc:creator>Michelle Williams</dc:creator>
  <cp:lastModifiedBy>Pernille Leth</cp:lastModifiedBy>
  <cp:revision>2</cp:revision>
  <cp:lastPrinted>2011-12-12T10:05:00Z</cp:lastPrinted>
  <dcterms:created xsi:type="dcterms:W3CDTF">2016-11-09T12:03:00Z</dcterms:created>
  <dcterms:modified xsi:type="dcterms:W3CDTF">2016-11-09T12:03:00Z</dcterms:modified>
</cp:coreProperties>
</file>