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046" w:rsidRPr="00485B64" w:rsidRDefault="00BA0046" w:rsidP="001946BE">
      <w:bookmarkStart w:id="0" w:name="_GoBack"/>
      <w:bookmarkEnd w:id="0"/>
    </w:p>
    <w:tbl>
      <w:tblPr>
        <w:tblW w:w="10204" w:type="dxa"/>
        <w:tblLayout w:type="fixed"/>
        <w:tblCellMar>
          <w:left w:w="0" w:type="dxa"/>
          <w:right w:w="0" w:type="dxa"/>
        </w:tblCellMar>
        <w:tblLook w:val="01E0" w:firstRow="1" w:lastRow="1" w:firstColumn="1" w:lastColumn="1" w:noHBand="0" w:noVBand="0"/>
      </w:tblPr>
      <w:tblGrid>
        <w:gridCol w:w="7938"/>
        <w:gridCol w:w="282"/>
        <w:gridCol w:w="1984"/>
      </w:tblGrid>
      <w:tr w:rsidR="00AB2E5C" w:rsidRPr="00485B64" w:rsidTr="0068128D">
        <w:trPr>
          <w:trHeight w:val="2837"/>
        </w:trPr>
        <w:tc>
          <w:tcPr>
            <w:tcW w:w="8220" w:type="dxa"/>
            <w:gridSpan w:val="2"/>
          </w:tcPr>
          <w:p w:rsidR="00AB2E5C" w:rsidRPr="00485B64" w:rsidRDefault="00444BC8" w:rsidP="00530C10">
            <w:pPr>
              <w:pStyle w:val="Dokumentinfo"/>
              <w:rPr>
                <w:b w:val="0"/>
                <w:lang w:val="en-GB"/>
              </w:rPr>
            </w:pPr>
            <w:bookmarkStart w:id="1" w:name="LAN_Receiver"/>
            <w:r w:rsidRPr="00485B64">
              <w:rPr>
                <w:lang w:val="en-GB"/>
              </w:rPr>
              <w:t>R</w:t>
            </w:r>
            <w:r w:rsidR="00732DF5" w:rsidRPr="00485B64">
              <w:rPr>
                <w:lang w:val="en-GB"/>
              </w:rPr>
              <w:t>ecipient</w:t>
            </w:r>
            <w:r w:rsidR="00D95631" w:rsidRPr="00485B64">
              <w:rPr>
                <w:lang w:val="en-GB"/>
              </w:rPr>
              <w:t>(</w:t>
            </w:r>
            <w:r w:rsidRPr="00485B64">
              <w:rPr>
                <w:lang w:val="en-GB"/>
              </w:rPr>
              <w:t>s</w:t>
            </w:r>
            <w:r w:rsidR="00D95631" w:rsidRPr="00485B64">
              <w:rPr>
                <w:lang w:val="en-GB"/>
              </w:rPr>
              <w:t>)</w:t>
            </w:r>
            <w:bookmarkEnd w:id="1"/>
            <w:r w:rsidR="00D95631" w:rsidRPr="00485B64">
              <w:rPr>
                <w:lang w:val="en-GB"/>
              </w:rPr>
              <w:t xml:space="preserve">: </w:t>
            </w:r>
            <w:r w:rsidR="00732DF5" w:rsidRPr="00485B64">
              <w:rPr>
                <w:b w:val="0"/>
                <w:lang w:val="en-GB"/>
              </w:rPr>
              <w:t>Course</w:t>
            </w:r>
            <w:r w:rsidRPr="00485B64">
              <w:rPr>
                <w:b w:val="0"/>
                <w:lang w:val="en-GB"/>
              </w:rPr>
              <w:t xml:space="preserve"> </w:t>
            </w:r>
            <w:r w:rsidR="00530C10">
              <w:rPr>
                <w:b w:val="0"/>
                <w:lang w:val="en-GB"/>
              </w:rPr>
              <w:t>coordinator</w:t>
            </w:r>
            <w:r w:rsidRPr="00485B64">
              <w:rPr>
                <w:b w:val="0"/>
                <w:lang w:val="en-GB"/>
              </w:rPr>
              <w:t>s</w:t>
            </w:r>
            <w:r w:rsidR="00732DF5" w:rsidRPr="00485B64">
              <w:rPr>
                <w:b w:val="0"/>
                <w:lang w:val="en-GB"/>
              </w:rPr>
              <w:t xml:space="preserve"> – BSc and MSc in Economics and Business Admistration</w:t>
            </w:r>
            <w:r w:rsidR="00B47BF1" w:rsidRPr="00485B64">
              <w:rPr>
                <w:b w:val="0"/>
                <w:lang w:val="en-GB"/>
              </w:rPr>
              <w:t>.</w:t>
            </w:r>
          </w:p>
        </w:tc>
        <w:tc>
          <w:tcPr>
            <w:tcW w:w="1984" w:type="dxa"/>
          </w:tcPr>
          <w:p w:rsidR="00AB2E5C" w:rsidRPr="00485B64" w:rsidRDefault="00686A73" w:rsidP="001946BE">
            <w:pPr>
              <w:pStyle w:val="DokumentNavn"/>
              <w:rPr>
                <w:rFonts w:ascii="Georgia" w:hAnsi="Georgia"/>
                <w:sz w:val="20"/>
                <w:lang w:val="en-GB"/>
              </w:rPr>
            </w:pPr>
            <w:r w:rsidRPr="00485B64">
              <w:rPr>
                <w:rFonts w:ascii="Georgia" w:hAnsi="Georgia"/>
                <w:sz w:val="20"/>
                <w:lang w:val="en-GB"/>
              </w:rPr>
              <w:t>Memo</w:t>
            </w:r>
          </w:p>
        </w:tc>
      </w:tr>
      <w:tr w:rsidR="006C3A1B" w:rsidRPr="00485B64" w:rsidTr="009728C9">
        <w:trPr>
          <w:gridAfter w:val="2"/>
          <w:wAfter w:w="2266" w:type="dxa"/>
          <w:trHeight w:hRule="exact" w:val="737"/>
        </w:trPr>
        <w:tc>
          <w:tcPr>
            <w:tcW w:w="7938" w:type="dxa"/>
          </w:tcPr>
          <w:p w:rsidR="006C3A1B" w:rsidRPr="00485B64" w:rsidRDefault="00444BC8" w:rsidP="001946BE">
            <w:pPr>
              <w:rPr>
                <w:b/>
              </w:rPr>
            </w:pPr>
            <w:r w:rsidRPr="00485B64">
              <w:rPr>
                <w:b/>
              </w:rPr>
              <w:t xml:space="preserve">A good course description  </w:t>
            </w:r>
          </w:p>
        </w:tc>
      </w:tr>
    </w:tbl>
    <w:p w:rsidR="00E0586D" w:rsidRPr="00485B64" w:rsidRDefault="00E0586D" w:rsidP="001946BE">
      <w:pPr>
        <w:rPr>
          <w:lang w:val="en-GB"/>
        </w:rPr>
      </w:pPr>
      <w:r w:rsidRPr="00485B64">
        <w:rPr>
          <w:lang w:val="en-GB"/>
        </w:rPr>
        <w:t xml:space="preserve">The purpose of this memo is to </w:t>
      </w:r>
      <w:r w:rsidR="009B4DF8" w:rsidRPr="00485B64">
        <w:rPr>
          <w:lang w:val="en-GB"/>
        </w:rPr>
        <w:t>bring</w:t>
      </w:r>
      <w:r w:rsidRPr="00485B64">
        <w:rPr>
          <w:lang w:val="en-GB"/>
        </w:rPr>
        <w:t xml:space="preserve"> focus </w:t>
      </w:r>
      <w:r w:rsidR="009B4DF8" w:rsidRPr="00485B64">
        <w:rPr>
          <w:lang w:val="en-GB"/>
        </w:rPr>
        <w:t>to</w:t>
      </w:r>
      <w:r w:rsidRPr="00485B64">
        <w:rPr>
          <w:lang w:val="en-GB"/>
        </w:rPr>
        <w:t xml:space="preserve"> the importance of having good course descriptions in all courses, including, not least, good descriptions of each course’s learning outcomes. Course descriptions ought to be short and precise so that the recipient reads the entire description, yet at the same time must contain sufficient information about the course. Thus, the course description is important for several reasons: </w:t>
      </w:r>
    </w:p>
    <w:p w:rsidR="00E0586D" w:rsidRPr="00485B64" w:rsidRDefault="00E0586D" w:rsidP="001946BE">
      <w:pPr>
        <w:pStyle w:val="Listeafsnit"/>
        <w:numPr>
          <w:ilvl w:val="0"/>
          <w:numId w:val="35"/>
        </w:numPr>
        <w:spacing w:line="280" w:lineRule="atLeast"/>
        <w:rPr>
          <w:rFonts w:ascii="Georgia" w:hAnsi="Georgia"/>
          <w:sz w:val="20"/>
          <w:szCs w:val="20"/>
          <w:lang w:val="en-GB"/>
        </w:rPr>
      </w:pPr>
      <w:r w:rsidRPr="00485B64">
        <w:rPr>
          <w:rFonts w:ascii="Georgia" w:hAnsi="Georgia"/>
          <w:sz w:val="20"/>
          <w:szCs w:val="20"/>
          <w:lang w:val="en-GB"/>
        </w:rPr>
        <w:t>It must motivate the students</w:t>
      </w:r>
    </w:p>
    <w:p w:rsidR="00E0586D" w:rsidRPr="00485B64" w:rsidRDefault="00E0586D" w:rsidP="001946BE">
      <w:pPr>
        <w:pStyle w:val="Listeafsnit"/>
        <w:numPr>
          <w:ilvl w:val="0"/>
          <w:numId w:val="35"/>
        </w:numPr>
        <w:spacing w:line="280" w:lineRule="atLeast"/>
        <w:rPr>
          <w:rFonts w:ascii="Georgia" w:hAnsi="Georgia"/>
          <w:sz w:val="20"/>
          <w:szCs w:val="20"/>
          <w:lang w:val="en-GB"/>
        </w:rPr>
      </w:pPr>
      <w:r w:rsidRPr="00485B64">
        <w:rPr>
          <w:rFonts w:ascii="Georgia" w:hAnsi="Georgia"/>
          <w:sz w:val="20"/>
          <w:szCs w:val="20"/>
          <w:lang w:val="en-GB"/>
        </w:rPr>
        <w:t>It contains essential information about the course</w:t>
      </w:r>
    </w:p>
    <w:p w:rsidR="00E0586D" w:rsidRPr="00485B64" w:rsidRDefault="00E0586D" w:rsidP="001946BE">
      <w:pPr>
        <w:pStyle w:val="Listeafsnit"/>
        <w:numPr>
          <w:ilvl w:val="0"/>
          <w:numId w:val="35"/>
        </w:numPr>
        <w:spacing w:line="280" w:lineRule="atLeast"/>
        <w:rPr>
          <w:rFonts w:ascii="Georgia" w:hAnsi="Georgia"/>
          <w:sz w:val="20"/>
          <w:szCs w:val="20"/>
          <w:lang w:val="en-GB"/>
        </w:rPr>
      </w:pPr>
      <w:r w:rsidRPr="00485B64">
        <w:rPr>
          <w:rFonts w:ascii="Georgia" w:hAnsi="Georgia"/>
          <w:sz w:val="20"/>
          <w:szCs w:val="20"/>
          <w:lang w:val="en-GB"/>
        </w:rPr>
        <w:t xml:space="preserve">It helps the students create realistic expectations for a specific course  </w:t>
      </w:r>
    </w:p>
    <w:p w:rsidR="00E0586D" w:rsidRPr="00485B64" w:rsidRDefault="00E0586D" w:rsidP="001946BE">
      <w:pPr>
        <w:pStyle w:val="Listeafsnit"/>
        <w:numPr>
          <w:ilvl w:val="0"/>
          <w:numId w:val="35"/>
        </w:numPr>
        <w:spacing w:line="280" w:lineRule="atLeast"/>
        <w:rPr>
          <w:rFonts w:ascii="Georgia" w:hAnsi="Georgia"/>
          <w:sz w:val="20"/>
          <w:szCs w:val="20"/>
          <w:lang w:val="en-GB"/>
        </w:rPr>
      </w:pPr>
      <w:r w:rsidRPr="00485B64">
        <w:rPr>
          <w:rFonts w:ascii="Georgia" w:hAnsi="Georgia"/>
          <w:sz w:val="20"/>
          <w:szCs w:val="20"/>
          <w:lang w:val="en-GB"/>
        </w:rPr>
        <w:t>It must form the basis of the course responsible’s selection of teaching and examination types</w:t>
      </w:r>
    </w:p>
    <w:p w:rsidR="00E0586D" w:rsidRPr="00485B64" w:rsidRDefault="00E0586D" w:rsidP="001946BE">
      <w:pPr>
        <w:pStyle w:val="Listeafsnit"/>
        <w:numPr>
          <w:ilvl w:val="0"/>
          <w:numId w:val="35"/>
        </w:numPr>
        <w:spacing w:line="280" w:lineRule="atLeast"/>
        <w:rPr>
          <w:rFonts w:ascii="Georgia" w:hAnsi="Georgia"/>
          <w:sz w:val="20"/>
          <w:szCs w:val="20"/>
          <w:lang w:val="en-GB"/>
        </w:rPr>
      </w:pPr>
      <w:r w:rsidRPr="00485B64">
        <w:rPr>
          <w:rFonts w:ascii="Georgia" w:hAnsi="Georgia"/>
          <w:sz w:val="20"/>
          <w:szCs w:val="20"/>
          <w:lang w:val="en-GB"/>
        </w:rPr>
        <w:t xml:space="preserve">It must form the basis of the awarding of marks </w:t>
      </w:r>
    </w:p>
    <w:p w:rsidR="00E0586D" w:rsidRPr="00485B64" w:rsidRDefault="00E0586D" w:rsidP="001946BE">
      <w:pPr>
        <w:rPr>
          <w:lang w:val="en-GB"/>
        </w:rPr>
      </w:pPr>
      <w:r w:rsidRPr="00485B64">
        <w:rPr>
          <w:lang w:val="en-GB"/>
        </w:rPr>
        <w:t>Below, please see the description of the formal framework of the course descriptions, the general learning purpose of BScB and MSc in Economics and Business Administration as well as examples of how to work with the learning purpose in each course.</w:t>
      </w:r>
    </w:p>
    <w:p w:rsidR="009B4DF8" w:rsidRPr="00485B64" w:rsidRDefault="009B4DF8" w:rsidP="001946BE">
      <w:pPr>
        <w:rPr>
          <w:lang w:val="en-GB"/>
        </w:rPr>
      </w:pPr>
    </w:p>
    <w:p w:rsidR="00E0586D" w:rsidRPr="00485B64" w:rsidRDefault="00E0586D" w:rsidP="001946BE">
      <w:pPr>
        <w:pStyle w:val="Overskrift1"/>
        <w:rPr>
          <w:lang w:val="en-GB"/>
        </w:rPr>
      </w:pPr>
      <w:r w:rsidRPr="00485B64">
        <w:rPr>
          <w:lang w:val="en-GB"/>
        </w:rPr>
        <w:t>The formal frame</w:t>
      </w:r>
      <w:r w:rsidR="009B4DF8" w:rsidRPr="00485B64">
        <w:rPr>
          <w:lang w:val="en-GB"/>
        </w:rPr>
        <w:t>work of the course descriptions</w:t>
      </w:r>
    </w:p>
    <w:p w:rsidR="00E0586D" w:rsidRPr="00485B64" w:rsidRDefault="00E0586D" w:rsidP="001946BE">
      <w:pPr>
        <w:rPr>
          <w:lang w:val="en-GB"/>
        </w:rPr>
      </w:pPr>
      <w:r w:rsidRPr="00485B64">
        <w:rPr>
          <w:lang w:val="en-GB"/>
        </w:rPr>
        <w:t xml:space="preserve">The course descriptions are a formal part of the academic regulation and an element in the determination of the framework of a degree programme. Concomitantly, the learning purpose stated in the course description forms the basis of the awarding of marks. Please refer to the </w:t>
      </w:r>
      <w:r w:rsidRPr="00485B64">
        <w:rPr>
          <w:lang w:val="en-GB"/>
        </w:rPr>
        <w:lastRenderedPageBreak/>
        <w:t>regulations below from the Examination Order (BEK no. 1062 of 30/06/2016) and Grading Scale Order (BEK no. 114 of 03/02/2015), respectively.</w:t>
      </w:r>
    </w:p>
    <w:p w:rsidR="00485B64" w:rsidRPr="00485B64" w:rsidRDefault="00485B64" w:rsidP="001946BE">
      <w:pPr>
        <w:rPr>
          <w:lang w:val="en-GB"/>
        </w:rPr>
      </w:pPr>
    </w:p>
    <w:p w:rsidR="00E0586D" w:rsidRPr="00485B64" w:rsidRDefault="00E0586D" w:rsidP="001946BE">
      <w:pPr>
        <w:rPr>
          <w:i/>
          <w:lang w:val="en-GB"/>
        </w:rPr>
      </w:pPr>
      <w:r w:rsidRPr="00485B64">
        <w:rPr>
          <w:i/>
          <w:lang w:val="en-GB"/>
        </w:rPr>
        <w:t>Examination Order</w:t>
      </w:r>
    </w:p>
    <w:p w:rsidR="00E0586D" w:rsidRPr="00485B64" w:rsidRDefault="00E0586D" w:rsidP="001946BE">
      <w:pPr>
        <w:rPr>
          <w:lang w:val="en-GB"/>
        </w:rPr>
      </w:pPr>
      <w:r w:rsidRPr="00485B64">
        <w:rPr>
          <w:lang w:val="en-GB"/>
        </w:rPr>
        <w:t xml:space="preserve">2 (1) ”The objective of the examination is to assess the extent to which the student's qualifications comply with the academic objectives stipulated for the subjects or subject elements of the programme in the curriculum.” </w:t>
      </w:r>
    </w:p>
    <w:p w:rsidR="00E0586D" w:rsidRPr="00485B64" w:rsidRDefault="00E0586D" w:rsidP="001946BE">
      <w:pPr>
        <w:rPr>
          <w:lang w:val="en-GB"/>
        </w:rPr>
      </w:pPr>
      <w:r w:rsidRPr="00485B64">
        <w:rPr>
          <w:lang w:val="en-GB"/>
        </w:rPr>
        <w:t xml:space="preserve">2 (2) ”In the curriculum for the individual programme, the university lays down precise descriptions of objectives and criteria for assessing the fulfilment of such objectives for the individual subjects or subject elements as are concluded with an examination.”  </w:t>
      </w:r>
    </w:p>
    <w:p w:rsidR="00485B64" w:rsidRDefault="00485B64" w:rsidP="001946BE">
      <w:pPr>
        <w:rPr>
          <w:lang w:val="en-GB"/>
        </w:rPr>
      </w:pPr>
    </w:p>
    <w:p w:rsidR="00485B64" w:rsidRDefault="00485B64" w:rsidP="001946BE">
      <w:pPr>
        <w:rPr>
          <w:lang w:val="en-GB"/>
        </w:rPr>
      </w:pPr>
    </w:p>
    <w:p w:rsidR="00E0586D" w:rsidRPr="00485B64" w:rsidRDefault="00E0586D" w:rsidP="001946BE">
      <w:pPr>
        <w:rPr>
          <w:i/>
          <w:lang w:val="en-GB"/>
        </w:rPr>
      </w:pPr>
      <w:r w:rsidRPr="00485B64">
        <w:rPr>
          <w:i/>
          <w:lang w:val="en-GB"/>
        </w:rPr>
        <w:t>Grading Scale Order</w:t>
      </w:r>
    </w:p>
    <w:p w:rsidR="00E0586D" w:rsidRPr="00485B64" w:rsidRDefault="00E0586D" w:rsidP="001946BE">
      <w:pPr>
        <w:rPr>
          <w:lang w:val="en-GB"/>
        </w:rPr>
      </w:pPr>
      <w:r w:rsidRPr="00485B64">
        <w:rPr>
          <w:lang w:val="en-GB"/>
        </w:rPr>
        <w:t xml:space="preserve">9 ”The assessment of the student’s performance or proficiency must take place on the basis of the academic requirements specified for the relevant subject, subject element or programme element (awarding of absolute grades).” </w:t>
      </w:r>
    </w:p>
    <w:p w:rsidR="00E0586D" w:rsidRDefault="00E0586D" w:rsidP="001946BE">
      <w:pPr>
        <w:rPr>
          <w:lang w:val="en-GB"/>
        </w:rPr>
      </w:pPr>
      <w:r w:rsidRPr="00485B64">
        <w:rPr>
          <w:lang w:val="en-GB"/>
        </w:rPr>
        <w:t>10 (1) ”The grading must be based on an overall assessment of the extent to which the student’s performance or proficiency meets the intended learning outcomes for the subject, subject element or programme element as laid down in the ministerial orders or curriculum for the individual study programmes, etc.”</w:t>
      </w:r>
    </w:p>
    <w:p w:rsidR="00485B64" w:rsidRPr="00485B64" w:rsidRDefault="00485B64" w:rsidP="001946BE">
      <w:pPr>
        <w:rPr>
          <w:lang w:val="en-GB"/>
        </w:rPr>
      </w:pPr>
    </w:p>
    <w:p w:rsidR="00E0586D" w:rsidRPr="00485B64" w:rsidRDefault="00E0586D" w:rsidP="001946BE">
      <w:pPr>
        <w:pStyle w:val="Overskrift1"/>
        <w:rPr>
          <w:lang w:val="en-GB"/>
        </w:rPr>
      </w:pPr>
      <w:r w:rsidRPr="00485B64">
        <w:rPr>
          <w:lang w:val="en-GB"/>
        </w:rPr>
        <w:t xml:space="preserve">Learning purpose of BScB and MSc </w:t>
      </w:r>
    </w:p>
    <w:p w:rsidR="00485B64" w:rsidRDefault="00E0586D" w:rsidP="001946BE">
      <w:pPr>
        <w:rPr>
          <w:lang w:val="en-GB"/>
        </w:rPr>
      </w:pPr>
      <w:r w:rsidRPr="00485B64">
        <w:rPr>
          <w:lang w:val="en-GB"/>
        </w:rPr>
        <w:t xml:space="preserve">The qualification requirements of bachelor’s and master’s degrees are presented overleaf in ”Qualifications Framework For Higher Education”. </w:t>
      </w:r>
      <w:r w:rsidR="007378C0" w:rsidRPr="007378C0">
        <w:rPr>
          <w:lang w:val="en-GB"/>
        </w:rPr>
        <w:t>A distinction is made in the Danish qualifications framework between knowledge, skills and competences, which is defined as follows:</w:t>
      </w:r>
    </w:p>
    <w:p w:rsidR="00BA475A" w:rsidRDefault="00BA475A" w:rsidP="001946BE">
      <w:pPr>
        <w:rPr>
          <w:lang w:val="en-GB"/>
        </w:rPr>
      </w:pPr>
    </w:p>
    <w:p w:rsidR="00BA475A" w:rsidRPr="00BA475A" w:rsidRDefault="00BA475A" w:rsidP="001946BE">
      <w:pPr>
        <w:rPr>
          <w:lang w:val="en-GB"/>
        </w:rPr>
      </w:pPr>
      <w:r w:rsidRPr="00BA475A">
        <w:rPr>
          <w:lang w:val="en-GB"/>
        </w:rPr>
        <w:t xml:space="preserve">KNOWLEDGE AND UNDERSTANDING includes both knowledge about and understanding of a subject, that is, whether one can relate his or hers knowledge to a specific context and explain it to others. Knowledge can be both practical and theoretical. </w:t>
      </w:r>
    </w:p>
    <w:p w:rsidR="00BA475A" w:rsidRDefault="00BA475A" w:rsidP="001946BE">
      <w:pPr>
        <w:rPr>
          <w:lang w:val="en-GB"/>
        </w:rPr>
      </w:pPr>
    </w:p>
    <w:p w:rsidR="00BA475A" w:rsidRPr="00BA475A" w:rsidRDefault="00BA475A" w:rsidP="001946BE">
      <w:pPr>
        <w:rPr>
          <w:lang w:val="en-GB"/>
        </w:rPr>
      </w:pPr>
      <w:r w:rsidRPr="00BA475A">
        <w:rPr>
          <w:lang w:val="en-GB"/>
        </w:rPr>
        <w:lastRenderedPageBreak/>
        <w:t xml:space="preserve">SKILLS define what one can do or execute. They can be both practical, cognitive, creative and communicational. </w:t>
      </w:r>
    </w:p>
    <w:p w:rsidR="00BA475A" w:rsidRDefault="00BA475A" w:rsidP="001946BE">
      <w:pPr>
        <w:rPr>
          <w:lang w:val="en-GB"/>
        </w:rPr>
      </w:pPr>
    </w:p>
    <w:p w:rsidR="00BA475A" w:rsidRPr="00BA475A" w:rsidRDefault="00BA475A" w:rsidP="001946BE">
      <w:pPr>
        <w:rPr>
          <w:lang w:val="en-GB"/>
        </w:rPr>
      </w:pPr>
      <w:r w:rsidRPr="00BA475A">
        <w:rPr>
          <w:lang w:val="en-GB"/>
        </w:rPr>
        <w:t>COMPETENCES define the ability to apply knowledge and skills in a given context. Here, ”responsibility” and ”independence” are central concepts.</w:t>
      </w:r>
    </w:p>
    <w:p w:rsidR="00485B64" w:rsidRDefault="00485B64" w:rsidP="001946BE">
      <w:pPr>
        <w:rPr>
          <w:lang w:val="en-GB"/>
        </w:rPr>
      </w:pPr>
    </w:p>
    <w:p w:rsidR="00E0586D" w:rsidRPr="00485B64" w:rsidRDefault="00E0586D" w:rsidP="001946BE">
      <w:pPr>
        <w:rPr>
          <w:lang w:val="en-GB"/>
        </w:rPr>
      </w:pPr>
      <w:r w:rsidRPr="00485B64">
        <w:rPr>
          <w:lang w:val="en-GB"/>
        </w:rPr>
        <w:t>For further information about the qualifications framework, please refer to the homepage of the Ministry of Higher Education and Science:</w:t>
      </w:r>
    </w:p>
    <w:p w:rsidR="00E0586D" w:rsidRPr="00485B64" w:rsidRDefault="00F73984" w:rsidP="001946BE">
      <w:pPr>
        <w:rPr>
          <w:lang w:val="en-GB"/>
        </w:rPr>
      </w:pPr>
      <w:hyperlink r:id="rId7" w:history="1">
        <w:r w:rsidR="007378C0" w:rsidRPr="003104E3">
          <w:rPr>
            <w:rStyle w:val="Hyperlink"/>
            <w:sz w:val="20"/>
            <w:lang w:val="en-GB"/>
          </w:rPr>
          <w:t>https://ufm.dk/en/education-and-institutions/recognition-and-transparency/transparency-tools/qualifications-frameworks/other-qualifications-frameworks/danish-qf-for-higher-education?set_language=en&amp;cl=en</w:t>
        </w:r>
      </w:hyperlink>
      <w:r w:rsidR="007378C0">
        <w:rPr>
          <w:lang w:val="en-GB"/>
        </w:rPr>
        <w:t xml:space="preserve"> </w:t>
      </w:r>
    </w:p>
    <w:p w:rsidR="00E0586D" w:rsidRPr="00485B64" w:rsidRDefault="00E0586D" w:rsidP="001946BE">
      <w:pPr>
        <w:rPr>
          <w:lang w:val="en-GB"/>
        </w:rPr>
      </w:pPr>
    </w:p>
    <w:p w:rsidR="00173BB0" w:rsidRDefault="00173BB0" w:rsidP="001946BE">
      <w:pPr>
        <w:rPr>
          <w:lang w:val="en-GB"/>
        </w:rPr>
      </w:pPr>
      <w:r>
        <w:rPr>
          <w:lang w:val="en-GB"/>
        </w:rPr>
        <w:t xml:space="preserve">Table 1. </w:t>
      </w:r>
      <w:r w:rsidR="00E0586D" w:rsidRPr="00485B64">
        <w:rPr>
          <w:lang w:val="en-GB"/>
        </w:rPr>
        <w:t>Qualifications framework for bachelor’s and master’s degrees</w:t>
      </w:r>
    </w:p>
    <w:tbl>
      <w:tblPr>
        <w:tblStyle w:val="Tabel-Gitter"/>
        <w:tblW w:w="0" w:type="auto"/>
        <w:tblLook w:val="04A0" w:firstRow="1" w:lastRow="0" w:firstColumn="1" w:lastColumn="0" w:noHBand="0" w:noVBand="1"/>
      </w:tblPr>
      <w:tblGrid>
        <w:gridCol w:w="905"/>
        <w:gridCol w:w="2362"/>
        <w:gridCol w:w="2327"/>
        <w:gridCol w:w="2334"/>
      </w:tblGrid>
      <w:tr w:rsidR="00173BB0" w:rsidRPr="00530C10" w:rsidTr="00F929F7">
        <w:tc>
          <w:tcPr>
            <w:tcW w:w="9010" w:type="dxa"/>
            <w:gridSpan w:val="4"/>
          </w:tcPr>
          <w:p w:rsidR="00173BB0" w:rsidRPr="006923D3" w:rsidRDefault="00173BB0" w:rsidP="001946BE">
            <w:pPr>
              <w:spacing w:before="60" w:after="60" w:line="280" w:lineRule="atLeast"/>
              <w:rPr>
                <w:b/>
                <w:sz w:val="18"/>
                <w:szCs w:val="18"/>
                <w:lang w:val="en-GB"/>
              </w:rPr>
            </w:pPr>
            <w:r w:rsidRPr="006923D3">
              <w:rPr>
                <w:lang w:val="en-GB"/>
              </w:rPr>
              <w:br w:type="page"/>
            </w:r>
            <w:r w:rsidRPr="006923D3">
              <w:rPr>
                <w:b/>
                <w:sz w:val="18"/>
                <w:szCs w:val="18"/>
                <w:lang w:val="en-GB"/>
              </w:rPr>
              <w:t>Qualifications framework for bachelor’s and master’s degrees</w:t>
            </w:r>
          </w:p>
        </w:tc>
      </w:tr>
      <w:tr w:rsidR="00173BB0" w:rsidRPr="006923D3" w:rsidTr="00F929F7">
        <w:trPr>
          <w:trHeight w:val="346"/>
        </w:trPr>
        <w:tc>
          <w:tcPr>
            <w:tcW w:w="959" w:type="dxa"/>
          </w:tcPr>
          <w:p w:rsidR="00173BB0" w:rsidRPr="006923D3" w:rsidRDefault="00173BB0" w:rsidP="001946BE">
            <w:pPr>
              <w:spacing w:before="60" w:after="60" w:line="280" w:lineRule="atLeast"/>
              <w:rPr>
                <w:b/>
                <w:sz w:val="18"/>
                <w:szCs w:val="18"/>
                <w:lang w:val="en-GB"/>
              </w:rPr>
            </w:pPr>
            <w:r w:rsidRPr="006923D3">
              <w:rPr>
                <w:b/>
                <w:sz w:val="18"/>
                <w:szCs w:val="18"/>
                <w:lang w:val="en-GB"/>
              </w:rPr>
              <w:t>Level</w:t>
            </w:r>
          </w:p>
        </w:tc>
        <w:tc>
          <w:tcPr>
            <w:tcW w:w="2672" w:type="dxa"/>
          </w:tcPr>
          <w:p w:rsidR="00173BB0" w:rsidRPr="006923D3" w:rsidRDefault="00173BB0" w:rsidP="001946BE">
            <w:pPr>
              <w:spacing w:before="60" w:after="60" w:line="280" w:lineRule="atLeast"/>
              <w:rPr>
                <w:b/>
                <w:sz w:val="18"/>
                <w:szCs w:val="18"/>
                <w:lang w:val="en-GB"/>
              </w:rPr>
            </w:pPr>
            <w:r w:rsidRPr="006923D3">
              <w:rPr>
                <w:b/>
                <w:sz w:val="18"/>
                <w:szCs w:val="18"/>
                <w:lang w:val="en-GB"/>
              </w:rPr>
              <w:t>Knowledge</w:t>
            </w:r>
          </w:p>
        </w:tc>
        <w:tc>
          <w:tcPr>
            <w:tcW w:w="2677" w:type="dxa"/>
          </w:tcPr>
          <w:p w:rsidR="00173BB0" w:rsidRPr="006923D3" w:rsidRDefault="00173BB0" w:rsidP="001946BE">
            <w:pPr>
              <w:spacing w:before="60" w:after="60" w:line="280" w:lineRule="atLeast"/>
              <w:rPr>
                <w:b/>
                <w:sz w:val="18"/>
                <w:szCs w:val="18"/>
                <w:lang w:val="en-GB"/>
              </w:rPr>
            </w:pPr>
            <w:r w:rsidRPr="006923D3">
              <w:rPr>
                <w:b/>
                <w:sz w:val="18"/>
                <w:szCs w:val="18"/>
                <w:lang w:val="en-GB"/>
              </w:rPr>
              <w:t>Skills</w:t>
            </w:r>
          </w:p>
        </w:tc>
        <w:tc>
          <w:tcPr>
            <w:tcW w:w="2702" w:type="dxa"/>
          </w:tcPr>
          <w:p w:rsidR="00173BB0" w:rsidRPr="006923D3" w:rsidRDefault="00173BB0" w:rsidP="001946BE">
            <w:pPr>
              <w:spacing w:before="60" w:after="60" w:line="280" w:lineRule="atLeast"/>
              <w:rPr>
                <w:b/>
                <w:sz w:val="18"/>
                <w:szCs w:val="18"/>
                <w:lang w:val="en-GB"/>
              </w:rPr>
            </w:pPr>
            <w:r w:rsidRPr="006923D3">
              <w:rPr>
                <w:b/>
                <w:sz w:val="18"/>
                <w:szCs w:val="18"/>
                <w:lang w:val="en-GB"/>
              </w:rPr>
              <w:t>Competences</w:t>
            </w:r>
          </w:p>
        </w:tc>
      </w:tr>
      <w:tr w:rsidR="00173BB0" w:rsidRPr="00530C10" w:rsidTr="00F929F7">
        <w:trPr>
          <w:trHeight w:val="346"/>
        </w:trPr>
        <w:tc>
          <w:tcPr>
            <w:tcW w:w="959" w:type="dxa"/>
          </w:tcPr>
          <w:p w:rsidR="00173BB0" w:rsidRPr="006923D3" w:rsidRDefault="00173BB0" w:rsidP="001946BE">
            <w:pPr>
              <w:spacing w:line="280" w:lineRule="atLeast"/>
              <w:rPr>
                <w:sz w:val="18"/>
                <w:szCs w:val="18"/>
                <w:lang w:val="en-GB"/>
              </w:rPr>
            </w:pPr>
            <w:r w:rsidRPr="006923D3">
              <w:rPr>
                <w:sz w:val="18"/>
                <w:szCs w:val="18"/>
                <w:lang w:val="en-GB"/>
              </w:rPr>
              <w:t>Bachelor</w:t>
            </w:r>
          </w:p>
        </w:tc>
        <w:tc>
          <w:tcPr>
            <w:tcW w:w="2672" w:type="dxa"/>
          </w:tcPr>
          <w:p w:rsidR="00173BB0" w:rsidRPr="006923D3" w:rsidRDefault="00173BB0" w:rsidP="001946BE">
            <w:pPr>
              <w:spacing w:line="280" w:lineRule="atLeast"/>
              <w:rPr>
                <w:rFonts w:cs="Arial"/>
                <w:color w:val="555555"/>
                <w:sz w:val="18"/>
                <w:szCs w:val="18"/>
                <w:lang w:val="en-GB"/>
              </w:rPr>
            </w:pPr>
            <w:r w:rsidRPr="006923D3">
              <w:rPr>
                <w:rFonts w:cs="Arial"/>
                <w:color w:val="555555"/>
                <w:sz w:val="18"/>
                <w:szCs w:val="18"/>
                <w:lang w:val="en-GB"/>
              </w:rPr>
              <w:t>Must possess knowledge of the theories, methodologies and practice of a profession or one or more subject areas.</w:t>
            </w:r>
          </w:p>
          <w:p w:rsidR="00173BB0" w:rsidRPr="006923D3" w:rsidRDefault="00173BB0" w:rsidP="001946BE">
            <w:pPr>
              <w:spacing w:line="280" w:lineRule="atLeast"/>
              <w:rPr>
                <w:rFonts w:cs="Arial"/>
                <w:color w:val="555555"/>
                <w:sz w:val="18"/>
                <w:szCs w:val="18"/>
                <w:lang w:val="en-GB"/>
              </w:rPr>
            </w:pPr>
            <w:r w:rsidRPr="006923D3">
              <w:rPr>
                <w:rFonts w:cs="Arial"/>
                <w:color w:val="555555"/>
                <w:sz w:val="18"/>
                <w:szCs w:val="18"/>
                <w:lang w:val="en-GB"/>
              </w:rPr>
              <w:t>Must be able to understand and reflect on theories, methodologies and practice.</w:t>
            </w:r>
          </w:p>
          <w:p w:rsidR="00173BB0" w:rsidRPr="006923D3" w:rsidRDefault="00173BB0" w:rsidP="001946BE">
            <w:pPr>
              <w:spacing w:line="280" w:lineRule="atLeast"/>
              <w:rPr>
                <w:rFonts w:cs="Arial"/>
                <w:color w:val="555555"/>
                <w:sz w:val="18"/>
                <w:szCs w:val="18"/>
                <w:lang w:val="en-GB"/>
              </w:rPr>
            </w:pPr>
          </w:p>
          <w:p w:rsidR="00173BB0" w:rsidRPr="006923D3" w:rsidRDefault="00173BB0" w:rsidP="001946BE">
            <w:pPr>
              <w:spacing w:line="280" w:lineRule="atLeast"/>
              <w:rPr>
                <w:sz w:val="18"/>
                <w:szCs w:val="18"/>
                <w:lang w:val="en-GB"/>
              </w:rPr>
            </w:pPr>
            <w:r w:rsidRPr="006923D3">
              <w:rPr>
                <w:rFonts w:cs="Arial"/>
                <w:color w:val="555555"/>
                <w:sz w:val="18"/>
                <w:szCs w:val="18"/>
                <w:lang w:val="en-GB"/>
              </w:rPr>
              <w:t xml:space="preserve"> </w:t>
            </w:r>
          </w:p>
        </w:tc>
        <w:tc>
          <w:tcPr>
            <w:tcW w:w="2677" w:type="dxa"/>
          </w:tcPr>
          <w:p w:rsidR="00173BB0" w:rsidRPr="006923D3" w:rsidRDefault="00173BB0" w:rsidP="001946BE">
            <w:pPr>
              <w:spacing w:line="280" w:lineRule="atLeast"/>
              <w:rPr>
                <w:rFonts w:cs="Arial"/>
                <w:color w:val="555555"/>
                <w:sz w:val="18"/>
                <w:szCs w:val="18"/>
                <w:lang w:val="en-GB"/>
              </w:rPr>
            </w:pPr>
            <w:r w:rsidRPr="006923D3">
              <w:rPr>
                <w:rFonts w:cs="Arial"/>
                <w:color w:val="555555"/>
                <w:sz w:val="18"/>
                <w:szCs w:val="18"/>
                <w:lang w:val="en-GB"/>
              </w:rPr>
              <w:t>Must be able to apply the methodologies and tools of one or more subject areas as well as apply skills related to work within the subject area(s) or in the profession.</w:t>
            </w:r>
          </w:p>
          <w:p w:rsidR="00173BB0" w:rsidRPr="006923D3" w:rsidRDefault="00173BB0" w:rsidP="001946BE">
            <w:pPr>
              <w:spacing w:line="280" w:lineRule="atLeast"/>
              <w:rPr>
                <w:rFonts w:cs="Arial"/>
                <w:color w:val="555555"/>
                <w:sz w:val="18"/>
                <w:szCs w:val="18"/>
                <w:lang w:val="en-GB"/>
              </w:rPr>
            </w:pPr>
            <w:r w:rsidRPr="006923D3">
              <w:rPr>
                <w:rFonts w:cs="Arial"/>
                <w:color w:val="555555"/>
                <w:sz w:val="18"/>
                <w:szCs w:val="18"/>
                <w:lang w:val="en-GB"/>
              </w:rPr>
              <w:t>Must be able to evaluate theoretical and practical issues as well as explain the reasons for and choose relevant solution models.</w:t>
            </w:r>
          </w:p>
          <w:p w:rsidR="00173BB0" w:rsidRPr="006923D3" w:rsidRDefault="00173BB0" w:rsidP="001946BE">
            <w:pPr>
              <w:spacing w:line="280" w:lineRule="atLeast"/>
              <w:rPr>
                <w:rFonts w:cs="Arial"/>
                <w:color w:val="555555"/>
                <w:sz w:val="18"/>
                <w:szCs w:val="18"/>
                <w:lang w:val="en-GB"/>
              </w:rPr>
            </w:pPr>
            <w:r w:rsidRPr="006923D3">
              <w:rPr>
                <w:rFonts w:cs="Arial"/>
                <w:color w:val="555555"/>
                <w:sz w:val="18"/>
                <w:szCs w:val="18"/>
                <w:lang w:val="en-GB"/>
              </w:rPr>
              <w:t xml:space="preserve">Must be able to communicate academic issues and solution </w:t>
            </w:r>
            <w:r w:rsidRPr="006923D3">
              <w:rPr>
                <w:rFonts w:cs="Arial"/>
                <w:color w:val="555555"/>
                <w:sz w:val="18"/>
                <w:szCs w:val="18"/>
                <w:lang w:val="en-GB"/>
              </w:rPr>
              <w:lastRenderedPageBreak/>
              <w:t>models to peers and non-specialists or collaboration partners and users.</w:t>
            </w:r>
          </w:p>
        </w:tc>
        <w:tc>
          <w:tcPr>
            <w:tcW w:w="2702" w:type="dxa"/>
          </w:tcPr>
          <w:p w:rsidR="00173BB0" w:rsidRPr="006923D3" w:rsidRDefault="00173BB0" w:rsidP="001946BE">
            <w:pPr>
              <w:spacing w:line="280" w:lineRule="atLeast"/>
              <w:rPr>
                <w:rFonts w:cs="Arial"/>
                <w:color w:val="555555"/>
                <w:sz w:val="18"/>
                <w:szCs w:val="18"/>
                <w:lang w:val="en-GB"/>
              </w:rPr>
            </w:pPr>
            <w:r w:rsidRPr="006923D3">
              <w:rPr>
                <w:rFonts w:cs="Arial"/>
                <w:color w:val="555555"/>
                <w:sz w:val="18"/>
                <w:szCs w:val="18"/>
                <w:lang w:val="en-GB"/>
              </w:rPr>
              <w:lastRenderedPageBreak/>
              <w:t>Must be able to handle complex and development-oriented situations in study or work contexts.</w:t>
            </w:r>
          </w:p>
          <w:p w:rsidR="00173BB0" w:rsidRPr="006923D3" w:rsidRDefault="00173BB0" w:rsidP="001946BE">
            <w:pPr>
              <w:spacing w:line="280" w:lineRule="atLeast"/>
              <w:rPr>
                <w:rFonts w:cs="Arial"/>
                <w:color w:val="555555"/>
                <w:sz w:val="18"/>
                <w:szCs w:val="18"/>
                <w:lang w:val="en-GB"/>
              </w:rPr>
            </w:pPr>
            <w:r w:rsidRPr="006923D3">
              <w:rPr>
                <w:rFonts w:cs="Arial"/>
                <w:color w:val="555555"/>
                <w:sz w:val="18"/>
                <w:szCs w:val="18"/>
                <w:lang w:val="en-GB"/>
              </w:rPr>
              <w:t>Must be able to independently participate in discipline-specific and interdisciplinary collaboration with a professional approach.</w:t>
            </w:r>
          </w:p>
          <w:p w:rsidR="00173BB0" w:rsidRPr="006923D3" w:rsidRDefault="00173BB0" w:rsidP="001946BE">
            <w:pPr>
              <w:spacing w:line="280" w:lineRule="atLeast"/>
              <w:rPr>
                <w:rFonts w:cs="Arial"/>
                <w:color w:val="555555"/>
                <w:sz w:val="18"/>
                <w:szCs w:val="18"/>
                <w:lang w:val="en-GB"/>
              </w:rPr>
            </w:pPr>
            <w:r w:rsidRPr="006923D3">
              <w:rPr>
                <w:rFonts w:cs="Arial"/>
                <w:color w:val="555555"/>
                <w:sz w:val="18"/>
                <w:szCs w:val="18"/>
                <w:lang w:val="en-GB"/>
              </w:rPr>
              <w:t xml:space="preserve">Must be able to identify their own learning needs and organise their own learning in different learning environments. </w:t>
            </w:r>
          </w:p>
          <w:p w:rsidR="00173BB0" w:rsidRPr="006923D3" w:rsidRDefault="00173BB0" w:rsidP="001946BE">
            <w:pPr>
              <w:spacing w:line="280" w:lineRule="atLeast"/>
              <w:rPr>
                <w:sz w:val="18"/>
                <w:szCs w:val="18"/>
                <w:lang w:val="en-GB"/>
              </w:rPr>
            </w:pPr>
          </w:p>
        </w:tc>
      </w:tr>
      <w:tr w:rsidR="00173BB0" w:rsidRPr="00310E1E" w:rsidTr="00F929F7">
        <w:trPr>
          <w:trHeight w:val="346"/>
        </w:trPr>
        <w:tc>
          <w:tcPr>
            <w:tcW w:w="959" w:type="dxa"/>
          </w:tcPr>
          <w:p w:rsidR="00173BB0" w:rsidRPr="006923D3" w:rsidRDefault="00173BB0" w:rsidP="001946BE">
            <w:pPr>
              <w:spacing w:line="280" w:lineRule="atLeast"/>
              <w:rPr>
                <w:sz w:val="18"/>
                <w:szCs w:val="18"/>
                <w:lang w:val="en-GB"/>
              </w:rPr>
            </w:pPr>
            <w:r w:rsidRPr="006923D3">
              <w:rPr>
                <w:sz w:val="18"/>
                <w:szCs w:val="18"/>
                <w:lang w:val="en-GB"/>
              </w:rPr>
              <w:t>Master</w:t>
            </w:r>
          </w:p>
        </w:tc>
        <w:tc>
          <w:tcPr>
            <w:tcW w:w="2672" w:type="dxa"/>
          </w:tcPr>
          <w:p w:rsidR="00173BB0" w:rsidRPr="006923D3" w:rsidRDefault="00173BB0" w:rsidP="001946BE">
            <w:pPr>
              <w:spacing w:line="280" w:lineRule="atLeast"/>
              <w:rPr>
                <w:rFonts w:cs="Arial"/>
                <w:color w:val="555555"/>
                <w:sz w:val="18"/>
                <w:szCs w:val="18"/>
                <w:lang w:val="en-GB"/>
              </w:rPr>
            </w:pPr>
            <w:r w:rsidRPr="006923D3">
              <w:rPr>
                <w:rFonts w:cs="Arial"/>
                <w:color w:val="555555"/>
                <w:sz w:val="18"/>
                <w:szCs w:val="18"/>
                <w:lang w:val="en-GB"/>
              </w:rPr>
              <w:t>Must possess knowledge at the highest international level within the research field.</w:t>
            </w:r>
          </w:p>
          <w:p w:rsidR="00173BB0" w:rsidRPr="006923D3" w:rsidRDefault="00173BB0" w:rsidP="001946BE">
            <w:pPr>
              <w:spacing w:line="280" w:lineRule="atLeast"/>
              <w:rPr>
                <w:rFonts w:cs="Arial"/>
                <w:color w:val="555555"/>
                <w:sz w:val="18"/>
                <w:szCs w:val="18"/>
                <w:lang w:val="en-GB"/>
              </w:rPr>
            </w:pPr>
            <w:r w:rsidRPr="006923D3">
              <w:rPr>
                <w:rFonts w:cs="Arial"/>
                <w:color w:val="555555"/>
                <w:sz w:val="18"/>
                <w:szCs w:val="18"/>
                <w:lang w:val="en-GB"/>
              </w:rPr>
              <w:t>Must have made a significant contribution to the development of new knowledge and understanding within the research field based on scientific studies.</w:t>
            </w:r>
          </w:p>
          <w:p w:rsidR="00173BB0" w:rsidRPr="006923D3" w:rsidRDefault="00173BB0" w:rsidP="001946BE">
            <w:pPr>
              <w:spacing w:line="280" w:lineRule="atLeast"/>
              <w:rPr>
                <w:rFonts w:cs="Arial"/>
                <w:color w:val="555555"/>
                <w:sz w:val="18"/>
                <w:szCs w:val="18"/>
                <w:lang w:val="en-GB"/>
              </w:rPr>
            </w:pPr>
          </w:p>
          <w:p w:rsidR="00173BB0" w:rsidRPr="006923D3" w:rsidRDefault="00173BB0" w:rsidP="001946BE">
            <w:pPr>
              <w:spacing w:line="280" w:lineRule="atLeast"/>
              <w:rPr>
                <w:sz w:val="18"/>
                <w:szCs w:val="18"/>
                <w:lang w:val="en-GB"/>
              </w:rPr>
            </w:pPr>
          </w:p>
        </w:tc>
        <w:tc>
          <w:tcPr>
            <w:tcW w:w="2677" w:type="dxa"/>
          </w:tcPr>
          <w:p w:rsidR="00173BB0" w:rsidRPr="006923D3" w:rsidRDefault="00173BB0" w:rsidP="001946BE">
            <w:pPr>
              <w:spacing w:line="280" w:lineRule="atLeast"/>
              <w:rPr>
                <w:rFonts w:cs="Arial"/>
                <w:color w:val="555555"/>
                <w:sz w:val="18"/>
                <w:szCs w:val="18"/>
                <w:lang w:val="en-GB"/>
              </w:rPr>
            </w:pPr>
            <w:r w:rsidRPr="006923D3">
              <w:rPr>
                <w:rFonts w:cs="Arial"/>
                <w:color w:val="555555"/>
                <w:sz w:val="18"/>
                <w:szCs w:val="18"/>
                <w:lang w:val="en-GB"/>
              </w:rPr>
              <w:t>Must master the scientific methodologies and tools of the subject area(s) as well as master general skills related to work within the subject area(s).</w:t>
            </w:r>
          </w:p>
          <w:p w:rsidR="00173BB0" w:rsidRPr="006923D3" w:rsidRDefault="00173BB0" w:rsidP="001946BE">
            <w:pPr>
              <w:spacing w:line="280" w:lineRule="atLeast"/>
              <w:rPr>
                <w:rFonts w:cs="Arial"/>
                <w:color w:val="555555"/>
                <w:sz w:val="18"/>
                <w:szCs w:val="18"/>
                <w:lang w:val="en-GB"/>
              </w:rPr>
            </w:pPr>
            <w:r w:rsidRPr="006923D3">
              <w:rPr>
                <w:rFonts w:cs="Arial"/>
                <w:color w:val="555555"/>
                <w:sz w:val="18"/>
                <w:szCs w:val="18"/>
                <w:lang w:val="en-GB"/>
              </w:rPr>
              <w:t>Must be able to evaluate and select among the scientific theories, methodologies, tools and general skills of the subject area(s), and set up, on a scientific basis, new analysis and solution models.</w:t>
            </w:r>
          </w:p>
          <w:p w:rsidR="00173BB0" w:rsidRPr="006923D3" w:rsidRDefault="00173BB0" w:rsidP="001946BE">
            <w:pPr>
              <w:spacing w:line="280" w:lineRule="atLeast"/>
              <w:rPr>
                <w:rFonts w:cs="Arial"/>
                <w:color w:val="555555"/>
                <w:sz w:val="18"/>
                <w:szCs w:val="18"/>
                <w:lang w:val="en-GB"/>
              </w:rPr>
            </w:pPr>
            <w:r w:rsidRPr="006923D3">
              <w:rPr>
                <w:rFonts w:cs="Arial"/>
                <w:color w:val="555555"/>
                <w:sz w:val="18"/>
                <w:szCs w:val="18"/>
                <w:lang w:val="en-GB"/>
              </w:rPr>
              <w:t>Must be able to communicate research-based knowledge and discuss professional and scientific issues with both peers and non-specialists.</w:t>
            </w:r>
          </w:p>
        </w:tc>
        <w:tc>
          <w:tcPr>
            <w:tcW w:w="2702" w:type="dxa"/>
          </w:tcPr>
          <w:p w:rsidR="00173BB0" w:rsidRPr="006923D3" w:rsidRDefault="00173BB0" w:rsidP="001946BE">
            <w:pPr>
              <w:spacing w:line="280" w:lineRule="atLeast"/>
              <w:rPr>
                <w:rFonts w:cs="Arial"/>
                <w:color w:val="555555"/>
                <w:sz w:val="18"/>
                <w:szCs w:val="18"/>
                <w:lang w:val="en-GB"/>
              </w:rPr>
            </w:pPr>
            <w:r w:rsidRPr="006923D3">
              <w:rPr>
                <w:rFonts w:cs="Arial"/>
                <w:color w:val="555555"/>
                <w:sz w:val="18"/>
                <w:szCs w:val="18"/>
                <w:lang w:val="en-GB"/>
              </w:rPr>
              <w:t>Must be able to manage work situations and developments that are complex, unpredictable and require new solution models.</w:t>
            </w:r>
          </w:p>
          <w:p w:rsidR="00173BB0" w:rsidRPr="006923D3" w:rsidRDefault="00173BB0" w:rsidP="001946BE">
            <w:pPr>
              <w:spacing w:line="280" w:lineRule="atLeast"/>
              <w:rPr>
                <w:rFonts w:cs="Arial"/>
                <w:color w:val="555555"/>
                <w:sz w:val="18"/>
                <w:szCs w:val="18"/>
                <w:lang w:val="en-GB"/>
              </w:rPr>
            </w:pPr>
            <w:r w:rsidRPr="006923D3">
              <w:rPr>
                <w:rFonts w:cs="Arial"/>
                <w:color w:val="555555"/>
                <w:sz w:val="18"/>
                <w:szCs w:val="18"/>
                <w:lang w:val="en-GB"/>
              </w:rPr>
              <w:t>Must be able to independently initiate and carry out discipline-specific and interdisciplinary collaboration and assume professional responsibility.</w:t>
            </w:r>
          </w:p>
          <w:p w:rsidR="00173BB0" w:rsidRPr="006923D3" w:rsidRDefault="00173BB0" w:rsidP="001946BE">
            <w:pPr>
              <w:spacing w:line="280" w:lineRule="atLeast"/>
              <w:rPr>
                <w:rFonts w:cs="Arial"/>
                <w:color w:val="555555"/>
                <w:sz w:val="18"/>
                <w:szCs w:val="18"/>
                <w:lang w:val="en-GB"/>
              </w:rPr>
            </w:pPr>
            <w:r w:rsidRPr="006923D3">
              <w:rPr>
                <w:rFonts w:cs="Arial"/>
                <w:color w:val="555555"/>
                <w:sz w:val="18"/>
                <w:szCs w:val="18"/>
                <w:lang w:val="en-GB"/>
              </w:rPr>
              <w:t>Must be able to independently take responsibility for their own professional development and specialisation.</w:t>
            </w:r>
          </w:p>
          <w:p w:rsidR="00173BB0" w:rsidRPr="006923D3" w:rsidRDefault="00173BB0" w:rsidP="001946BE">
            <w:pPr>
              <w:spacing w:line="280" w:lineRule="atLeast"/>
              <w:rPr>
                <w:sz w:val="18"/>
                <w:szCs w:val="18"/>
                <w:lang w:val="en-GB"/>
              </w:rPr>
            </w:pPr>
          </w:p>
        </w:tc>
      </w:tr>
    </w:tbl>
    <w:p w:rsidR="00173BB0" w:rsidRPr="00485B64" w:rsidRDefault="00173BB0" w:rsidP="001946BE">
      <w:pPr>
        <w:rPr>
          <w:lang w:val="en-GB"/>
        </w:rPr>
      </w:pPr>
    </w:p>
    <w:p w:rsidR="00E0586D" w:rsidRPr="00485B64" w:rsidRDefault="00E0586D" w:rsidP="001946BE">
      <w:pPr>
        <w:rPr>
          <w:lang w:val="en-GB"/>
        </w:rPr>
      </w:pPr>
      <w:r w:rsidRPr="00485B64">
        <w:rPr>
          <w:lang w:val="en-GB"/>
        </w:rPr>
        <w:t>The general learning objectives of BScB and MSc in Economics and Business Administration, stipulated in the academic regulations, build on the qualifications framework’s requirements regarding knowledge and understanding, skills and competences</w:t>
      </w:r>
      <w:r w:rsidR="00755901">
        <w:rPr>
          <w:lang w:val="en-GB"/>
        </w:rPr>
        <w:t>.</w:t>
      </w:r>
    </w:p>
    <w:p w:rsidR="00E0586D" w:rsidRPr="00485B64" w:rsidRDefault="00E0586D" w:rsidP="001946BE">
      <w:pPr>
        <w:rPr>
          <w:lang w:val="en-GB"/>
        </w:rPr>
      </w:pPr>
      <w:r w:rsidRPr="00485B64">
        <w:rPr>
          <w:lang w:val="en-GB"/>
        </w:rPr>
        <w:t xml:space="preserve">  </w:t>
      </w:r>
    </w:p>
    <w:p w:rsidR="00E0586D" w:rsidRPr="00233D02" w:rsidRDefault="00E0586D" w:rsidP="001946BE">
      <w:pPr>
        <w:pStyle w:val="Overskrift2"/>
        <w:rPr>
          <w:b/>
          <w:lang w:val="en-GB"/>
        </w:rPr>
      </w:pPr>
      <w:r w:rsidRPr="00233D02">
        <w:rPr>
          <w:b/>
          <w:lang w:val="en-GB"/>
        </w:rPr>
        <w:t>Bachelor’s degree</w:t>
      </w:r>
    </w:p>
    <w:p w:rsidR="003121B2" w:rsidRPr="003121B2" w:rsidRDefault="003121B2" w:rsidP="001946BE">
      <w:pPr>
        <w:rPr>
          <w:lang w:val="en-GB"/>
        </w:rPr>
      </w:pPr>
      <w:r w:rsidRPr="003121B2">
        <w:rPr>
          <w:lang w:val="en-GB"/>
        </w:rPr>
        <w:t>The programme provides the graduates with usable professional skills that enable them to handle business administration issues in both public and private-sector companies and organisations.</w:t>
      </w:r>
    </w:p>
    <w:p w:rsidR="003121B2" w:rsidRPr="003121B2" w:rsidRDefault="003121B2" w:rsidP="001946BE">
      <w:pPr>
        <w:rPr>
          <w:lang w:val="en-GB"/>
        </w:rPr>
      </w:pPr>
    </w:p>
    <w:p w:rsidR="003121B2" w:rsidRPr="003121B2" w:rsidRDefault="003121B2" w:rsidP="001946BE">
      <w:pPr>
        <w:rPr>
          <w:lang w:val="en-GB"/>
        </w:rPr>
      </w:pPr>
      <w:r w:rsidRPr="003121B2">
        <w:rPr>
          <w:lang w:val="en-GB"/>
        </w:rPr>
        <w:t>After completing the programme, the students have acquired knowledge of the theory, methodology and practice of business administration, which qualifies them to:</w:t>
      </w:r>
    </w:p>
    <w:p w:rsidR="003121B2" w:rsidRPr="003121B2" w:rsidRDefault="003121B2" w:rsidP="001946BE">
      <w:pPr>
        <w:rPr>
          <w:lang w:val="en-GB"/>
        </w:rPr>
      </w:pPr>
    </w:p>
    <w:p w:rsidR="003121B2" w:rsidRPr="001946BE" w:rsidRDefault="003121B2" w:rsidP="001946BE">
      <w:pPr>
        <w:pStyle w:val="Listeafsnit"/>
        <w:numPr>
          <w:ilvl w:val="0"/>
          <w:numId w:val="38"/>
        </w:numPr>
        <w:spacing w:line="280" w:lineRule="atLeast"/>
        <w:rPr>
          <w:rFonts w:ascii="Georgia" w:hAnsi="Georgia"/>
          <w:sz w:val="20"/>
          <w:szCs w:val="20"/>
          <w:lang w:val="en-GB"/>
        </w:rPr>
      </w:pPr>
      <w:r w:rsidRPr="001946BE">
        <w:rPr>
          <w:rFonts w:ascii="Georgia" w:hAnsi="Georgia"/>
          <w:sz w:val="20"/>
          <w:szCs w:val="20"/>
          <w:lang w:val="en-GB"/>
        </w:rPr>
        <w:t>understand and reflect on theories, methodologies and practice</w:t>
      </w:r>
    </w:p>
    <w:p w:rsidR="003121B2" w:rsidRPr="001946BE" w:rsidRDefault="003121B2" w:rsidP="001946BE">
      <w:pPr>
        <w:pStyle w:val="Listeafsnit"/>
        <w:numPr>
          <w:ilvl w:val="0"/>
          <w:numId w:val="38"/>
        </w:numPr>
        <w:spacing w:line="280" w:lineRule="atLeast"/>
        <w:rPr>
          <w:rFonts w:ascii="Georgia" w:hAnsi="Georgia"/>
          <w:sz w:val="20"/>
          <w:szCs w:val="20"/>
          <w:lang w:val="en-GB"/>
        </w:rPr>
      </w:pPr>
      <w:r w:rsidRPr="001946BE">
        <w:rPr>
          <w:rFonts w:ascii="Georgia" w:hAnsi="Georgia"/>
          <w:sz w:val="20"/>
          <w:szCs w:val="20"/>
          <w:lang w:val="en-GB"/>
        </w:rPr>
        <w:t>assess theoretical and practical issues and apply relevant analysis and solution models</w:t>
      </w:r>
    </w:p>
    <w:p w:rsidR="003121B2" w:rsidRPr="001946BE" w:rsidRDefault="003121B2" w:rsidP="001946BE">
      <w:pPr>
        <w:pStyle w:val="Listeafsnit"/>
        <w:numPr>
          <w:ilvl w:val="0"/>
          <w:numId w:val="38"/>
        </w:numPr>
        <w:spacing w:line="280" w:lineRule="atLeast"/>
        <w:rPr>
          <w:rFonts w:ascii="Georgia" w:hAnsi="Georgia"/>
          <w:sz w:val="20"/>
          <w:szCs w:val="20"/>
          <w:lang w:val="en-GB"/>
        </w:rPr>
      </w:pPr>
      <w:r w:rsidRPr="001946BE">
        <w:rPr>
          <w:rFonts w:ascii="Georgia" w:hAnsi="Georgia"/>
          <w:sz w:val="20"/>
          <w:szCs w:val="20"/>
          <w:lang w:val="en-GB"/>
        </w:rPr>
        <w:t>handle complex issues in study and work-related contexts</w:t>
      </w:r>
    </w:p>
    <w:p w:rsidR="003121B2" w:rsidRPr="001946BE" w:rsidRDefault="003121B2" w:rsidP="001946BE">
      <w:pPr>
        <w:pStyle w:val="Listeafsnit"/>
        <w:numPr>
          <w:ilvl w:val="0"/>
          <w:numId w:val="38"/>
        </w:numPr>
        <w:spacing w:line="280" w:lineRule="atLeast"/>
        <w:rPr>
          <w:rFonts w:ascii="Georgia" w:hAnsi="Georgia"/>
          <w:sz w:val="20"/>
          <w:szCs w:val="20"/>
          <w:lang w:val="en-GB"/>
        </w:rPr>
      </w:pPr>
      <w:r w:rsidRPr="001946BE">
        <w:rPr>
          <w:rFonts w:ascii="Georgia" w:hAnsi="Georgia"/>
          <w:sz w:val="20"/>
          <w:szCs w:val="20"/>
          <w:lang w:val="en-GB"/>
        </w:rPr>
        <w:t>formulate/communicate specialist issues and solution models</w:t>
      </w:r>
    </w:p>
    <w:p w:rsidR="003121B2" w:rsidRPr="001946BE" w:rsidRDefault="003121B2" w:rsidP="001946BE">
      <w:pPr>
        <w:pStyle w:val="Listeafsnit"/>
        <w:numPr>
          <w:ilvl w:val="0"/>
          <w:numId w:val="38"/>
        </w:numPr>
        <w:spacing w:line="280" w:lineRule="atLeast"/>
        <w:rPr>
          <w:rFonts w:ascii="Georgia" w:hAnsi="Georgia"/>
          <w:sz w:val="20"/>
          <w:szCs w:val="20"/>
          <w:lang w:val="en-GB"/>
        </w:rPr>
      </w:pPr>
      <w:r w:rsidRPr="001946BE">
        <w:rPr>
          <w:rFonts w:ascii="Georgia" w:hAnsi="Georgia"/>
          <w:sz w:val="20"/>
          <w:szCs w:val="20"/>
          <w:lang w:val="en-GB"/>
        </w:rPr>
        <w:t>participate in academic and interdisciplinary collaborations in an independent manner</w:t>
      </w:r>
    </w:p>
    <w:p w:rsidR="00B8548C" w:rsidRDefault="003121B2" w:rsidP="001946BE">
      <w:pPr>
        <w:pStyle w:val="Listeafsnit"/>
        <w:numPr>
          <w:ilvl w:val="0"/>
          <w:numId w:val="38"/>
        </w:numPr>
        <w:spacing w:line="280" w:lineRule="atLeast"/>
        <w:rPr>
          <w:rFonts w:ascii="Georgia" w:hAnsi="Georgia"/>
          <w:sz w:val="20"/>
          <w:szCs w:val="20"/>
          <w:lang w:val="en-GB"/>
        </w:rPr>
      </w:pPr>
      <w:r w:rsidRPr="001946BE">
        <w:rPr>
          <w:rFonts w:ascii="Georgia" w:hAnsi="Georgia"/>
          <w:sz w:val="20"/>
          <w:szCs w:val="20"/>
          <w:lang w:val="en-GB"/>
        </w:rPr>
        <w:t>identify own learning needs and plan own learning.</w:t>
      </w:r>
    </w:p>
    <w:p w:rsidR="003121B2" w:rsidRPr="001946BE" w:rsidRDefault="003121B2" w:rsidP="001946BE">
      <w:pPr>
        <w:rPr>
          <w:lang w:val="en-GB"/>
        </w:rPr>
      </w:pPr>
      <w:r>
        <w:rPr>
          <w:lang w:val="en-GB"/>
        </w:rPr>
        <w:t xml:space="preserve">(New </w:t>
      </w:r>
      <w:r w:rsidR="00233D02">
        <w:rPr>
          <w:lang w:val="en-GB"/>
        </w:rPr>
        <w:t>qualifications</w:t>
      </w:r>
      <w:r>
        <w:rPr>
          <w:lang w:val="en-GB"/>
        </w:rPr>
        <w:t xml:space="preserve"> with the </w:t>
      </w:r>
      <w:r w:rsidRPr="007378C0">
        <w:rPr>
          <w:lang w:val="en-GB"/>
        </w:rPr>
        <w:t>distinction between knowledge, skills and competences</w:t>
      </w:r>
      <w:r>
        <w:rPr>
          <w:lang w:val="en-GB"/>
        </w:rPr>
        <w:t xml:space="preserve"> has been approved by the Board of Studies and are about to be translated into English)</w:t>
      </w:r>
    </w:p>
    <w:p w:rsidR="00755901" w:rsidRPr="00485B64" w:rsidRDefault="00755901" w:rsidP="001946BE">
      <w:pPr>
        <w:rPr>
          <w:lang w:val="en-GB"/>
        </w:rPr>
      </w:pPr>
    </w:p>
    <w:p w:rsidR="00E0586D" w:rsidRPr="00233D02" w:rsidRDefault="00E0586D" w:rsidP="001946BE">
      <w:pPr>
        <w:pStyle w:val="Overskrift2"/>
        <w:rPr>
          <w:b/>
          <w:lang w:val="en-GB"/>
        </w:rPr>
      </w:pPr>
      <w:r w:rsidRPr="00233D02">
        <w:rPr>
          <w:b/>
          <w:lang w:val="en-GB"/>
        </w:rPr>
        <w:t>Master’s degree</w:t>
      </w:r>
    </w:p>
    <w:p w:rsidR="00B8548C" w:rsidRPr="001946BE" w:rsidRDefault="00B8548C" w:rsidP="001946BE">
      <w:pPr>
        <w:rPr>
          <w:lang w:val="en-US"/>
        </w:rPr>
      </w:pPr>
      <w:r w:rsidRPr="001946BE">
        <w:rPr>
          <w:lang w:val="en-GB"/>
        </w:rPr>
        <w:t>The research-based MSc programme in Economics and Business Administration builds on the competences and i</w:t>
      </w:r>
      <w:r w:rsidRPr="001946BE">
        <w:rPr>
          <w:lang w:val="en-US"/>
        </w:rPr>
        <w:t>nsights acquired on the BSc programme in Economics and Business Administration.</w:t>
      </w:r>
      <w:r w:rsidRPr="001946BE">
        <w:rPr>
          <w:lang w:val="en-US"/>
        </w:rPr>
        <w:br/>
      </w:r>
      <w:r w:rsidRPr="001946BE">
        <w:rPr>
          <w:lang w:val="en-US"/>
        </w:rPr>
        <w:br/>
        <w:t xml:space="preserve">The degree programme provides the graduate with specialist knowledge within the disciplines of the programme that gives the graduate high academic qualifications to develop relevant solutions to business administration problems in companies and organisations in the public and private sectors. </w:t>
      </w:r>
    </w:p>
    <w:p w:rsidR="00B8548C" w:rsidRPr="001946BE" w:rsidRDefault="00B8548C" w:rsidP="001946BE">
      <w:pPr>
        <w:rPr>
          <w:rFonts w:eastAsia="Calibri"/>
          <w:lang w:val="en-GB" w:eastAsia="en-US"/>
        </w:rPr>
      </w:pPr>
      <w:r w:rsidRPr="001946BE">
        <w:rPr>
          <w:rFonts w:eastAsia="Calibri"/>
          <w:lang w:val="en-GB" w:eastAsia="en-US"/>
        </w:rPr>
        <w:t>The degree programme also qualifies the graduate for further studies, including PhD studies.</w:t>
      </w:r>
    </w:p>
    <w:p w:rsidR="00B8548C" w:rsidRPr="001946BE" w:rsidRDefault="00B8548C" w:rsidP="001946BE">
      <w:pPr>
        <w:spacing w:before="100" w:beforeAutospacing="1" w:after="100" w:afterAutospacing="1"/>
        <w:rPr>
          <w:lang w:val="en-GB"/>
        </w:rPr>
      </w:pPr>
      <w:r w:rsidRPr="001946BE">
        <w:rPr>
          <w:lang w:val="en-GB"/>
        </w:rPr>
        <w:t xml:space="preserve">The Master’s Degree programme in </w:t>
      </w:r>
      <w:r w:rsidRPr="001946BE">
        <w:rPr>
          <w:lang w:val="en-US"/>
        </w:rPr>
        <w:t xml:space="preserve">Economics and Business Administration </w:t>
      </w:r>
      <w:r w:rsidRPr="001946BE">
        <w:rPr>
          <w:lang w:val="en-GB"/>
        </w:rPr>
        <w:t>provides the student with:</w:t>
      </w:r>
    </w:p>
    <w:p w:rsidR="00B8548C" w:rsidRPr="001946BE" w:rsidRDefault="00B8548C" w:rsidP="001946BE">
      <w:pPr>
        <w:spacing w:before="100" w:beforeAutospacing="1" w:after="100" w:afterAutospacing="1"/>
        <w:rPr>
          <w:lang w:val="en-GB"/>
        </w:rPr>
      </w:pPr>
      <w:r w:rsidRPr="001946BE">
        <w:rPr>
          <w:i/>
          <w:iCs/>
          <w:lang w:val="en-GB"/>
        </w:rPr>
        <w:t>Knowledge</w:t>
      </w:r>
    </w:p>
    <w:p w:rsidR="00B8548C" w:rsidRPr="001946BE" w:rsidRDefault="00B8548C" w:rsidP="001946BE">
      <w:pPr>
        <w:spacing w:before="100" w:beforeAutospacing="1" w:after="100" w:afterAutospacing="1"/>
        <w:rPr>
          <w:lang w:val="en-GB"/>
        </w:rPr>
      </w:pPr>
      <w:r w:rsidRPr="001946BE">
        <w:rPr>
          <w:lang w:val="en-GB"/>
        </w:rPr>
        <w:t>which within the field of economics and business administration is based on internationally recognised research. The graduate is able to comprehend and reflect upon this knowledge on a solid scientific basis as well as to identify relevant practical and scientific research problems. This means that the graduate has acquired:</w:t>
      </w:r>
    </w:p>
    <w:p w:rsidR="00B8548C" w:rsidRPr="001946BE" w:rsidRDefault="00B8548C" w:rsidP="001946BE">
      <w:pPr>
        <w:numPr>
          <w:ilvl w:val="0"/>
          <w:numId w:val="30"/>
        </w:numPr>
        <w:spacing w:before="100" w:beforeAutospacing="1" w:after="100" w:afterAutospacing="1"/>
        <w:rPr>
          <w:lang w:val="en-GB"/>
        </w:rPr>
      </w:pPr>
      <w:r w:rsidRPr="001946BE">
        <w:rPr>
          <w:lang w:val="en-GB"/>
        </w:rPr>
        <w:t>General knowledge and understanding of the founding characteristics and basic principles of economics and business administration across business disciplines.</w:t>
      </w:r>
    </w:p>
    <w:p w:rsidR="00B8548C" w:rsidRPr="001946BE" w:rsidRDefault="00B8548C" w:rsidP="001946BE">
      <w:pPr>
        <w:numPr>
          <w:ilvl w:val="0"/>
          <w:numId w:val="30"/>
        </w:numPr>
        <w:spacing w:before="100" w:beforeAutospacing="1" w:after="100" w:afterAutospacing="1"/>
        <w:rPr>
          <w:lang w:val="en-GB"/>
        </w:rPr>
      </w:pPr>
      <w:r w:rsidRPr="001946BE">
        <w:rPr>
          <w:lang w:val="en-GB"/>
        </w:rPr>
        <w:t>An in-depth and domain-specific understanding of central concepts and theories within the chosen specialisation.</w:t>
      </w:r>
    </w:p>
    <w:p w:rsidR="00B8548C" w:rsidRPr="001946BE" w:rsidRDefault="00B8548C" w:rsidP="001946BE">
      <w:pPr>
        <w:numPr>
          <w:ilvl w:val="0"/>
          <w:numId w:val="30"/>
        </w:numPr>
        <w:spacing w:before="100" w:beforeAutospacing="1" w:after="100" w:afterAutospacing="1"/>
        <w:rPr>
          <w:lang w:val="en-GB"/>
        </w:rPr>
      </w:pPr>
      <w:r w:rsidRPr="001946BE">
        <w:rPr>
          <w:lang w:val="en-GB"/>
        </w:rPr>
        <w:t>An in-depth knowledge of the scientific methods and tools of the various disciplines.</w:t>
      </w:r>
    </w:p>
    <w:p w:rsidR="00B8548C" w:rsidRPr="001946BE" w:rsidRDefault="00B8548C" w:rsidP="001946BE">
      <w:pPr>
        <w:numPr>
          <w:ilvl w:val="0"/>
          <w:numId w:val="30"/>
        </w:numPr>
        <w:spacing w:before="100" w:beforeAutospacing="1" w:after="100" w:afterAutospacing="1"/>
        <w:rPr>
          <w:lang w:val="en-GB"/>
        </w:rPr>
      </w:pPr>
      <w:r w:rsidRPr="001946BE">
        <w:rPr>
          <w:lang w:val="en-GB"/>
        </w:rPr>
        <w:t>An understanding of the assumptions underlying particular concepts, theories, methods and tools.</w:t>
      </w:r>
    </w:p>
    <w:p w:rsidR="00B8548C" w:rsidRPr="001946BE" w:rsidRDefault="00B8548C" w:rsidP="001946BE">
      <w:pPr>
        <w:numPr>
          <w:ilvl w:val="0"/>
          <w:numId w:val="30"/>
        </w:numPr>
        <w:spacing w:before="100" w:beforeAutospacing="1" w:after="100" w:afterAutospacing="1"/>
        <w:rPr>
          <w:lang w:val="en-GB"/>
        </w:rPr>
      </w:pPr>
      <w:r w:rsidRPr="001946BE">
        <w:rPr>
          <w:lang w:val="en-GB"/>
        </w:rPr>
        <w:t>A certain knowledge of the scientific methods relevant to the field of specialisation.</w:t>
      </w:r>
    </w:p>
    <w:p w:rsidR="00B8548C" w:rsidRPr="001946BE" w:rsidRDefault="00B8548C" w:rsidP="001946BE">
      <w:pPr>
        <w:numPr>
          <w:ilvl w:val="0"/>
          <w:numId w:val="30"/>
        </w:numPr>
        <w:spacing w:before="100" w:beforeAutospacing="1" w:after="100" w:afterAutospacing="1"/>
        <w:rPr>
          <w:lang w:val="en-GB"/>
        </w:rPr>
      </w:pPr>
      <w:r w:rsidRPr="001946BE">
        <w:rPr>
          <w:lang w:val="en-GB"/>
        </w:rPr>
        <w:t>An ability to reflect on the limitations and implications of the acquired knowledge.</w:t>
      </w:r>
    </w:p>
    <w:p w:rsidR="00B8548C" w:rsidRPr="001946BE" w:rsidRDefault="00B8548C" w:rsidP="001946BE">
      <w:pPr>
        <w:spacing w:before="100" w:beforeAutospacing="1" w:after="100" w:afterAutospacing="1"/>
        <w:rPr>
          <w:lang w:val="en-GB"/>
        </w:rPr>
      </w:pPr>
      <w:r w:rsidRPr="001946BE">
        <w:rPr>
          <w:i/>
          <w:iCs/>
          <w:lang w:val="en-GB"/>
        </w:rPr>
        <w:t>Skills</w:t>
      </w:r>
    </w:p>
    <w:p w:rsidR="00B8548C" w:rsidRPr="001946BE" w:rsidRDefault="00B8548C" w:rsidP="001946BE">
      <w:pPr>
        <w:spacing w:before="100" w:beforeAutospacing="1" w:after="100" w:afterAutospacing="1"/>
        <w:rPr>
          <w:lang w:val="en-GB"/>
        </w:rPr>
      </w:pPr>
      <w:r w:rsidRPr="001946BE">
        <w:rPr>
          <w:lang w:val="en-GB"/>
        </w:rPr>
        <w:t>which within the field of economics and business administration take point of departure in a methodological consciousness and adeptness. This means that a graduate is able to independently and systematically:</w:t>
      </w:r>
    </w:p>
    <w:p w:rsidR="00B8548C" w:rsidRPr="001946BE" w:rsidRDefault="00B8548C" w:rsidP="001946BE">
      <w:pPr>
        <w:numPr>
          <w:ilvl w:val="0"/>
          <w:numId w:val="31"/>
        </w:numPr>
        <w:spacing w:before="100" w:beforeAutospacing="1" w:after="100" w:afterAutospacing="1"/>
        <w:rPr>
          <w:lang w:val="en-GB"/>
        </w:rPr>
      </w:pPr>
      <w:r w:rsidRPr="001946BE">
        <w:rPr>
          <w:lang w:val="en-GB"/>
        </w:rPr>
        <w:t>Identify complicated business administration problems and contexts.</w:t>
      </w:r>
    </w:p>
    <w:p w:rsidR="00B8548C" w:rsidRPr="001946BE" w:rsidRDefault="00B8548C" w:rsidP="001946BE">
      <w:pPr>
        <w:numPr>
          <w:ilvl w:val="0"/>
          <w:numId w:val="31"/>
        </w:numPr>
        <w:spacing w:before="100" w:beforeAutospacing="1" w:after="100" w:afterAutospacing="1"/>
        <w:rPr>
          <w:lang w:val="en-GB"/>
        </w:rPr>
      </w:pPr>
      <w:r w:rsidRPr="001946BE">
        <w:rPr>
          <w:lang w:val="en-GB"/>
        </w:rPr>
        <w:t>Analyse complicated business administration issues with the identification and use of relevant practical and scientific sources.</w:t>
      </w:r>
    </w:p>
    <w:p w:rsidR="00B8548C" w:rsidRPr="001946BE" w:rsidRDefault="00B8548C" w:rsidP="001946BE">
      <w:pPr>
        <w:numPr>
          <w:ilvl w:val="0"/>
          <w:numId w:val="31"/>
        </w:numPr>
        <w:spacing w:before="100" w:beforeAutospacing="1" w:after="100" w:afterAutospacing="1"/>
        <w:rPr>
          <w:lang w:val="en-GB"/>
        </w:rPr>
      </w:pPr>
      <w:r w:rsidRPr="001946BE">
        <w:rPr>
          <w:lang w:val="en-GB"/>
        </w:rPr>
        <w:t>Provide argumentation at a high academic level, critically reflect upon reached decisions and possible solutions and subsequently select between different business solutions.</w:t>
      </w:r>
    </w:p>
    <w:p w:rsidR="00B8548C" w:rsidRPr="001946BE" w:rsidRDefault="00B8548C" w:rsidP="001946BE">
      <w:pPr>
        <w:numPr>
          <w:ilvl w:val="0"/>
          <w:numId w:val="31"/>
        </w:numPr>
        <w:spacing w:before="100" w:beforeAutospacing="1" w:after="100" w:afterAutospacing="1"/>
        <w:rPr>
          <w:lang w:val="en-GB"/>
        </w:rPr>
      </w:pPr>
      <w:r w:rsidRPr="001946BE">
        <w:rPr>
          <w:lang w:val="en-GB"/>
        </w:rPr>
        <w:t>Incorporate social aspects when solving business matters and taking into account the social context of the business when selecting between solutions.</w:t>
      </w:r>
    </w:p>
    <w:p w:rsidR="00B8548C" w:rsidRPr="001946BE" w:rsidRDefault="00B8548C" w:rsidP="001946BE">
      <w:pPr>
        <w:numPr>
          <w:ilvl w:val="0"/>
          <w:numId w:val="31"/>
        </w:numPr>
        <w:spacing w:before="100" w:beforeAutospacing="1" w:after="100" w:afterAutospacing="1"/>
        <w:rPr>
          <w:lang w:val="en-GB"/>
        </w:rPr>
      </w:pPr>
      <w:r w:rsidRPr="001946BE">
        <w:rPr>
          <w:lang w:val="en-GB"/>
        </w:rPr>
        <w:t>Make academically well-founded recommendations and decisions.</w:t>
      </w:r>
    </w:p>
    <w:p w:rsidR="00B8548C" w:rsidRPr="001946BE" w:rsidRDefault="00B8548C" w:rsidP="001946BE">
      <w:pPr>
        <w:numPr>
          <w:ilvl w:val="0"/>
          <w:numId w:val="31"/>
        </w:numPr>
        <w:spacing w:before="100" w:beforeAutospacing="1" w:after="100" w:afterAutospacing="1"/>
        <w:rPr>
          <w:lang w:val="en-GB"/>
        </w:rPr>
      </w:pPr>
      <w:r w:rsidRPr="001946BE">
        <w:rPr>
          <w:lang w:val="en-GB"/>
        </w:rPr>
        <w:t>Communicate and formulate specialised disciplinary issues clearly, accurately and in a comprehensible language, orally as well as in writing.</w:t>
      </w:r>
    </w:p>
    <w:p w:rsidR="00B8548C" w:rsidRPr="001946BE" w:rsidRDefault="00B8548C" w:rsidP="001946BE">
      <w:pPr>
        <w:numPr>
          <w:ilvl w:val="0"/>
          <w:numId w:val="31"/>
        </w:numPr>
        <w:spacing w:before="100" w:beforeAutospacing="1" w:after="100" w:afterAutospacing="1"/>
        <w:rPr>
          <w:lang w:val="en-GB"/>
        </w:rPr>
      </w:pPr>
      <w:r w:rsidRPr="001946BE">
        <w:rPr>
          <w:lang w:val="en-GB"/>
        </w:rPr>
        <w:t>Discuss professional and academic issues with both specialists and laymen.</w:t>
      </w:r>
    </w:p>
    <w:p w:rsidR="00B8548C" w:rsidRPr="001946BE" w:rsidRDefault="00B8548C" w:rsidP="001946BE">
      <w:pPr>
        <w:spacing w:after="240"/>
        <w:rPr>
          <w:lang w:val="en-GB"/>
        </w:rPr>
      </w:pPr>
      <w:r w:rsidRPr="001946BE">
        <w:rPr>
          <w:lang w:val="en-GB"/>
        </w:rPr>
        <w:br/>
      </w:r>
      <w:r w:rsidRPr="001946BE">
        <w:rPr>
          <w:i/>
          <w:iCs/>
          <w:lang w:val="en-GB"/>
        </w:rPr>
        <w:t>Competences</w:t>
      </w:r>
    </w:p>
    <w:p w:rsidR="00B8548C" w:rsidRPr="001946BE" w:rsidRDefault="00B8548C" w:rsidP="001946BE">
      <w:pPr>
        <w:spacing w:before="100" w:beforeAutospacing="1" w:after="100" w:afterAutospacing="1"/>
        <w:rPr>
          <w:lang w:val="en-GB"/>
        </w:rPr>
      </w:pPr>
      <w:r w:rsidRPr="001946BE">
        <w:rPr>
          <w:lang w:val="en-GB"/>
        </w:rPr>
        <w:t>which within the field of economics and business administration take point of departure in the ability to work in a well-structured and targeted manner across the different business disciplines as well as an ability to manage complex and unpredictable work situations which demand new solutions. This means that the graduate is able to:</w:t>
      </w:r>
    </w:p>
    <w:p w:rsidR="00B8548C" w:rsidRPr="001946BE" w:rsidRDefault="00B8548C" w:rsidP="001946BE">
      <w:pPr>
        <w:numPr>
          <w:ilvl w:val="0"/>
          <w:numId w:val="32"/>
        </w:numPr>
        <w:spacing w:before="100" w:beforeAutospacing="1" w:after="100" w:afterAutospacing="1"/>
        <w:rPr>
          <w:lang w:val="en-GB"/>
        </w:rPr>
      </w:pPr>
      <w:r w:rsidRPr="001946BE">
        <w:rPr>
          <w:lang w:val="en-GB"/>
        </w:rPr>
        <w:t>Work independently and systematically - alone or in collaboration with others.</w:t>
      </w:r>
    </w:p>
    <w:p w:rsidR="00B8548C" w:rsidRPr="001946BE" w:rsidRDefault="00B8548C" w:rsidP="001946BE">
      <w:pPr>
        <w:numPr>
          <w:ilvl w:val="0"/>
          <w:numId w:val="32"/>
        </w:numPr>
        <w:spacing w:before="100" w:beforeAutospacing="1" w:after="100" w:afterAutospacing="1"/>
        <w:rPr>
          <w:lang w:val="en-GB"/>
        </w:rPr>
      </w:pPr>
      <w:r w:rsidRPr="001946BE">
        <w:rPr>
          <w:lang w:val="en-GB"/>
        </w:rPr>
        <w:t xml:space="preserve">Swiftly comprehend new issues and complex business problems. </w:t>
      </w:r>
    </w:p>
    <w:p w:rsidR="00B8548C" w:rsidRPr="001946BE" w:rsidRDefault="00B8548C" w:rsidP="001946BE">
      <w:pPr>
        <w:numPr>
          <w:ilvl w:val="0"/>
          <w:numId w:val="32"/>
        </w:numPr>
        <w:spacing w:before="100" w:beforeAutospacing="1" w:after="100" w:afterAutospacing="1"/>
        <w:rPr>
          <w:lang w:val="en-GB"/>
        </w:rPr>
      </w:pPr>
      <w:r w:rsidRPr="001946BE">
        <w:rPr>
          <w:lang w:val="en-GB"/>
        </w:rPr>
        <w:t>Plan, control and complete the systematic collection, management and dissemination of existing knowledge within different business disciplines.</w:t>
      </w:r>
    </w:p>
    <w:p w:rsidR="00B8548C" w:rsidRPr="001946BE" w:rsidRDefault="00B8548C" w:rsidP="001946BE">
      <w:pPr>
        <w:numPr>
          <w:ilvl w:val="0"/>
          <w:numId w:val="32"/>
        </w:numPr>
        <w:spacing w:before="100" w:beforeAutospacing="1" w:after="100" w:afterAutospacing="1"/>
        <w:rPr>
          <w:lang w:val="en-GB"/>
        </w:rPr>
      </w:pPr>
      <w:r w:rsidRPr="001946BE">
        <w:rPr>
          <w:lang w:val="en-GB"/>
        </w:rPr>
        <w:t>Plan, manage and complete empirical studies at a high academic level and in a professional manner, alone and in collaboration with others, with a view to producing new knowledge within different fields and uncovering complex issues.</w:t>
      </w:r>
    </w:p>
    <w:p w:rsidR="00B8548C" w:rsidRPr="001946BE" w:rsidRDefault="00B8548C" w:rsidP="001946BE">
      <w:pPr>
        <w:numPr>
          <w:ilvl w:val="0"/>
          <w:numId w:val="32"/>
        </w:numPr>
        <w:spacing w:before="100" w:beforeAutospacing="1" w:after="100" w:afterAutospacing="1"/>
        <w:rPr>
          <w:lang w:val="en-GB"/>
        </w:rPr>
      </w:pPr>
      <w:r w:rsidRPr="001946BE">
        <w:rPr>
          <w:lang w:val="en-GB"/>
        </w:rPr>
        <w:t>Reflect and argue independently, analytically and critically at a high academic level.</w:t>
      </w:r>
    </w:p>
    <w:p w:rsidR="00B8548C" w:rsidRPr="001946BE" w:rsidRDefault="00B8548C" w:rsidP="001946BE">
      <w:pPr>
        <w:numPr>
          <w:ilvl w:val="0"/>
          <w:numId w:val="32"/>
        </w:numPr>
        <w:spacing w:before="100" w:beforeAutospacing="1" w:after="100" w:afterAutospacing="1"/>
        <w:rPr>
          <w:lang w:val="en-GB"/>
        </w:rPr>
      </w:pPr>
      <w:r w:rsidRPr="001946BE">
        <w:rPr>
          <w:lang w:val="en-GB"/>
        </w:rPr>
        <w:t>Independently structure and take responsibility for their own professional development and specialisation.</w:t>
      </w:r>
    </w:p>
    <w:p w:rsidR="00E0586D" w:rsidRPr="00485B64" w:rsidRDefault="00E0586D" w:rsidP="001946BE">
      <w:pPr>
        <w:pStyle w:val="Overskrift1"/>
        <w:rPr>
          <w:lang w:val="en-GB"/>
        </w:rPr>
      </w:pPr>
      <w:r w:rsidRPr="00485B64">
        <w:rPr>
          <w:lang w:val="en-GB"/>
        </w:rPr>
        <w:t>Learning outcome and description of learning objectives in each course</w:t>
      </w:r>
    </w:p>
    <w:p w:rsidR="00E0586D" w:rsidRPr="00485B64" w:rsidRDefault="00E0586D" w:rsidP="001946BE">
      <w:pPr>
        <w:rPr>
          <w:lang w:val="en-GB"/>
        </w:rPr>
      </w:pPr>
      <w:r w:rsidRPr="00485B64">
        <w:rPr>
          <w:lang w:val="en-GB"/>
        </w:rPr>
        <w:t xml:space="preserve">Several attempts have been made to lay down quality criteria for the preparation of learning objectives/outcomes, among others by Signe Skov in the book Læringsorienterede Kursusdesign (Learning-oriented course design) (Samfundslitteratur, 2015): </w:t>
      </w:r>
    </w:p>
    <w:p w:rsidR="00BA475A" w:rsidRPr="00485B64" w:rsidRDefault="00E0586D" w:rsidP="001946BE">
      <w:pPr>
        <w:tabs>
          <w:tab w:val="left" w:pos="284"/>
          <w:tab w:val="left" w:pos="567"/>
        </w:tabs>
        <w:rPr>
          <w:lang w:val="en-GB"/>
        </w:rPr>
      </w:pPr>
      <w:r w:rsidRPr="00485B64">
        <w:rPr>
          <w:lang w:val="en-GB"/>
        </w:rPr>
        <w:t>1.</w:t>
      </w:r>
      <w:r w:rsidRPr="00485B64">
        <w:rPr>
          <w:lang w:val="en-GB"/>
        </w:rPr>
        <w:tab/>
        <w:t xml:space="preserve">Competence-oriented learning objectives </w:t>
      </w:r>
    </w:p>
    <w:p w:rsidR="00BA475A" w:rsidRDefault="00E0586D" w:rsidP="001946BE">
      <w:pPr>
        <w:pStyle w:val="Listeafsnit"/>
        <w:numPr>
          <w:ilvl w:val="0"/>
          <w:numId w:val="39"/>
        </w:numPr>
        <w:tabs>
          <w:tab w:val="left" w:pos="284"/>
          <w:tab w:val="left" w:pos="567"/>
        </w:tabs>
        <w:spacing w:line="280" w:lineRule="atLeast"/>
        <w:ind w:left="567" w:hanging="207"/>
        <w:rPr>
          <w:lang w:val="en-GB"/>
        </w:rPr>
      </w:pPr>
      <w:r w:rsidRPr="001946BE">
        <w:rPr>
          <w:rFonts w:ascii="Georgia" w:hAnsi="Georgia"/>
          <w:sz w:val="20"/>
          <w:szCs w:val="20"/>
          <w:lang w:val="en-GB"/>
        </w:rPr>
        <w:t xml:space="preserve">Focus: What the students can accomplish when they have completed the course in question </w:t>
      </w:r>
    </w:p>
    <w:p w:rsidR="00E0586D" w:rsidRPr="001946BE" w:rsidRDefault="00E0586D" w:rsidP="001946BE">
      <w:pPr>
        <w:pStyle w:val="Listeafsnit"/>
        <w:numPr>
          <w:ilvl w:val="0"/>
          <w:numId w:val="39"/>
        </w:numPr>
        <w:tabs>
          <w:tab w:val="left" w:pos="284"/>
          <w:tab w:val="left" w:pos="567"/>
        </w:tabs>
        <w:spacing w:line="280" w:lineRule="atLeast"/>
        <w:ind w:left="567" w:hanging="207"/>
        <w:rPr>
          <w:rFonts w:ascii="Georgia" w:hAnsi="Georgia"/>
          <w:sz w:val="20"/>
          <w:szCs w:val="20"/>
          <w:lang w:val="en-GB"/>
        </w:rPr>
      </w:pPr>
      <w:r w:rsidRPr="001946BE">
        <w:rPr>
          <w:rFonts w:ascii="Georgia" w:hAnsi="Georgia"/>
          <w:sz w:val="20"/>
          <w:szCs w:val="20"/>
          <w:lang w:val="en-GB"/>
        </w:rPr>
        <w:t xml:space="preserve">Recommendation: Use active verbs that are tangible and precise and address the students as subjects in the learning objectives </w:t>
      </w:r>
    </w:p>
    <w:p w:rsidR="00BA475A" w:rsidRPr="00485B64" w:rsidRDefault="00E0586D" w:rsidP="001946BE">
      <w:pPr>
        <w:tabs>
          <w:tab w:val="left" w:pos="284"/>
        </w:tabs>
        <w:rPr>
          <w:lang w:val="en-GB"/>
        </w:rPr>
      </w:pPr>
      <w:r w:rsidRPr="00485B64">
        <w:rPr>
          <w:lang w:val="en-GB"/>
        </w:rPr>
        <w:t>2.</w:t>
      </w:r>
      <w:r w:rsidRPr="00485B64">
        <w:rPr>
          <w:lang w:val="en-GB"/>
        </w:rPr>
        <w:tab/>
        <w:t xml:space="preserve">Relevant learning objectives (alignment and progression) </w:t>
      </w:r>
    </w:p>
    <w:p w:rsidR="00E0586D" w:rsidRPr="001946BE" w:rsidRDefault="00E0586D" w:rsidP="001946BE">
      <w:pPr>
        <w:pStyle w:val="Listeafsnit"/>
        <w:numPr>
          <w:ilvl w:val="0"/>
          <w:numId w:val="40"/>
        </w:numPr>
        <w:tabs>
          <w:tab w:val="left" w:pos="284"/>
        </w:tabs>
        <w:spacing w:line="280" w:lineRule="atLeast"/>
        <w:rPr>
          <w:rFonts w:ascii="Georgia" w:hAnsi="Georgia"/>
          <w:sz w:val="20"/>
          <w:szCs w:val="20"/>
          <w:lang w:val="en-GB"/>
        </w:rPr>
      </w:pPr>
      <w:r w:rsidRPr="001946BE">
        <w:rPr>
          <w:rFonts w:ascii="Georgia" w:hAnsi="Georgia"/>
          <w:sz w:val="20"/>
          <w:szCs w:val="20"/>
          <w:lang w:val="en-GB"/>
        </w:rPr>
        <w:t xml:space="preserve">Focus: The learning objectives must reflect connexion with the degree’s general  description of academic competences and show a progression as to the students’ learning and development of competences </w:t>
      </w:r>
    </w:p>
    <w:p w:rsidR="00E0586D" w:rsidRPr="00485B64" w:rsidRDefault="00E0586D" w:rsidP="001946BE">
      <w:pPr>
        <w:tabs>
          <w:tab w:val="left" w:pos="284"/>
        </w:tabs>
        <w:rPr>
          <w:lang w:val="en-GB"/>
        </w:rPr>
      </w:pPr>
      <w:r w:rsidRPr="00485B64">
        <w:rPr>
          <w:lang w:val="en-GB"/>
        </w:rPr>
        <w:t>3.</w:t>
      </w:r>
      <w:r w:rsidRPr="00485B64">
        <w:rPr>
          <w:lang w:val="en-GB"/>
        </w:rPr>
        <w:tab/>
        <w:t xml:space="preserve">Clear and understandable learning objectives </w:t>
      </w:r>
    </w:p>
    <w:p w:rsidR="005C6E97" w:rsidRPr="001946BE" w:rsidRDefault="00E0586D" w:rsidP="001946BE">
      <w:pPr>
        <w:pStyle w:val="Listeafsnit"/>
        <w:numPr>
          <w:ilvl w:val="0"/>
          <w:numId w:val="40"/>
        </w:numPr>
        <w:spacing w:line="280" w:lineRule="atLeast"/>
        <w:rPr>
          <w:rFonts w:ascii="Georgia" w:hAnsi="Georgia"/>
          <w:sz w:val="20"/>
          <w:szCs w:val="20"/>
          <w:lang w:val="en-GB"/>
        </w:rPr>
      </w:pPr>
      <w:r w:rsidRPr="001946BE">
        <w:rPr>
          <w:rFonts w:ascii="Georgia" w:hAnsi="Georgia"/>
          <w:sz w:val="20"/>
          <w:szCs w:val="20"/>
          <w:lang w:val="en-GB"/>
        </w:rPr>
        <w:t xml:space="preserve">Focus: Brief and focused learning objectives, free of implicit expressions and concepts </w:t>
      </w:r>
    </w:p>
    <w:p w:rsidR="00E0586D" w:rsidRPr="001946BE" w:rsidRDefault="00E0586D" w:rsidP="001946BE">
      <w:pPr>
        <w:pStyle w:val="Listeafsnit"/>
        <w:numPr>
          <w:ilvl w:val="0"/>
          <w:numId w:val="40"/>
        </w:numPr>
        <w:spacing w:line="280" w:lineRule="atLeast"/>
        <w:rPr>
          <w:rFonts w:ascii="Georgia" w:hAnsi="Georgia"/>
          <w:sz w:val="20"/>
          <w:szCs w:val="20"/>
          <w:lang w:val="en-GB"/>
        </w:rPr>
      </w:pPr>
      <w:r w:rsidRPr="001946BE">
        <w:rPr>
          <w:rFonts w:ascii="Georgia" w:hAnsi="Georgia"/>
          <w:sz w:val="20"/>
          <w:szCs w:val="20"/>
          <w:lang w:val="en-GB"/>
        </w:rPr>
        <w:t xml:space="preserve">Recommendation: The learning objectives must be comprehensible to students that have not yet started the course </w:t>
      </w:r>
    </w:p>
    <w:p w:rsidR="005C6E97" w:rsidRPr="00485B64" w:rsidRDefault="00E0586D" w:rsidP="001946BE">
      <w:pPr>
        <w:tabs>
          <w:tab w:val="left" w:pos="284"/>
        </w:tabs>
        <w:rPr>
          <w:lang w:val="en-GB"/>
        </w:rPr>
      </w:pPr>
      <w:r w:rsidRPr="00485B64">
        <w:rPr>
          <w:lang w:val="en-GB"/>
        </w:rPr>
        <w:t>4.</w:t>
      </w:r>
      <w:r w:rsidRPr="00485B64">
        <w:rPr>
          <w:lang w:val="en-GB"/>
        </w:rPr>
        <w:tab/>
        <w:t xml:space="preserve">Examinable and documentable learning objectives </w:t>
      </w:r>
    </w:p>
    <w:p w:rsidR="00E0586D" w:rsidRPr="001946BE" w:rsidRDefault="00E0586D" w:rsidP="001946BE">
      <w:pPr>
        <w:pStyle w:val="Listeafsnit"/>
        <w:numPr>
          <w:ilvl w:val="0"/>
          <w:numId w:val="41"/>
        </w:numPr>
        <w:tabs>
          <w:tab w:val="left" w:pos="284"/>
        </w:tabs>
        <w:spacing w:line="280" w:lineRule="atLeast"/>
        <w:rPr>
          <w:rFonts w:ascii="Georgia" w:hAnsi="Georgia"/>
          <w:sz w:val="20"/>
          <w:szCs w:val="20"/>
          <w:lang w:val="en-GB"/>
        </w:rPr>
      </w:pPr>
      <w:r w:rsidRPr="001946BE">
        <w:rPr>
          <w:rFonts w:ascii="Georgia" w:hAnsi="Georgia"/>
          <w:sz w:val="20"/>
          <w:szCs w:val="20"/>
          <w:lang w:val="en-GB"/>
        </w:rPr>
        <w:t xml:space="preserve">Focus: Tangible descriptions of the competences and the evaluation criteria </w:t>
      </w:r>
    </w:p>
    <w:p w:rsidR="00E0586D" w:rsidRPr="00485B64" w:rsidRDefault="00E0586D" w:rsidP="001946BE">
      <w:pPr>
        <w:tabs>
          <w:tab w:val="left" w:pos="284"/>
        </w:tabs>
        <w:rPr>
          <w:lang w:val="en-GB"/>
        </w:rPr>
      </w:pPr>
      <w:r w:rsidRPr="00485B64">
        <w:rPr>
          <w:lang w:val="en-GB"/>
        </w:rPr>
        <w:t>5.</w:t>
      </w:r>
      <w:r w:rsidRPr="00485B64">
        <w:rPr>
          <w:lang w:val="en-GB"/>
        </w:rPr>
        <w:tab/>
        <w:t xml:space="preserve">Learning objectives that are the foundation of teaching, supervision and examination </w:t>
      </w:r>
    </w:p>
    <w:p w:rsidR="005C6E97" w:rsidRPr="001946BE" w:rsidRDefault="00E0586D" w:rsidP="001946BE">
      <w:pPr>
        <w:pStyle w:val="Listeafsnit"/>
        <w:numPr>
          <w:ilvl w:val="0"/>
          <w:numId w:val="41"/>
        </w:numPr>
        <w:spacing w:line="280" w:lineRule="atLeast"/>
        <w:rPr>
          <w:rFonts w:ascii="Georgia" w:hAnsi="Georgia"/>
          <w:sz w:val="20"/>
          <w:szCs w:val="20"/>
          <w:lang w:val="en-GB"/>
        </w:rPr>
      </w:pPr>
      <w:r w:rsidRPr="001946BE">
        <w:rPr>
          <w:rFonts w:ascii="Georgia" w:hAnsi="Georgia"/>
          <w:sz w:val="20"/>
          <w:szCs w:val="20"/>
          <w:lang w:val="en-GB"/>
        </w:rPr>
        <w:t xml:space="preserve">Focus: Learning objectives, which can work as guideposts for the students’ learning process </w:t>
      </w:r>
    </w:p>
    <w:p w:rsidR="00E0586D" w:rsidRPr="001946BE" w:rsidRDefault="00E0586D" w:rsidP="001946BE">
      <w:pPr>
        <w:pStyle w:val="Listeafsnit"/>
        <w:numPr>
          <w:ilvl w:val="0"/>
          <w:numId w:val="41"/>
        </w:numPr>
        <w:spacing w:line="280" w:lineRule="atLeast"/>
        <w:rPr>
          <w:rFonts w:ascii="Georgia" w:hAnsi="Georgia"/>
          <w:sz w:val="20"/>
          <w:szCs w:val="20"/>
          <w:lang w:val="en-GB"/>
        </w:rPr>
      </w:pPr>
      <w:r w:rsidRPr="001946BE">
        <w:rPr>
          <w:rFonts w:ascii="Georgia" w:hAnsi="Georgia"/>
          <w:sz w:val="20"/>
          <w:szCs w:val="20"/>
          <w:lang w:val="en-GB"/>
        </w:rPr>
        <w:t xml:space="preserve">Recommendation: The learning objectives should not be too broad or general because that would impede them from functioning as guideposts. Neither should they be too long or rich in details, thus working as a check list </w:t>
      </w:r>
    </w:p>
    <w:p w:rsidR="00E0586D" w:rsidRPr="00485B64" w:rsidRDefault="00E0586D" w:rsidP="001946BE">
      <w:pPr>
        <w:tabs>
          <w:tab w:val="left" w:pos="284"/>
        </w:tabs>
        <w:rPr>
          <w:lang w:val="en-GB"/>
        </w:rPr>
      </w:pPr>
      <w:r w:rsidRPr="00485B64">
        <w:rPr>
          <w:lang w:val="en-GB"/>
        </w:rPr>
        <w:t>6.</w:t>
      </w:r>
      <w:r w:rsidRPr="00485B64">
        <w:rPr>
          <w:lang w:val="en-GB"/>
        </w:rPr>
        <w:tab/>
        <w:t xml:space="preserve">Realistic and weighted learning objectives </w:t>
      </w:r>
    </w:p>
    <w:p w:rsidR="005C6E97" w:rsidRPr="001946BE" w:rsidRDefault="00E0586D" w:rsidP="001946BE">
      <w:pPr>
        <w:pStyle w:val="Listeafsnit"/>
        <w:numPr>
          <w:ilvl w:val="0"/>
          <w:numId w:val="42"/>
        </w:numPr>
        <w:spacing w:line="280" w:lineRule="atLeast"/>
        <w:rPr>
          <w:rFonts w:ascii="Georgia" w:hAnsi="Georgia"/>
          <w:sz w:val="20"/>
          <w:szCs w:val="20"/>
          <w:lang w:val="en-GB"/>
        </w:rPr>
      </w:pPr>
      <w:r w:rsidRPr="001946BE">
        <w:rPr>
          <w:rFonts w:ascii="Georgia" w:hAnsi="Georgia"/>
          <w:sz w:val="20"/>
          <w:szCs w:val="20"/>
          <w:lang w:val="en-GB"/>
        </w:rPr>
        <w:t xml:space="preserve">Focus: Connexion between the ECTS points of a given course and the workload expressed in the learning objectives </w:t>
      </w:r>
    </w:p>
    <w:p w:rsidR="00E0586D" w:rsidRPr="001946BE" w:rsidRDefault="00E0586D" w:rsidP="001946BE">
      <w:pPr>
        <w:pStyle w:val="Listeafsnit"/>
        <w:numPr>
          <w:ilvl w:val="0"/>
          <w:numId w:val="42"/>
        </w:numPr>
        <w:spacing w:line="280" w:lineRule="atLeast"/>
        <w:rPr>
          <w:rFonts w:ascii="Georgia" w:hAnsi="Georgia"/>
          <w:sz w:val="20"/>
          <w:szCs w:val="20"/>
          <w:lang w:val="en-GB"/>
        </w:rPr>
      </w:pPr>
      <w:r w:rsidRPr="001946BE">
        <w:rPr>
          <w:rFonts w:ascii="Georgia" w:hAnsi="Georgia"/>
          <w:sz w:val="20"/>
          <w:szCs w:val="20"/>
          <w:lang w:val="en-GB"/>
        </w:rPr>
        <w:t xml:space="preserve">Recommendation: 10 ECTS points equal approximately 300 working hours to be distributed between preparation, teaching and examination, etc. </w:t>
      </w:r>
    </w:p>
    <w:p w:rsidR="000F4551" w:rsidRDefault="000F4551" w:rsidP="001946BE">
      <w:pPr>
        <w:rPr>
          <w:lang w:val="en-GB"/>
        </w:rPr>
      </w:pPr>
    </w:p>
    <w:p w:rsidR="000F4551" w:rsidRDefault="00E0586D" w:rsidP="001946BE">
      <w:pPr>
        <w:rPr>
          <w:lang w:val="en-GB"/>
        </w:rPr>
      </w:pPr>
      <w:r w:rsidRPr="00485B64">
        <w:rPr>
          <w:lang w:val="en-GB"/>
        </w:rPr>
        <w:t xml:space="preserve">Analogously, Frederik Voetmann Christiansen offers a piece of good advice as to the wording of the learning objectives of the course: </w:t>
      </w:r>
    </w:p>
    <w:p w:rsidR="00DD6FDC" w:rsidRDefault="00DD6FDC" w:rsidP="001946BE">
      <w:pPr>
        <w:rPr>
          <w:lang w:val="en-GB"/>
        </w:rPr>
      </w:pPr>
    </w:p>
    <w:p w:rsidR="00DD6FDC" w:rsidRPr="001946BE" w:rsidRDefault="00DD6FDC" w:rsidP="001946BE">
      <w:pPr>
        <w:pStyle w:val="Listeafsnit"/>
        <w:numPr>
          <w:ilvl w:val="0"/>
          <w:numId w:val="50"/>
        </w:numPr>
        <w:spacing w:line="280" w:lineRule="atLeast"/>
        <w:ind w:hanging="720"/>
        <w:rPr>
          <w:rFonts w:ascii="Georgia" w:hAnsi="Georgia"/>
          <w:sz w:val="20"/>
          <w:szCs w:val="20"/>
          <w:lang w:val="en-GB"/>
        </w:rPr>
      </w:pPr>
      <w:r w:rsidRPr="001946BE">
        <w:rPr>
          <w:rFonts w:ascii="Georgia" w:hAnsi="Georgia"/>
          <w:sz w:val="20"/>
          <w:szCs w:val="20"/>
          <w:lang w:val="en-GB"/>
        </w:rPr>
        <w:t>The descriptions of learning objectives must describe the students’ possibilities for action</w:t>
      </w:r>
    </w:p>
    <w:p w:rsidR="00DD6FDC" w:rsidRPr="001946BE" w:rsidRDefault="00DD6FDC" w:rsidP="001946BE">
      <w:pPr>
        <w:pStyle w:val="Listeafsnit"/>
        <w:numPr>
          <w:ilvl w:val="0"/>
          <w:numId w:val="50"/>
        </w:numPr>
        <w:spacing w:line="280" w:lineRule="atLeast"/>
        <w:ind w:hanging="720"/>
        <w:rPr>
          <w:rFonts w:ascii="Georgia" w:hAnsi="Georgia"/>
          <w:sz w:val="20"/>
          <w:szCs w:val="20"/>
          <w:lang w:val="en-GB"/>
        </w:rPr>
      </w:pPr>
      <w:r w:rsidRPr="001946BE">
        <w:rPr>
          <w:rFonts w:ascii="Georgia" w:hAnsi="Georgia"/>
          <w:sz w:val="20"/>
          <w:szCs w:val="20"/>
          <w:lang w:val="en-GB"/>
        </w:rPr>
        <w:t>Divided into knowledge and understanding, skills and competences, for example</w:t>
      </w:r>
    </w:p>
    <w:p w:rsidR="00DD6FDC" w:rsidRPr="001946BE" w:rsidRDefault="00DD6FDC" w:rsidP="001946BE">
      <w:pPr>
        <w:pStyle w:val="Listeafsnit"/>
        <w:numPr>
          <w:ilvl w:val="0"/>
          <w:numId w:val="50"/>
        </w:numPr>
        <w:spacing w:line="280" w:lineRule="atLeast"/>
        <w:ind w:hanging="720"/>
        <w:rPr>
          <w:rFonts w:ascii="Georgia" w:hAnsi="Georgia"/>
          <w:sz w:val="20"/>
          <w:szCs w:val="20"/>
          <w:lang w:val="en-GB"/>
        </w:rPr>
      </w:pPr>
      <w:r w:rsidRPr="001946BE">
        <w:rPr>
          <w:rFonts w:ascii="Georgia" w:hAnsi="Georgia"/>
          <w:sz w:val="20"/>
          <w:szCs w:val="20"/>
          <w:lang w:val="en-GB"/>
        </w:rPr>
        <w:t>Should not be a description of the academic content</w:t>
      </w:r>
    </w:p>
    <w:p w:rsidR="00DD6FDC" w:rsidRPr="001946BE" w:rsidRDefault="00DD6FDC" w:rsidP="001946BE">
      <w:pPr>
        <w:pStyle w:val="Listeafsnit"/>
        <w:numPr>
          <w:ilvl w:val="0"/>
          <w:numId w:val="50"/>
        </w:numPr>
        <w:spacing w:line="280" w:lineRule="atLeast"/>
        <w:ind w:hanging="720"/>
        <w:rPr>
          <w:rFonts w:ascii="Georgia" w:hAnsi="Georgia"/>
          <w:sz w:val="20"/>
          <w:szCs w:val="20"/>
          <w:lang w:val="en-GB"/>
        </w:rPr>
      </w:pPr>
      <w:r w:rsidRPr="001946BE">
        <w:rPr>
          <w:rFonts w:ascii="Georgia" w:hAnsi="Georgia"/>
          <w:sz w:val="20"/>
          <w:szCs w:val="20"/>
          <w:lang w:val="en-GB"/>
        </w:rPr>
        <w:t>The description of learning objectives must be measurable, thus enabling the students to know when they have met the learning objectives of the course</w:t>
      </w:r>
    </w:p>
    <w:p w:rsidR="000F4551" w:rsidRDefault="000F4551" w:rsidP="001946BE">
      <w:pPr>
        <w:pStyle w:val="Listeafsnit"/>
        <w:numPr>
          <w:ilvl w:val="0"/>
          <w:numId w:val="50"/>
        </w:numPr>
        <w:spacing w:line="280" w:lineRule="atLeast"/>
        <w:ind w:hanging="720"/>
        <w:rPr>
          <w:rFonts w:ascii="Georgia" w:hAnsi="Georgia"/>
          <w:sz w:val="20"/>
          <w:szCs w:val="20"/>
          <w:lang w:val="en-GB"/>
        </w:rPr>
      </w:pPr>
      <w:r w:rsidRPr="001946BE">
        <w:rPr>
          <w:rFonts w:ascii="Georgia" w:hAnsi="Georgia"/>
          <w:sz w:val="20"/>
          <w:szCs w:val="20"/>
          <w:lang w:val="en-GB"/>
        </w:rPr>
        <w:t>Therefore, choose the right action verbs</w:t>
      </w:r>
    </w:p>
    <w:p w:rsidR="000F4551" w:rsidRPr="001946BE" w:rsidRDefault="000F4551" w:rsidP="001946BE">
      <w:pPr>
        <w:pStyle w:val="Listeafsnit"/>
        <w:spacing w:line="280" w:lineRule="atLeast"/>
        <w:rPr>
          <w:rFonts w:ascii="Georgia" w:hAnsi="Georgia"/>
          <w:sz w:val="20"/>
          <w:szCs w:val="20"/>
          <w:lang w:val="en-GB"/>
        </w:rPr>
      </w:pPr>
      <w:r>
        <w:rPr>
          <w:rFonts w:ascii="Georgia" w:hAnsi="Georgia"/>
          <w:sz w:val="20"/>
          <w:szCs w:val="20"/>
          <w:lang w:val="en-GB"/>
        </w:rPr>
        <w:t xml:space="preserve">-   </w:t>
      </w:r>
      <w:r w:rsidRPr="001946BE">
        <w:rPr>
          <w:rFonts w:ascii="Georgia" w:hAnsi="Georgia"/>
          <w:sz w:val="20"/>
          <w:szCs w:val="20"/>
          <w:lang w:val="en-GB"/>
        </w:rPr>
        <w:t>Consider using a taxonomy as a starting point. Bloom’s taxonomy, for example</w:t>
      </w:r>
    </w:p>
    <w:p w:rsidR="000F4551" w:rsidRPr="001946BE" w:rsidRDefault="000F4551" w:rsidP="001946BE">
      <w:pPr>
        <w:pStyle w:val="Listeafsnit"/>
        <w:numPr>
          <w:ilvl w:val="0"/>
          <w:numId w:val="50"/>
        </w:numPr>
        <w:spacing w:line="280" w:lineRule="atLeast"/>
        <w:ind w:hanging="720"/>
        <w:rPr>
          <w:rFonts w:ascii="Georgia" w:hAnsi="Georgia"/>
          <w:sz w:val="20"/>
          <w:szCs w:val="20"/>
          <w:lang w:val="en-GB"/>
        </w:rPr>
      </w:pPr>
      <w:r w:rsidRPr="001946BE">
        <w:rPr>
          <w:rFonts w:ascii="Georgia" w:hAnsi="Georgia"/>
          <w:sz w:val="20"/>
          <w:szCs w:val="20"/>
          <w:lang w:val="en-GB"/>
        </w:rPr>
        <w:t xml:space="preserve">Consider the interrelation between objectives, teaching and examination </w:t>
      </w:r>
    </w:p>
    <w:p w:rsidR="000F4551" w:rsidRPr="001946BE" w:rsidRDefault="000F4551" w:rsidP="001946BE">
      <w:pPr>
        <w:pStyle w:val="Listeafsnit"/>
        <w:numPr>
          <w:ilvl w:val="0"/>
          <w:numId w:val="50"/>
        </w:numPr>
        <w:spacing w:line="280" w:lineRule="atLeast"/>
        <w:ind w:hanging="720"/>
        <w:rPr>
          <w:rFonts w:ascii="Georgia" w:hAnsi="Georgia"/>
          <w:sz w:val="20"/>
          <w:szCs w:val="20"/>
          <w:lang w:val="en-GB"/>
        </w:rPr>
      </w:pPr>
      <w:r w:rsidRPr="001946BE">
        <w:rPr>
          <w:rFonts w:ascii="Georgia" w:hAnsi="Georgia"/>
          <w:sz w:val="20"/>
          <w:szCs w:val="20"/>
          <w:lang w:val="en-GB"/>
        </w:rPr>
        <w:t xml:space="preserve">Consider the course’s role in the degree and take into account in what semester the course is taught (bachelor, master) </w:t>
      </w:r>
    </w:p>
    <w:p w:rsidR="000F4551" w:rsidRPr="001946BE" w:rsidRDefault="000F4551" w:rsidP="001946BE">
      <w:pPr>
        <w:pStyle w:val="Listeafsnit"/>
        <w:numPr>
          <w:ilvl w:val="0"/>
          <w:numId w:val="50"/>
        </w:numPr>
        <w:spacing w:line="280" w:lineRule="atLeast"/>
        <w:ind w:hanging="720"/>
        <w:rPr>
          <w:rFonts w:ascii="Georgia" w:hAnsi="Georgia"/>
          <w:sz w:val="20"/>
          <w:szCs w:val="20"/>
          <w:lang w:val="en-GB"/>
        </w:rPr>
      </w:pPr>
      <w:r w:rsidRPr="001946BE">
        <w:rPr>
          <w:rFonts w:ascii="Georgia" w:hAnsi="Georgia"/>
          <w:sz w:val="20"/>
          <w:szCs w:val="20"/>
          <w:lang w:val="en-GB"/>
        </w:rPr>
        <w:t xml:space="preserve">Remember there are many users of the course descriptions (students, external lecturers, external examiners and external parties, e.g., in connection with accreditations) and therefore the wording in the course descriptions should not be implicit </w:t>
      </w:r>
    </w:p>
    <w:p w:rsidR="00E0586D" w:rsidRDefault="000F4551" w:rsidP="001946BE">
      <w:pPr>
        <w:rPr>
          <w:lang w:val="en-GB"/>
        </w:rPr>
      </w:pPr>
      <w:r w:rsidRPr="001946BE" w:rsidDel="00DD6FDC">
        <w:rPr>
          <w:lang w:val="en-GB"/>
        </w:rPr>
        <w:t xml:space="preserve"> </w:t>
      </w:r>
      <w:r w:rsidR="00E0586D" w:rsidRPr="00485B64">
        <w:rPr>
          <w:lang w:val="en-GB"/>
        </w:rPr>
        <w:t>(Source: Adapted from Universitetspædagogik [2013] by Lotte Rienecker, Frederik Voetmann Christiansen et al.)</w:t>
      </w:r>
    </w:p>
    <w:p w:rsidR="000F4551" w:rsidRPr="00485B64" w:rsidRDefault="000F4551" w:rsidP="001946BE">
      <w:pPr>
        <w:rPr>
          <w:lang w:val="en-GB"/>
        </w:rPr>
      </w:pPr>
    </w:p>
    <w:p w:rsidR="00E0586D" w:rsidRPr="00485B64" w:rsidRDefault="00E0586D" w:rsidP="001946BE">
      <w:pPr>
        <w:rPr>
          <w:lang w:val="en-GB"/>
        </w:rPr>
      </w:pPr>
      <w:r w:rsidRPr="00485B64">
        <w:rPr>
          <w:lang w:val="en-GB"/>
        </w:rPr>
        <w:t>For each course, it is essential that the learning objectives and the criteria of the assessment of learning outcome are not detached from the academic context. Here, it can be an advantage to focus on the core concepts, which equal the theory and the concepts that the students must know and understand in a given course.</w:t>
      </w:r>
    </w:p>
    <w:p w:rsidR="000F4551" w:rsidRDefault="000F4551" w:rsidP="001946BE">
      <w:pPr>
        <w:rPr>
          <w:lang w:val="en-GB"/>
        </w:rPr>
      </w:pPr>
    </w:p>
    <w:p w:rsidR="00E0586D" w:rsidRDefault="00E0586D" w:rsidP="001946BE">
      <w:pPr>
        <w:rPr>
          <w:lang w:val="en-GB"/>
        </w:rPr>
      </w:pPr>
      <w:r w:rsidRPr="00485B64">
        <w:rPr>
          <w:lang w:val="en-GB"/>
        </w:rPr>
        <w:t xml:space="preserve">Furthermore, John Biggs’ SOLO taxonomy might serve as inspiration for the elaboration of the learning objectives in each course. For a brief overview see: </w:t>
      </w:r>
      <w:hyperlink r:id="rId8" w:history="1">
        <w:r w:rsidR="000F4551" w:rsidRPr="003104E3">
          <w:rPr>
            <w:rStyle w:val="Hyperlink"/>
            <w:sz w:val="20"/>
            <w:lang w:val="en-GB"/>
          </w:rPr>
          <w:t>http://www.johnbiggs.com.au/academic/solo-taxonomy/</w:t>
        </w:r>
      </w:hyperlink>
    </w:p>
    <w:p w:rsidR="000F4551" w:rsidRPr="00485B64" w:rsidRDefault="000F4551" w:rsidP="001946BE">
      <w:pPr>
        <w:rPr>
          <w:lang w:val="en-GB"/>
        </w:rPr>
      </w:pPr>
    </w:p>
    <w:p w:rsidR="00E0586D" w:rsidRPr="00485B64" w:rsidRDefault="00E0586D" w:rsidP="001946BE">
      <w:pPr>
        <w:pStyle w:val="Overskrift1"/>
        <w:rPr>
          <w:lang w:val="en-GB"/>
        </w:rPr>
      </w:pPr>
      <w:r w:rsidRPr="00485B64">
        <w:rPr>
          <w:lang w:val="en-GB"/>
        </w:rPr>
        <w:t xml:space="preserve">From learning objectives to marks </w:t>
      </w:r>
    </w:p>
    <w:p w:rsidR="00E0586D" w:rsidRDefault="00E0586D" w:rsidP="001946BE">
      <w:pPr>
        <w:rPr>
          <w:lang w:val="en-GB"/>
        </w:rPr>
      </w:pPr>
      <w:r w:rsidRPr="00485B64">
        <w:rPr>
          <w:lang w:val="en-GB"/>
        </w:rPr>
        <w:t>It is important to lay down clear and measurable learning objectives since the exam evaluation must be based on a complete evaluation of to what extent each student meets the learning objectives. It is important that the learning objectives are worded in such a manner that it is clear for the student what the basis for the marking is.</w:t>
      </w:r>
    </w:p>
    <w:p w:rsidR="000F4551" w:rsidRPr="00485B64" w:rsidRDefault="000F4551" w:rsidP="001946BE">
      <w:pPr>
        <w:rPr>
          <w:lang w:val="en-GB"/>
        </w:rPr>
      </w:pPr>
    </w:p>
    <w:p w:rsidR="00E0586D" w:rsidRPr="00485B64" w:rsidRDefault="00E0586D" w:rsidP="001946BE">
      <w:pPr>
        <w:rPr>
          <w:lang w:val="en-GB"/>
        </w:rPr>
      </w:pPr>
      <w:r w:rsidRPr="00485B64">
        <w:rPr>
          <w:lang w:val="en-GB"/>
        </w:rPr>
        <w:t>Also, please make sure that there is harmony between the exam and the learning objectives in a way that the exam invites and enables the student to show that he or she has become able to do what is expected and specified as the learning objectives of the course. In relation to exam complaints, it is essential that the learning objectives are so precise that we can refer to that which is expected the student has learnt in the course in question.</w:t>
      </w:r>
    </w:p>
    <w:p w:rsidR="00E0586D" w:rsidRPr="00485B64" w:rsidRDefault="00E0586D" w:rsidP="001946BE">
      <w:pPr>
        <w:rPr>
          <w:lang w:val="en-GB"/>
        </w:rPr>
      </w:pPr>
    </w:p>
    <w:p w:rsidR="00E0586D" w:rsidRPr="00485B64" w:rsidRDefault="00E0586D" w:rsidP="001946BE">
      <w:pPr>
        <w:rPr>
          <w:lang w:val="en-GB"/>
        </w:rPr>
      </w:pPr>
      <w:r w:rsidRPr="00485B64">
        <w:rPr>
          <w:lang w:val="en-GB"/>
        </w:rPr>
        <w:t>/</w:t>
      </w:r>
      <w:r w:rsidR="00A5657A">
        <w:rPr>
          <w:lang w:val="en-GB"/>
        </w:rPr>
        <w:t>July 2018</w:t>
      </w:r>
    </w:p>
    <w:p w:rsidR="00E0586D" w:rsidRDefault="00E0586D" w:rsidP="001946BE">
      <w:pPr>
        <w:rPr>
          <w:lang w:val="en-GB"/>
        </w:rPr>
      </w:pPr>
      <w:r w:rsidRPr="00485B64">
        <w:rPr>
          <w:lang w:val="en-GB"/>
        </w:rPr>
        <w:t>Lars Esbjerg</w:t>
      </w:r>
    </w:p>
    <w:p w:rsidR="00A5657A" w:rsidRPr="00485B64" w:rsidRDefault="00A5657A" w:rsidP="001946BE">
      <w:pPr>
        <w:rPr>
          <w:lang w:val="en-GB"/>
        </w:rPr>
      </w:pPr>
    </w:p>
    <w:p w:rsidR="00DB4ED9" w:rsidRPr="00485B64" w:rsidRDefault="00F73984" w:rsidP="001946BE">
      <w:pPr>
        <w:rPr>
          <w:lang w:val="en-GB"/>
        </w:rPr>
      </w:pPr>
    </w:p>
    <w:sectPr w:rsidR="00DB4ED9" w:rsidRPr="00485B64" w:rsidSect="00E0382F">
      <w:headerReference w:type="default" r:id="rId9"/>
      <w:footerReference w:type="default" r:id="rId10"/>
      <w:headerReference w:type="first" r:id="rId11"/>
      <w:footerReference w:type="first" r:id="rId12"/>
      <w:endnotePr>
        <w:numFmt w:val="decimal"/>
      </w:endnotePr>
      <w:pgSz w:w="11907" w:h="16840" w:code="9"/>
      <w:pgMar w:top="2472" w:right="2835" w:bottom="1985"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5631" w:rsidRDefault="00D95631">
      <w:r>
        <w:separator/>
      </w:r>
    </w:p>
  </w:endnote>
  <w:endnote w:type="continuationSeparator" w:id="0">
    <w:p w:rsidR="00D95631" w:rsidRDefault="00D9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46FE086-1DFF-43C8-A425-03764A330A2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E87F358E-8907-4464-94B5-F84A324851FB}"/>
    <w:embedBold r:id="rId3" w:fontKey="{C71F7A3F-AD3D-48D2-A439-398EA0960DD9}"/>
    <w:embedItalic r:id="rId4" w:fontKey="{EA745A86-0D38-4685-9568-5975385729EA}"/>
    <w:embedBoldItalic r:id="rId5" w:fontKey="{A0A75364-ACBD-4EBD-AF3F-24689C9E754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6" w:fontKey="{78D314D5-16A9-4F2D-9CF4-9E4E61B31F0C}"/>
    <w:embedBold r:id="rId7" w:fontKey="{9D0F0B95-1A32-4DF1-903D-50084874EF73}"/>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C33E299D-58F1-40B5-8A6B-FD8862AEEA6A}"/>
  </w:font>
  <w:font w:name="AU Logo">
    <w:panose1 w:val="050B0500000000020004"/>
    <w:charset w:val="02"/>
    <w:family w:val="swiss"/>
    <w:pitch w:val="variable"/>
    <w:sig w:usb0="00000000" w:usb1="10000000" w:usb2="00000000" w:usb3="00000000" w:csb0="80000000" w:csb1="00000000"/>
    <w:embedBold r:id="rId9" w:fontKey="{9289212D-82C8-452B-BC06-ACC868D0BCF9}"/>
  </w:font>
  <w:font w:name="Verdana">
    <w:panose1 w:val="020B0604030504040204"/>
    <w:charset w:val="00"/>
    <w:family w:val="swiss"/>
    <w:pitch w:val="variable"/>
    <w:sig w:usb0="A00006FF" w:usb1="4000205B" w:usb2="00000010" w:usb3="00000000" w:csb0="0000019F" w:csb1="00000000"/>
    <w:embedRegular r:id="rId10" w:fontKey="{35996EEA-E5C9-44A6-9940-C22FDC0C5A55}"/>
  </w:font>
  <w:font w:name="Cambria">
    <w:panose1 w:val="02040503050406030204"/>
    <w:charset w:val="00"/>
    <w:family w:val="roman"/>
    <w:pitch w:val="variable"/>
    <w:sig w:usb0="E00006FF" w:usb1="420024FF" w:usb2="02000000" w:usb3="00000000" w:csb0="0000019F" w:csb1="00000000"/>
    <w:embedRegular r:id="rId11" w:fontKey="{E0958CBA-F68E-4775-88BC-670856B20C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E27" w:rsidRDefault="00036650">
    <w:pPr>
      <w:pStyle w:val="Sidefod"/>
    </w:pPr>
    <w:r>
      <w:tab/>
    </w:r>
    <w:r>
      <w:tab/>
    </w:r>
    <w:r>
      <w:tab/>
    </w:r>
    <w:r w:rsidR="00356669" w:rsidRPr="00336DC5">
      <w:rPr>
        <w:vanish/>
      </w:rPr>
      <w:fldChar w:fldCharType="begin"/>
    </w:r>
    <w:r w:rsidRPr="00336DC5">
      <w:rPr>
        <w:vanish/>
      </w:rPr>
      <w:instrText>page</w:instrText>
    </w:r>
    <w:r w:rsidR="00356669" w:rsidRPr="00336DC5">
      <w:rPr>
        <w:vanish/>
      </w:rPr>
      <w:fldChar w:fldCharType="separate"/>
    </w:r>
    <w:r w:rsidR="00F73984">
      <w:rPr>
        <w:noProof/>
        <w:vanish/>
      </w:rPr>
      <w:t>7</w:t>
    </w:r>
    <w:r w:rsidR="00356669" w:rsidRPr="00336DC5">
      <w:rPr>
        <w:vanish/>
      </w:rPr>
      <w:fldChar w:fldCharType="end"/>
    </w:r>
    <w:r w:rsidRPr="00336DC5">
      <w:rPr>
        <w:vanish/>
      </w:rPr>
      <w:t>/</w:t>
    </w:r>
    <w:r w:rsidR="00356669" w:rsidRPr="00336DC5">
      <w:rPr>
        <w:vanish/>
      </w:rPr>
      <w:fldChar w:fldCharType="begin"/>
    </w:r>
    <w:r w:rsidRPr="00336DC5">
      <w:rPr>
        <w:vanish/>
      </w:rPr>
      <w:instrText>numpages</w:instrText>
    </w:r>
    <w:r w:rsidR="00356669" w:rsidRPr="00336DC5">
      <w:rPr>
        <w:vanish/>
      </w:rPr>
      <w:fldChar w:fldCharType="separate"/>
    </w:r>
    <w:r w:rsidR="00F73984">
      <w:rPr>
        <w:noProof/>
        <w:vanish/>
      </w:rPr>
      <w:t>7</w:t>
    </w:r>
    <w:r w:rsidR="00356669" w:rsidRPr="00336DC5">
      <w:rPr>
        <w:vanish/>
      </w:rPr>
      <w:fldChar w:fldCharType="end"/>
    </w:r>
    <w:r w:rsidRPr="00336DC5">
      <w:rPr>
        <w:vanish/>
      </w:rPr>
      <w:t>/</w:t>
    </w:r>
    <w:r w:rsidR="00356669" w:rsidRPr="00336DC5">
      <w:rPr>
        <w:vanish/>
      </w:rPr>
      <w:fldChar w:fldCharType="begin"/>
    </w:r>
    <w:r w:rsidRPr="00336DC5">
      <w:rPr>
        <w:vanish/>
      </w:rPr>
      <w:instrText>sectionpages</w:instrText>
    </w:r>
    <w:r w:rsidR="00356669" w:rsidRPr="00336DC5">
      <w:rPr>
        <w:vanish/>
      </w:rPr>
      <w:fldChar w:fldCharType="separate"/>
    </w:r>
    <w:r w:rsidR="00F73984">
      <w:rPr>
        <w:noProof/>
        <w:vanish/>
      </w:rPr>
      <w:t>7</w:t>
    </w:r>
    <w:r w:rsidR="00356669"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94A" w:rsidRDefault="0065394A" w:rsidP="0065394A">
    <w:pPr>
      <w:ind w:right="360"/>
    </w:pPr>
  </w:p>
  <w:p w:rsidR="0065394A" w:rsidRDefault="0065394A" w:rsidP="0065394A">
    <w:r>
      <w:rPr>
        <w:noProof/>
      </w:rPr>
      <mc:AlternateContent>
        <mc:Choice Requires="wps">
          <w:drawing>
            <wp:anchor distT="0" distB="0" distL="114300" distR="114300" simplePos="0" relativeHeight="251681792" behindDoc="0" locked="0" layoutInCell="1" allowOverlap="1" wp14:anchorId="423DA376" wp14:editId="51B4C3E7">
              <wp:simplePos x="0" y="0"/>
              <wp:positionH relativeFrom="page">
                <wp:posOffset>4244340</wp:posOffset>
              </wp:positionH>
              <wp:positionV relativeFrom="page">
                <wp:posOffset>9822180</wp:posOffset>
              </wp:positionV>
              <wp:extent cx="2609850" cy="427990"/>
              <wp:effectExtent l="0" t="0" r="0" b="0"/>
              <wp:wrapNone/>
              <wp:docPr id="3" name="SecondaryLogoHide"/>
              <wp:cNvGraphicFramePr/>
              <a:graphic xmlns:a="http://schemas.openxmlformats.org/drawingml/2006/main">
                <a:graphicData uri="http://schemas.microsoft.com/office/word/2010/wordprocessingShape">
                  <wps:wsp>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934626" id="SecondaryLogoHide" o:spid="_x0000_s1026" style="position:absolute;margin-left:334.2pt;margin-top:773.4pt;width:205.5pt;height:33.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" filled="f" stroked="f" strokeweight="2pt">
              <w10:wrap anchorx="page" anchory="page"/>
            </v:rect>
          </w:pict>
        </mc:Fallback>
      </mc:AlternateContent>
    </w:r>
  </w:p>
  <w:tbl>
    <w:tblPr>
      <w:tblW w:w="96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09"/>
      <w:gridCol w:w="2410"/>
      <w:gridCol w:w="4820"/>
    </w:tblGrid>
    <w:tr w:rsidR="0065394A" w:rsidRPr="00ED4DB4" w:rsidTr="0071299B">
      <w:tc>
        <w:tcPr>
          <w:tcW w:w="2409" w:type="dxa"/>
        </w:tcPr>
        <w:p w:rsidR="0065394A" w:rsidRPr="009224E3" w:rsidRDefault="0065394A" w:rsidP="0065394A">
          <w:pPr>
            <w:pStyle w:val="Template-Companyname"/>
          </w:pPr>
          <w:bookmarkStart w:id="34" w:name="OFF_unitName"/>
          <w:r>
            <w:t>Institut for Virksomhedsledelse</w:t>
          </w:r>
          <w:bookmarkEnd w:id="34"/>
        </w:p>
        <w:p w:rsidR="0065394A" w:rsidRPr="009224E3" w:rsidRDefault="0065394A" w:rsidP="0065394A">
          <w:pPr>
            <w:pStyle w:val="Template-Address"/>
          </w:pPr>
          <w:bookmarkStart w:id="35" w:name="LAN_AU"/>
          <w:r>
            <w:t>Aarhus Universitet</w:t>
          </w:r>
          <w:bookmarkEnd w:id="35"/>
        </w:p>
        <w:p w:rsidR="0065394A" w:rsidRPr="009224E3" w:rsidRDefault="0065394A" w:rsidP="0065394A">
          <w:pPr>
            <w:pStyle w:val="Template-Address"/>
          </w:pPr>
          <w:bookmarkStart w:id="36" w:name="OFF_addressComputed"/>
          <w:r>
            <w:t>Fuglesangs Allé 4</w:t>
          </w:r>
          <w:r>
            <w:br/>
            <w:t>8210 Aarhus V</w:t>
          </w:r>
          <w:bookmarkEnd w:id="36"/>
        </w:p>
      </w:tc>
      <w:tc>
        <w:tcPr>
          <w:tcW w:w="2410" w:type="dxa"/>
        </w:tcPr>
        <w:p w:rsidR="0065394A" w:rsidRPr="00B47BF1" w:rsidRDefault="0065394A" w:rsidP="0065394A">
          <w:pPr>
            <w:pStyle w:val="Template-Address"/>
            <w:tabs>
              <w:tab w:val="right" w:pos="2400"/>
            </w:tabs>
            <w:jc w:val="right"/>
            <w:rPr>
              <w:lang w:val="en-GB"/>
            </w:rPr>
          </w:pPr>
          <w:bookmarkStart w:id="37" w:name="LAN_Tel"/>
          <w:bookmarkStart w:id="38" w:name="OFF_Phone_HIF"/>
          <w:r w:rsidRPr="00B47BF1">
            <w:rPr>
              <w:lang w:val="en-GB"/>
            </w:rPr>
            <w:t>Tlf.:</w:t>
          </w:r>
          <w:bookmarkEnd w:id="37"/>
          <w:r w:rsidRPr="00B47BF1">
            <w:rPr>
              <w:lang w:val="en-GB"/>
            </w:rPr>
            <w:t xml:space="preserve"> </w:t>
          </w:r>
          <w:bookmarkStart w:id="39" w:name="OFF_Phone"/>
          <w:r w:rsidRPr="00B47BF1">
            <w:rPr>
              <w:lang w:val="en-GB"/>
            </w:rPr>
            <w:t>+45 8715 0000</w:t>
          </w:r>
          <w:bookmarkEnd w:id="39"/>
        </w:p>
        <w:p w:rsidR="0065394A" w:rsidRPr="00B47BF1" w:rsidRDefault="0065394A" w:rsidP="0065394A">
          <w:pPr>
            <w:pStyle w:val="Template-Address"/>
            <w:jc w:val="right"/>
            <w:rPr>
              <w:vanish/>
              <w:lang w:val="en-GB"/>
            </w:rPr>
          </w:pPr>
          <w:bookmarkStart w:id="40" w:name="LAN_Fax"/>
          <w:bookmarkStart w:id="41" w:name="OFF_Fax_HIF"/>
          <w:bookmarkEnd w:id="38"/>
          <w:r w:rsidRPr="00B47BF1">
            <w:rPr>
              <w:vanish/>
              <w:lang w:val="en-GB"/>
            </w:rPr>
            <w:t>Fax:</w:t>
          </w:r>
          <w:bookmarkEnd w:id="40"/>
          <w:r w:rsidRPr="00B47BF1">
            <w:rPr>
              <w:vanish/>
              <w:lang w:val="en-GB"/>
            </w:rPr>
            <w:t xml:space="preserve"> </w:t>
          </w:r>
          <w:bookmarkStart w:id="42" w:name="OFF_Fax"/>
          <w:bookmarkEnd w:id="42"/>
        </w:p>
        <w:p w:rsidR="0065394A" w:rsidRPr="00E0586D" w:rsidRDefault="0065394A" w:rsidP="0065394A">
          <w:pPr>
            <w:pStyle w:val="Template-Address"/>
            <w:jc w:val="right"/>
          </w:pPr>
          <w:bookmarkStart w:id="43" w:name="OFF_Email_HIF"/>
          <w:bookmarkEnd w:id="41"/>
          <w:r w:rsidRPr="00E0586D">
            <w:t xml:space="preserve">E-mail: </w:t>
          </w:r>
          <w:bookmarkStart w:id="44" w:name="OFF_Email"/>
          <w:r w:rsidRPr="00E0586D">
            <w:t>mgmt@au.dk</w:t>
          </w:r>
          <w:bookmarkEnd w:id="44"/>
        </w:p>
        <w:p w:rsidR="0065394A" w:rsidRPr="009224E3" w:rsidRDefault="0065394A" w:rsidP="0065394A">
          <w:pPr>
            <w:pStyle w:val="Template-Address"/>
            <w:jc w:val="right"/>
          </w:pPr>
          <w:bookmarkStart w:id="45" w:name="OFF_wwwComputed_HIF"/>
          <w:bookmarkEnd w:id="43"/>
          <w:r>
            <w:t xml:space="preserve">Web: </w:t>
          </w:r>
          <w:bookmarkStart w:id="46" w:name="OFF_wwwComputed"/>
          <w:r>
            <w:t>mgmt.au.dk/da</w:t>
          </w:r>
          <w:bookmarkEnd w:id="45"/>
          <w:bookmarkEnd w:id="46"/>
        </w:p>
      </w:tc>
      <w:tc>
        <w:tcPr>
          <w:tcW w:w="4820" w:type="dxa"/>
        </w:tcPr>
        <w:p w:rsidR="0065394A" w:rsidRDefault="0065394A" w:rsidP="0065394A">
          <w:pPr>
            <w:pStyle w:val="Template-Address"/>
            <w:tabs>
              <w:tab w:val="right" w:pos="2400"/>
            </w:tabs>
            <w:jc w:val="right"/>
          </w:pPr>
          <w:bookmarkStart w:id="47" w:name="IMG_Secondary"/>
          <w:r>
            <w:drawing>
              <wp:inline distT="0" distB="0" distL="0" distR="0" wp14:anchorId="1ECC4D30" wp14:editId="1EB9DCDE">
                <wp:extent cx="2340317" cy="360000"/>
                <wp:effectExtent l="0" t="0" r="0" b="0"/>
                <wp:docPr id="958703511" name="IMG_Secondary"/>
                <wp:cNvGraphicFramePr/>
                <a:graphic xmlns:a="http://schemas.openxmlformats.org/drawingml/2006/main">
                  <a:graphicData uri="http://schemas.openxmlformats.org/drawingml/2006/picture">
                    <pic:pic xmlns:pic="http://schemas.openxmlformats.org/drawingml/2006/picture">
                      <pic:nvPicPr>
                        <pic:cNvPr id="958703511" name="IMG_Secondary"/>
                        <pic:cNvPicPr/>
                      </pic:nvPicPr>
                      <pic:blipFill>
                        <a:blip r:embed="rId1"/>
                        <a:srcRect/>
                        <a:stretch/>
                      </pic:blipFill>
                      <pic:spPr>
                        <a:xfrm>
                          <a:off x="0" y="0"/>
                          <a:ext cx="2340317" cy="360000"/>
                        </a:xfrm>
                        <a:prstGeom prst="rect">
                          <a:avLst/>
                        </a:prstGeom>
                      </pic:spPr>
                    </pic:pic>
                  </a:graphicData>
                </a:graphic>
              </wp:inline>
            </w:drawing>
          </w:r>
          <w:bookmarkEnd w:id="47"/>
        </w:p>
      </w:tc>
    </w:tr>
  </w:tbl>
  <w:p w:rsidR="00EC0BB0" w:rsidRPr="006C3A1B"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5631" w:rsidRDefault="00D95631">
      <w:r>
        <w:separator/>
      </w:r>
    </w:p>
  </w:footnote>
  <w:footnote w:type="continuationSeparator" w:id="0">
    <w:p w:rsidR="00D95631" w:rsidRDefault="00D95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C68" w:rsidRDefault="0001310D" w:rsidP="00B36C68">
    <w:pPr>
      <w:pStyle w:val="Sidehoved"/>
    </w:pPr>
    <w:r>
      <w:rPr>
        <w:noProof/>
      </w:rPr>
      <mc:AlternateContent>
        <mc:Choice Requires="wps">
          <w:drawing>
            <wp:anchor distT="0" distB="0" distL="114300" distR="114300" simplePos="0" relativeHeight="251671552" behindDoc="1" locked="1" layoutInCell="1" allowOverlap="1" wp14:anchorId="189517F4" wp14:editId="2AC4AC15">
              <wp:simplePos x="0" y="0"/>
              <wp:positionH relativeFrom="page">
                <wp:posOffset>720090</wp:posOffset>
              </wp:positionH>
              <wp:positionV relativeFrom="page">
                <wp:posOffset>360045</wp:posOffset>
              </wp:positionV>
              <wp:extent cx="666115" cy="640715"/>
              <wp:effectExtent l="0" t="0" r="0" b="0"/>
              <wp:wrapTight wrapText="bothSides">
                <wp:wrapPolygon edited="0">
                  <wp:start x="0" y="0"/>
                  <wp:lineTo x="0" y="21193"/>
                  <wp:lineTo x="21003" y="21193"/>
                  <wp:lineTo x="21003" y="0"/>
                  <wp:lineTo x="0" y="0"/>
                </wp:wrapPolygon>
              </wp:wrapTight>
              <wp:docPr id="7" name="BomærkeHide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rsidR="006C3205" w:rsidRPr="006474AE" w:rsidRDefault="006C3205"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9517F4" id="_x0000_t202" coordsize="21600,21600" o:spt="202" path="m,l,21600r21600,l21600,xe">
              <v:stroke joinstyle="miter"/>
              <v:path gradientshapeok="t" o:connecttype="rect"/>
            </v:shapetype>
            <v:shape id="BomærkeHide02" o:spid="_x0000_s1026" type="#_x0000_t202" style="position:absolute;margin-left:56.7pt;margin-top:28.35pt;width:52.45pt;height:50.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" filled="f" stroked="f">
              <v:textbox inset="0,0,0,0">
                <w:txbxContent>
                  <w:p w:rsidR="006C3205" w:rsidRPr="006474AE" w:rsidRDefault="006C3205" w:rsidP="006474AE">
                    <w:pPr>
                      <w:pStyle w:val="BSSBomaerke"/>
                    </w:pPr>
                    <w:r w:rsidRPr="006474AE">
                      <w:t></w:t>
                    </w:r>
                  </w:p>
                </w:txbxContent>
              </v:textbox>
              <w10:wrap type="tight" anchorx="page" anchory="page"/>
              <w10:anchorlock/>
            </v:shape>
          </w:pict>
        </mc:Fallback>
      </mc:AlternateContent>
    </w:r>
    <w:r w:rsidR="00454C95">
      <w:rPr>
        <w:noProof/>
      </w:rPr>
      <mc:AlternateContent>
        <mc:Choice Requires="wps">
          <w:drawing>
            <wp:anchor distT="0" distB="0" distL="114300" distR="114300" simplePos="0" relativeHeight="251679744" behindDoc="0" locked="0" layoutInCell="1" allowOverlap="1" wp14:anchorId="560A5D32" wp14:editId="66A63083">
              <wp:simplePos x="0" y="0"/>
              <wp:positionH relativeFrom="page">
                <wp:posOffset>1490345</wp:posOffset>
              </wp:positionH>
              <wp:positionV relativeFrom="page">
                <wp:posOffset>370840</wp:posOffset>
              </wp:positionV>
              <wp:extent cx="5480050" cy="765959"/>
              <wp:effectExtent l="0" t="0" r="6350" b="15240"/>
              <wp:wrapNone/>
              <wp:docPr id="6"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76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C95" w:rsidRDefault="00454C95" w:rsidP="00454C95">
                          <w:pPr>
                            <w:pStyle w:val="BSSWSName1"/>
                            <w:spacing w:line="220" w:lineRule="exact"/>
                          </w:pPr>
                          <w:bookmarkStart w:id="2" w:name="OFF_logo1AComputed_1"/>
                          <w:bookmarkStart w:id="3" w:name="OFF_logo1AComputed_1_HIF"/>
                          <w:r>
                            <w:t>Institut for Virksomhedsledelse</w:t>
                          </w:r>
                          <w:bookmarkEnd w:id="2"/>
                        </w:p>
                        <w:p w:rsidR="00454C95" w:rsidRDefault="00454C95" w:rsidP="00454C95">
                          <w:pPr>
                            <w:pStyle w:val="BSSWSName2"/>
                            <w:spacing w:line="220" w:lineRule="exact"/>
                          </w:pPr>
                          <w:bookmarkStart w:id="4" w:name="OFF_logo2AComputed_1"/>
                          <w:bookmarkStart w:id="5" w:name="OFF_logo2AComputed_1_HIF"/>
                          <w:bookmarkEnd w:id="3"/>
                          <w:r>
                            <w:t>Aarhus Universitet</w:t>
                          </w:r>
                          <w:bookmarkEnd w:id="4"/>
                        </w:p>
                        <w:bookmarkEnd w:id="5"/>
                        <w:p w:rsidR="00454C95" w:rsidRDefault="00454C95"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60A5D32" id="AUHide" o:spid="_x0000_s1027" type="#_x0000_t202" style="position:absolute;margin-left:117.35pt;margin-top:29.2pt;width:431.5pt;height:60.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" filled="f" stroked="f">
              <v:textbox inset="0,0,0,0">
                <w:txbxContent>
                  <w:p w:rsidR="00454C95" w:rsidRDefault="00454C95" w:rsidP="00454C95">
                    <w:pPr>
                      <w:pStyle w:val="BSSWSName1"/>
                      <w:spacing w:line="220" w:lineRule="exact"/>
                    </w:pPr>
                    <w:bookmarkStart w:id="6" w:name="OFF_logo1AComputed_1"/>
                    <w:bookmarkStart w:id="7" w:name="OFF_logo1AComputed_1_HIF"/>
                    <w:r>
                      <w:t>Institut for Virksomhedsledelse</w:t>
                    </w:r>
                    <w:bookmarkEnd w:id="6"/>
                  </w:p>
                  <w:p w:rsidR="00454C95" w:rsidRDefault="00454C95" w:rsidP="00454C95">
                    <w:pPr>
                      <w:pStyle w:val="BSSWSName2"/>
                      <w:spacing w:line="220" w:lineRule="exact"/>
                    </w:pPr>
                    <w:bookmarkStart w:id="8" w:name="OFF_logo2AComputed_1"/>
                    <w:bookmarkStart w:id="9" w:name="OFF_logo2AComputed_1_HIF"/>
                    <w:bookmarkEnd w:id="7"/>
                    <w:r>
                      <w:t>Aarhus Universitet</w:t>
                    </w:r>
                    <w:bookmarkEnd w:id="8"/>
                  </w:p>
                  <w:bookmarkEnd w:id="9"/>
                  <w:p w:rsidR="00454C95" w:rsidRDefault="00454C95" w:rsidP="00454C95">
                    <w:pPr>
                      <w:pStyle w:val="BSSWSName3"/>
                    </w:pPr>
                  </w:p>
                </w:txbxContent>
              </v:textbox>
              <w10:wrap anchorx="page" anchory="page"/>
            </v:shape>
          </w:pict>
        </mc:Fallback>
      </mc:AlternateContent>
    </w:r>
  </w:p>
  <w:p w:rsidR="00307E90" w:rsidRDefault="002F6A87">
    <w:pPr>
      <w:pStyle w:val="Sidehoved"/>
    </w:pPr>
    <w:r>
      <w:rPr>
        <w:noProof/>
      </w:rPr>
      <w:drawing>
        <wp:anchor distT="0" distB="0" distL="114300" distR="114300" simplePos="0" relativeHeight="251659264" behindDoc="1" locked="0" layoutInCell="1" allowOverlap="1" wp14:anchorId="109FFA45" wp14:editId="6450D306">
          <wp:simplePos x="0" y="0"/>
          <wp:positionH relativeFrom="page">
            <wp:posOffset>180340</wp:posOffset>
          </wp:positionH>
          <wp:positionV relativeFrom="page">
            <wp:posOffset>3600450</wp:posOffset>
          </wp:positionV>
          <wp:extent cx="356870" cy="3798570"/>
          <wp:effectExtent l="0" t="0" r="0" b="0"/>
          <wp:wrapNone/>
          <wp:docPr id="15"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01310D">
      <w:rPr>
        <w:noProof/>
      </w:rPr>
      <mc:AlternateContent>
        <mc:Choice Requires="wps">
          <w:drawing>
            <wp:anchor distT="0" distB="0" distL="114300" distR="114300" simplePos="0" relativeHeight="251656192" behindDoc="0" locked="0" layoutInCell="1" allowOverlap="1" wp14:anchorId="0BBC8299" wp14:editId="59EACCE5">
              <wp:simplePos x="0" y="0"/>
              <wp:positionH relativeFrom="page">
                <wp:posOffset>5939790</wp:posOffset>
              </wp:positionH>
              <wp:positionV relativeFrom="page">
                <wp:posOffset>1526540</wp:posOffset>
              </wp:positionV>
              <wp:extent cx="890270" cy="106934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E90" w:rsidRDefault="0001310D" w:rsidP="006E2A21">
                          <w:pPr>
                            <w:rPr>
                              <w:rStyle w:val="Sidetal"/>
                            </w:rPr>
                          </w:pPr>
                          <w:bookmarkStart w:id="6" w:name="LAN_Page_2"/>
                          <w:r>
                            <w:rPr>
                              <w:rStyle w:val="Sidetal"/>
                            </w:rPr>
                            <w:t>Side</w:t>
                          </w:r>
                          <w:bookmarkEnd w:id="6"/>
                          <w:r w:rsidR="00307E90">
                            <w:rPr>
                              <w:rStyle w:val="Sidetal"/>
                            </w:rPr>
                            <w:t xml:space="preserve"> </w:t>
                          </w:r>
                          <w:r w:rsidR="00356669">
                            <w:rPr>
                              <w:rStyle w:val="Sidetal"/>
                            </w:rPr>
                            <w:fldChar w:fldCharType="begin"/>
                          </w:r>
                          <w:r w:rsidR="00307E90">
                            <w:rPr>
                              <w:rStyle w:val="Sidetal"/>
                            </w:rPr>
                            <w:instrText xml:space="preserve"> PAGE </w:instrText>
                          </w:r>
                          <w:r w:rsidR="00356669">
                            <w:rPr>
                              <w:rStyle w:val="Sidetal"/>
                            </w:rPr>
                            <w:fldChar w:fldCharType="separate"/>
                          </w:r>
                          <w:r w:rsidR="00F73984">
                            <w:rPr>
                              <w:rStyle w:val="Sidetal"/>
                              <w:noProof/>
                            </w:rPr>
                            <w:t>7</w:t>
                          </w:r>
                          <w:r w:rsidR="00356669">
                            <w:rPr>
                              <w:rStyle w:val="Sidetal"/>
                            </w:rPr>
                            <w:fldChar w:fldCharType="end"/>
                          </w:r>
                          <w:r w:rsidR="00B03F98">
                            <w:rPr>
                              <w:rStyle w:val="Sidetal"/>
                            </w:rPr>
                            <w:t>/</w:t>
                          </w:r>
                          <w:r w:rsidR="00356669">
                            <w:rPr>
                              <w:rStyle w:val="Sidetal"/>
                            </w:rPr>
                            <w:fldChar w:fldCharType="begin"/>
                          </w:r>
                          <w:r w:rsidR="00307E90">
                            <w:rPr>
                              <w:rStyle w:val="Sidetal"/>
                            </w:rPr>
                            <w:instrText xml:space="preserve"> NUMPAGES </w:instrText>
                          </w:r>
                          <w:r w:rsidR="00356669">
                            <w:rPr>
                              <w:rStyle w:val="Sidetal"/>
                            </w:rPr>
                            <w:fldChar w:fldCharType="separate"/>
                          </w:r>
                          <w:r w:rsidR="00F73984">
                            <w:rPr>
                              <w:rStyle w:val="Sidetal"/>
                              <w:noProof/>
                            </w:rPr>
                            <w:t>7</w:t>
                          </w:r>
                          <w:r w:rsidR="00356669">
                            <w:rPr>
                              <w:rStyle w:val="Sidetal"/>
                            </w:rPr>
                            <w:fldChar w:fldCharType="end"/>
                          </w:r>
                        </w:p>
                        <w:p w:rsidR="00307E90" w:rsidRPr="00192812" w:rsidRDefault="002F6A87" w:rsidP="006E2A21">
                          <w:pPr>
                            <w:pStyle w:val="Template-Date"/>
                            <w:spacing w:line="260" w:lineRule="exact"/>
                            <w:rPr>
                              <w:rStyle w:val="Sidetal"/>
                            </w:rPr>
                          </w:pPr>
                          <w:r>
                            <w:drawing>
                              <wp:inline distT="0" distB="0" distL="0" distR="0" wp14:anchorId="250F4FC4" wp14:editId="5773D843">
                                <wp:extent cx="352425" cy="152400"/>
                                <wp:effectExtent l="0" t="0" r="0" b="0"/>
                                <wp:docPr id="10"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C8299" id="_x0000_t202" coordsize="21600,21600" o:spt="202" path="m,l,21600r21600,l21600,xe">
              <v:stroke joinstyle="miter"/>
              <v:path gradientshapeok="t" o:connecttype="rect"/>
            </v:shapetype>
            <v:shape id="Text Box 14" o:spid="_x0000_s1028"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p80sgIAALE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" filled="f" stroked="f">
              <v:textbox inset="0,0,0,0">
                <w:txbxContent>
                  <w:p w:rsidR="00307E90" w:rsidRDefault="0001310D" w:rsidP="006E2A21">
                    <w:pPr>
                      <w:rPr>
                        <w:rStyle w:val="Sidetal"/>
                      </w:rPr>
                    </w:pPr>
                    <w:bookmarkStart w:id="7" w:name="LAN_Page_2"/>
                    <w:r>
                      <w:rPr>
                        <w:rStyle w:val="Sidetal"/>
                      </w:rPr>
                      <w:t>Side</w:t>
                    </w:r>
                    <w:bookmarkEnd w:id="7"/>
                    <w:r w:rsidR="00307E90">
                      <w:rPr>
                        <w:rStyle w:val="Sidetal"/>
                      </w:rPr>
                      <w:t xml:space="preserve"> </w:t>
                    </w:r>
                    <w:r w:rsidR="00356669">
                      <w:rPr>
                        <w:rStyle w:val="Sidetal"/>
                      </w:rPr>
                      <w:fldChar w:fldCharType="begin"/>
                    </w:r>
                    <w:r w:rsidR="00307E90">
                      <w:rPr>
                        <w:rStyle w:val="Sidetal"/>
                      </w:rPr>
                      <w:instrText xml:space="preserve"> PAGE </w:instrText>
                    </w:r>
                    <w:r w:rsidR="00356669">
                      <w:rPr>
                        <w:rStyle w:val="Sidetal"/>
                      </w:rPr>
                      <w:fldChar w:fldCharType="separate"/>
                    </w:r>
                    <w:r w:rsidR="00F73984">
                      <w:rPr>
                        <w:rStyle w:val="Sidetal"/>
                        <w:noProof/>
                      </w:rPr>
                      <w:t>7</w:t>
                    </w:r>
                    <w:r w:rsidR="00356669">
                      <w:rPr>
                        <w:rStyle w:val="Sidetal"/>
                      </w:rPr>
                      <w:fldChar w:fldCharType="end"/>
                    </w:r>
                    <w:r w:rsidR="00B03F98">
                      <w:rPr>
                        <w:rStyle w:val="Sidetal"/>
                      </w:rPr>
                      <w:t>/</w:t>
                    </w:r>
                    <w:r w:rsidR="00356669">
                      <w:rPr>
                        <w:rStyle w:val="Sidetal"/>
                      </w:rPr>
                      <w:fldChar w:fldCharType="begin"/>
                    </w:r>
                    <w:r w:rsidR="00307E90">
                      <w:rPr>
                        <w:rStyle w:val="Sidetal"/>
                      </w:rPr>
                      <w:instrText xml:space="preserve"> NUMPAGES </w:instrText>
                    </w:r>
                    <w:r w:rsidR="00356669">
                      <w:rPr>
                        <w:rStyle w:val="Sidetal"/>
                      </w:rPr>
                      <w:fldChar w:fldCharType="separate"/>
                    </w:r>
                    <w:r w:rsidR="00F73984">
                      <w:rPr>
                        <w:rStyle w:val="Sidetal"/>
                        <w:noProof/>
                      </w:rPr>
                      <w:t>7</w:t>
                    </w:r>
                    <w:r w:rsidR="00356669">
                      <w:rPr>
                        <w:rStyle w:val="Sidetal"/>
                      </w:rPr>
                      <w:fldChar w:fldCharType="end"/>
                    </w:r>
                  </w:p>
                  <w:p w:rsidR="00307E90" w:rsidRPr="00192812" w:rsidRDefault="002F6A87" w:rsidP="006E2A21">
                    <w:pPr>
                      <w:pStyle w:val="Template-Date"/>
                      <w:spacing w:line="260" w:lineRule="exact"/>
                      <w:rPr>
                        <w:rStyle w:val="Sidetal"/>
                      </w:rPr>
                    </w:pPr>
                    <w:r>
                      <w:drawing>
                        <wp:inline distT="0" distB="0" distL="0" distR="0" wp14:anchorId="250F4FC4" wp14:editId="5773D843">
                          <wp:extent cx="352425" cy="152400"/>
                          <wp:effectExtent l="0" t="0" r="0" b="0"/>
                          <wp:docPr id="10"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C68" w:rsidRDefault="00454C95" w:rsidP="00B36C68">
    <w:pPr>
      <w:pStyle w:val="Sidehoved"/>
    </w:pPr>
    <w:r>
      <w:rPr>
        <w:noProof/>
      </w:rPr>
      <mc:AlternateContent>
        <mc:Choice Requires="wps">
          <w:drawing>
            <wp:anchor distT="0" distB="0" distL="114300" distR="114300" simplePos="0" relativeHeight="251677696" behindDoc="0" locked="0" layoutInCell="1" allowOverlap="1" wp14:anchorId="1FC35891" wp14:editId="24297151">
              <wp:simplePos x="0" y="0"/>
              <wp:positionH relativeFrom="page">
                <wp:posOffset>1490980</wp:posOffset>
              </wp:positionH>
              <wp:positionV relativeFrom="page">
                <wp:posOffset>328930</wp:posOffset>
              </wp:positionV>
              <wp:extent cx="5480050" cy="808990"/>
              <wp:effectExtent l="0" t="0" r="6350" b="10160"/>
              <wp:wrapNone/>
              <wp:docPr id="14"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C95" w:rsidRDefault="00454C95" w:rsidP="00454C95">
                          <w:pPr>
                            <w:pStyle w:val="BSSWSName1"/>
                            <w:spacing w:line="220" w:lineRule="exact"/>
                          </w:pPr>
                          <w:bookmarkStart w:id="8" w:name="OFF_logo1AComputed"/>
                          <w:bookmarkStart w:id="9" w:name="OFF_logo1AComputed_HIF"/>
                          <w:r>
                            <w:t>Institut for Virksomhedsledelse</w:t>
                          </w:r>
                          <w:bookmarkEnd w:id="8"/>
                        </w:p>
                        <w:p w:rsidR="00454C95" w:rsidRDefault="00454C95" w:rsidP="00454C95">
                          <w:pPr>
                            <w:pStyle w:val="BSSWSName2"/>
                            <w:spacing w:line="220" w:lineRule="exact"/>
                          </w:pPr>
                          <w:bookmarkStart w:id="10" w:name="OFF_logo2AComputed"/>
                          <w:bookmarkStart w:id="11" w:name="OFF_logo2AComputed_HIF"/>
                          <w:bookmarkEnd w:id="9"/>
                          <w:r>
                            <w:t>Aarhus Universitet</w:t>
                          </w:r>
                          <w:bookmarkEnd w:id="10"/>
                        </w:p>
                        <w:bookmarkEnd w:id="11"/>
                        <w:p w:rsidR="00454C95" w:rsidRPr="00364707" w:rsidRDefault="00454C95"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35891" id="_x0000_t202" coordsize="21600,21600" o:spt="202" path="m,l,21600r21600,l21600,xe">
              <v:stroke joinstyle="miter"/>
              <v:path gradientshapeok="t" o:connecttype="rect"/>
            </v:shapetype>
            <v:shape id="_x0000_s1029" type="#_x0000_t202" style="position:absolute;margin-left:117.4pt;margin-top:25.9pt;width:431.5pt;height:63.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" filled="f" stroked="f">
              <v:textbox inset="0,0,0,0">
                <w:txbxContent>
                  <w:p w:rsidR="00454C95" w:rsidRDefault="00454C95" w:rsidP="00454C95">
                    <w:pPr>
                      <w:pStyle w:val="BSSWSName1"/>
                      <w:spacing w:line="220" w:lineRule="exact"/>
                    </w:pPr>
                    <w:bookmarkStart w:id="16" w:name="OFF_logo1AComputed"/>
                    <w:bookmarkStart w:id="17" w:name="OFF_logo1AComputed_HIF"/>
                    <w:r>
                      <w:t>Institut for Virksomhedsledelse</w:t>
                    </w:r>
                    <w:bookmarkEnd w:id="16"/>
                  </w:p>
                  <w:p w:rsidR="00454C95" w:rsidRDefault="00454C95" w:rsidP="00454C95">
                    <w:pPr>
                      <w:pStyle w:val="BSSWSName2"/>
                      <w:spacing w:line="220" w:lineRule="exact"/>
                    </w:pPr>
                    <w:bookmarkStart w:id="18" w:name="OFF_logo2AComputed"/>
                    <w:bookmarkStart w:id="19" w:name="OFF_logo2AComputed_HIF"/>
                    <w:bookmarkEnd w:id="17"/>
                    <w:r>
                      <w:t>Aarhus Universitet</w:t>
                    </w:r>
                    <w:bookmarkEnd w:id="18"/>
                  </w:p>
                  <w:bookmarkEnd w:id="19"/>
                  <w:p w:rsidR="00454C95" w:rsidRPr="00364707" w:rsidRDefault="00454C95" w:rsidP="00454C95">
                    <w:pPr>
                      <w:pStyle w:val="BSSWSName3"/>
                    </w:pPr>
                  </w:p>
                </w:txbxContent>
              </v:textbox>
              <w10:wrap anchorx="page" anchory="page"/>
            </v:shape>
          </w:pict>
        </mc:Fallback>
      </mc:AlternateContent>
    </w:r>
  </w:p>
  <w:p w:rsidR="00307E90" w:rsidRDefault="0001310D">
    <w:pPr>
      <w:pStyle w:val="Sidehoved"/>
    </w:pPr>
    <w:r>
      <w:rPr>
        <w:noProof/>
      </w:rPr>
      <mc:AlternateContent>
        <mc:Choice Requires="wps">
          <w:drawing>
            <wp:anchor distT="0" distB="0" distL="114300" distR="114300" simplePos="0" relativeHeight="251664384" behindDoc="0" locked="0" layoutInCell="1" allowOverlap="1" wp14:anchorId="64ED0491" wp14:editId="73D52E33">
              <wp:simplePos x="0" y="0"/>
              <wp:positionH relativeFrom="page">
                <wp:posOffset>4244340</wp:posOffset>
              </wp:positionH>
              <wp:positionV relativeFrom="page">
                <wp:posOffset>9822180</wp:posOffset>
              </wp:positionV>
              <wp:extent cx="2609850" cy="427990"/>
              <wp:effectExtent l="0" t="0" r="0" b="0"/>
              <wp:wrapNone/>
              <wp:docPr id="2" name="SecondaryLogoH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E83BFC" id="SecondaryLogoHide" o:spid="_x0000_s1026" style="position:absolute;margin-left:334.2pt;margin-top:773.4pt;width:205.5pt;height:33.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" filled="f" stroked="f" strokeweight="2pt">
              <w10:wrap anchorx="page" anchory="page"/>
            </v:rect>
          </w:pict>
        </mc:Fallback>
      </mc:AlternateContent>
    </w:r>
    <w:r>
      <w:rPr>
        <w:noProof/>
      </w:rPr>
      <mc:AlternateContent>
        <mc:Choice Requires="wps">
          <w:drawing>
            <wp:anchor distT="0" distB="0" distL="114300" distR="114300" simplePos="0" relativeHeight="251665408" behindDoc="1" locked="1" layoutInCell="1" allowOverlap="1" wp14:anchorId="545A6093" wp14:editId="2A37BF98">
              <wp:simplePos x="0" y="0"/>
              <wp:positionH relativeFrom="page">
                <wp:posOffset>718820</wp:posOffset>
              </wp:positionH>
              <wp:positionV relativeFrom="page">
                <wp:posOffset>359410</wp:posOffset>
              </wp:positionV>
              <wp:extent cx="666115" cy="640715"/>
              <wp:effectExtent l="0" t="0" r="0" b="0"/>
              <wp:wrapTight wrapText="bothSides">
                <wp:wrapPolygon edited="0">
                  <wp:start x="0" y="0"/>
                  <wp:lineTo x="0" y="21193"/>
                  <wp:lineTo x="21003" y="21193"/>
                  <wp:lineTo x="21003" y="0"/>
                  <wp:lineTo x="0" y="0"/>
                </wp:wrapPolygon>
              </wp:wrapTight>
              <wp:docPr id="217" name="Bomærk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rsidR="00CB4B82" w:rsidRPr="006474AE" w:rsidRDefault="00CB4B82"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A6093" id="BomærkeHide" o:spid="_x0000_s1030" type="#_x0000_t202" style="position:absolute;margin-left:56.6pt;margin-top:28.3pt;width:52.45pt;height:50.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" filled="f" stroked="f">
              <v:textbox inset="0,0,0,0">
                <w:txbxContent>
                  <w:p w:rsidR="00CB4B82" w:rsidRPr="006474AE" w:rsidRDefault="00CB4B82" w:rsidP="006474AE">
                    <w:pPr>
                      <w:pStyle w:val="BSSBomaerke"/>
                    </w:pPr>
                    <w:r w:rsidRPr="006474AE">
                      <w:t></w:t>
                    </w:r>
                  </w:p>
                </w:txbxContent>
              </v:textbox>
              <w10:wrap type="tight" anchorx="page" anchory="page"/>
              <w10:anchorlock/>
            </v:shape>
          </w:pict>
        </mc:Fallback>
      </mc:AlternateContent>
    </w:r>
    <w:r w:rsidR="002F6A87">
      <w:rPr>
        <w:noProof/>
      </w:rPr>
      <w:drawing>
        <wp:anchor distT="0" distB="0" distL="114300" distR="114300" simplePos="0" relativeHeight="251655168" behindDoc="1" locked="0" layoutInCell="1" allowOverlap="1" wp14:anchorId="37BDFC0B" wp14:editId="0E7AF2F6">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Pr>
        <w:noProof/>
      </w:rPr>
      <mc:AlternateContent>
        <mc:Choice Requires="wps">
          <w:drawing>
            <wp:anchor distT="0" distB="0" distL="114300" distR="114300" simplePos="0" relativeHeight="251654144" behindDoc="0" locked="0" layoutInCell="1" allowOverlap="1" wp14:anchorId="1DC78D5A" wp14:editId="0B868233">
              <wp:simplePos x="0" y="0"/>
              <wp:positionH relativeFrom="page">
                <wp:posOffset>5939790</wp:posOffset>
              </wp:positionH>
              <wp:positionV relativeFrom="page">
                <wp:posOffset>3856990</wp:posOffset>
              </wp:positionV>
              <wp:extent cx="1350010" cy="4229100"/>
              <wp:effectExtent l="0" t="0" r="0" b="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E90" w:rsidRPr="007378C0" w:rsidRDefault="00307E90" w:rsidP="003F33BA">
                          <w:pPr>
                            <w:pStyle w:val="Template-Afdeling"/>
                            <w:rPr>
                              <w:lang w:val="en-GB"/>
                            </w:rPr>
                          </w:pPr>
                          <w:bookmarkStart w:id="12" w:name="USR_Name"/>
                          <w:r w:rsidRPr="007378C0">
                            <w:rPr>
                              <w:lang w:val="en-GB"/>
                            </w:rPr>
                            <w:t>Lars Esbjerg</w:t>
                          </w:r>
                          <w:bookmarkStart w:id="13" w:name="USR_Name_HIF"/>
                          <w:bookmarkEnd w:id="12"/>
                        </w:p>
                        <w:bookmarkEnd w:id="13"/>
                        <w:p w:rsidR="00307E90" w:rsidRPr="007378C0" w:rsidRDefault="00307E90" w:rsidP="00307E90">
                          <w:pPr>
                            <w:pStyle w:val="Template"/>
                            <w:rPr>
                              <w:lang w:val="en-GB"/>
                            </w:rPr>
                          </w:pPr>
                        </w:p>
                        <w:p w:rsidR="00686A73" w:rsidRDefault="00686A73" w:rsidP="00686A73">
                          <w:pPr>
                            <w:pStyle w:val="Template"/>
                            <w:rPr>
                              <w:lang w:val="en-GB"/>
                            </w:rPr>
                          </w:pPr>
                          <w:r>
                            <w:rPr>
                              <w:lang w:val="en-GB"/>
                            </w:rPr>
                            <w:t>C</w:t>
                          </w:r>
                          <w:r w:rsidRPr="00686A73">
                            <w:rPr>
                              <w:lang w:val="en-GB"/>
                            </w:rPr>
                            <w:t>ha</w:t>
                          </w:r>
                          <w:r w:rsidR="00530C10">
                            <w:rPr>
                              <w:lang w:val="en-GB"/>
                            </w:rPr>
                            <w:t>irman of the Board of S</w:t>
                          </w:r>
                          <w:r>
                            <w:rPr>
                              <w:lang w:val="en-GB"/>
                            </w:rPr>
                            <w:t xml:space="preserve">tudies, </w:t>
                          </w:r>
                        </w:p>
                        <w:p w:rsidR="00AC6376" w:rsidRDefault="00686A73" w:rsidP="00686A73">
                          <w:pPr>
                            <w:pStyle w:val="Template"/>
                            <w:rPr>
                              <w:lang w:val="en-GB"/>
                            </w:rPr>
                          </w:pPr>
                          <w:r>
                            <w:rPr>
                              <w:lang w:val="en-GB"/>
                            </w:rPr>
                            <w:t>D</w:t>
                          </w:r>
                          <w:r w:rsidR="00530C10">
                            <w:rPr>
                              <w:lang w:val="en-GB"/>
                            </w:rPr>
                            <w:t>irector of S</w:t>
                          </w:r>
                          <w:r w:rsidRPr="00686A73">
                            <w:rPr>
                              <w:lang w:val="en-GB"/>
                            </w:rPr>
                            <w:t xml:space="preserve">tudies </w:t>
                          </w:r>
                          <w:r>
                            <w:rPr>
                              <w:lang w:val="en-GB"/>
                            </w:rPr>
                            <w:t>–</w:t>
                          </w:r>
                          <w:r w:rsidR="00530C10">
                            <w:rPr>
                              <w:lang w:val="en-GB"/>
                            </w:rPr>
                            <w:t xml:space="preserve"> MSc programmes</w:t>
                          </w:r>
                        </w:p>
                        <w:p w:rsidR="00686A73" w:rsidRPr="00686A73" w:rsidRDefault="00686A73" w:rsidP="00686A73">
                          <w:pPr>
                            <w:pStyle w:val="Template"/>
                            <w:rPr>
                              <w:lang w:val="en-GB"/>
                            </w:rPr>
                          </w:pPr>
                        </w:p>
                        <w:p w:rsidR="00307E90" w:rsidRPr="00686A73" w:rsidRDefault="0001310D" w:rsidP="00307E90">
                          <w:pPr>
                            <w:pStyle w:val="Template"/>
                            <w:rPr>
                              <w:lang w:val="en-GB"/>
                            </w:rPr>
                          </w:pPr>
                          <w:bookmarkStart w:id="14" w:name="LAN_Date"/>
                          <w:r w:rsidRPr="00686A73">
                            <w:rPr>
                              <w:lang w:val="en-GB"/>
                            </w:rPr>
                            <w:t>Dato</w:t>
                          </w:r>
                          <w:bookmarkEnd w:id="14"/>
                          <w:r w:rsidR="00BC6E27" w:rsidRPr="00686A73">
                            <w:rPr>
                              <w:lang w:val="en-GB"/>
                            </w:rPr>
                            <w:t xml:space="preserve">: </w:t>
                          </w:r>
                          <w:bookmarkStart w:id="15" w:name="Date_DateCustomA"/>
                          <w:r w:rsidR="001946BE">
                            <w:rPr>
                              <w:lang w:val="en-GB"/>
                            </w:rPr>
                            <w:t>5</w:t>
                          </w:r>
                          <w:r w:rsidRPr="00686A73">
                            <w:rPr>
                              <w:lang w:val="en-GB"/>
                            </w:rPr>
                            <w:t>. ju</w:t>
                          </w:r>
                          <w:r w:rsidR="001946BE">
                            <w:rPr>
                              <w:lang w:val="en-GB"/>
                            </w:rPr>
                            <w:t>l</w:t>
                          </w:r>
                          <w:r w:rsidRPr="00686A73">
                            <w:rPr>
                              <w:lang w:val="en-GB"/>
                            </w:rPr>
                            <w:t>i 2018</w:t>
                          </w:r>
                          <w:bookmarkEnd w:id="15"/>
                        </w:p>
                        <w:p w:rsidR="00307E90" w:rsidRDefault="0001310D" w:rsidP="00307E90">
                          <w:pPr>
                            <w:pStyle w:val="Template"/>
                            <w:rPr>
                              <w:vanish/>
                            </w:rPr>
                          </w:pPr>
                          <w:bookmarkStart w:id="16" w:name="LAN_Sagsnr"/>
                          <w:bookmarkStart w:id="17" w:name="FLD_Sagsnummer_HIF"/>
                          <w:r>
                            <w:rPr>
                              <w:vanish/>
                            </w:rPr>
                            <w:t>Sags nr</w:t>
                          </w:r>
                          <w:bookmarkEnd w:id="16"/>
                          <w:r w:rsidR="00307E90">
                            <w:rPr>
                              <w:vanish/>
                            </w:rPr>
                            <w:t xml:space="preserve">.: </w:t>
                          </w:r>
                          <w:bookmarkStart w:id="18" w:name="FLD_Sagsnummer"/>
                          <w:bookmarkEnd w:id="18"/>
                        </w:p>
                        <w:p w:rsidR="00307E90" w:rsidRDefault="0001310D" w:rsidP="00307E90">
                          <w:pPr>
                            <w:pStyle w:val="Template"/>
                            <w:rPr>
                              <w:vanish/>
                            </w:rPr>
                          </w:pPr>
                          <w:bookmarkStart w:id="19" w:name="LAN_Ref"/>
                          <w:bookmarkStart w:id="20" w:name="FLD_Reference_HIF"/>
                          <w:bookmarkEnd w:id="17"/>
                          <w:r>
                            <w:rPr>
                              <w:vanish/>
                            </w:rPr>
                            <w:t>Ref</w:t>
                          </w:r>
                          <w:bookmarkEnd w:id="19"/>
                          <w:r w:rsidR="00307E90">
                            <w:rPr>
                              <w:vanish/>
                            </w:rPr>
                            <w:t xml:space="preserve">: </w:t>
                          </w:r>
                          <w:bookmarkStart w:id="21" w:name="FLD_Reference"/>
                          <w:bookmarkEnd w:id="21"/>
                        </w:p>
                        <w:bookmarkEnd w:id="20"/>
                        <w:p w:rsidR="00307E90" w:rsidRPr="00C96CED" w:rsidRDefault="002F6A87" w:rsidP="00BF37E1">
                          <w:pPr>
                            <w:pStyle w:val="Template-Date"/>
                            <w:spacing w:line="260" w:lineRule="exact"/>
                          </w:pPr>
                          <w:r>
                            <w:drawing>
                              <wp:inline distT="0" distB="0" distL="0" distR="0" wp14:anchorId="123C55D0" wp14:editId="2FB4CD60">
                                <wp:extent cx="352425" cy="152400"/>
                                <wp:effectExtent l="0" t="0" r="0" b="0"/>
                                <wp:docPr id="9"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307E90" w:rsidRDefault="00307E90" w:rsidP="00BF37E1">
                          <w:pPr>
                            <w:pStyle w:val="Template-Date"/>
                            <w:spacing w:line="120" w:lineRule="exact"/>
                          </w:pPr>
                        </w:p>
                        <w:p w:rsidR="00307E90" w:rsidRPr="00641B24" w:rsidRDefault="0001310D" w:rsidP="002171DE">
                          <w:pPr>
                            <w:pStyle w:val="Template-Date"/>
                            <w:rPr>
                              <w:rFonts w:ascii="Verdana" w:hAnsi="Verdana"/>
                              <w:noProof w:val="0"/>
                            </w:rPr>
                          </w:pPr>
                          <w:bookmarkStart w:id="22" w:name="LAN_Page"/>
                          <w:r>
                            <w:t>Side</w:t>
                          </w:r>
                          <w:bookmarkEnd w:id="22"/>
                          <w:r w:rsidR="00307E90">
                            <w:t xml:space="preserve"> </w:t>
                          </w:r>
                          <w:r w:rsidR="00356669">
                            <w:rPr>
                              <w:rStyle w:val="Sidetal"/>
                              <w:noProof w:val="0"/>
                            </w:rPr>
                            <w:fldChar w:fldCharType="begin"/>
                          </w:r>
                          <w:r w:rsidR="00307E90">
                            <w:rPr>
                              <w:rStyle w:val="Sidetal"/>
                              <w:noProof w:val="0"/>
                            </w:rPr>
                            <w:instrText xml:space="preserve"> PAGE </w:instrText>
                          </w:r>
                          <w:r w:rsidR="00356669">
                            <w:rPr>
                              <w:rStyle w:val="Sidetal"/>
                              <w:noProof w:val="0"/>
                            </w:rPr>
                            <w:fldChar w:fldCharType="separate"/>
                          </w:r>
                          <w:r w:rsidR="00F73984">
                            <w:rPr>
                              <w:rStyle w:val="Sidetal"/>
                            </w:rPr>
                            <w:t>1</w:t>
                          </w:r>
                          <w:r w:rsidR="00356669">
                            <w:rPr>
                              <w:rStyle w:val="Sidetal"/>
                              <w:noProof w:val="0"/>
                            </w:rPr>
                            <w:fldChar w:fldCharType="end"/>
                          </w:r>
                          <w:r w:rsidR="00307E90">
                            <w:rPr>
                              <w:rStyle w:val="Sidetal"/>
                              <w:noProof w:val="0"/>
                            </w:rPr>
                            <w:t>/</w:t>
                          </w:r>
                          <w:r w:rsidR="00356669">
                            <w:rPr>
                              <w:rStyle w:val="Sidetal"/>
                              <w:noProof w:val="0"/>
                            </w:rPr>
                            <w:fldChar w:fldCharType="begin"/>
                          </w:r>
                          <w:r w:rsidR="00307E90">
                            <w:rPr>
                              <w:rStyle w:val="Sidetal"/>
                              <w:noProof w:val="0"/>
                            </w:rPr>
                            <w:instrText xml:space="preserve"> NUMPAGES </w:instrText>
                          </w:r>
                          <w:r w:rsidR="00356669">
                            <w:rPr>
                              <w:rStyle w:val="Sidetal"/>
                              <w:noProof w:val="0"/>
                            </w:rPr>
                            <w:fldChar w:fldCharType="separate"/>
                          </w:r>
                          <w:r w:rsidR="00F73984">
                            <w:rPr>
                              <w:rStyle w:val="Sidetal"/>
                            </w:rPr>
                            <w:t>7</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78D5A" id="_x0000_t202" coordsize="21600,21600" o:spt="202" path="m,l,21600r21600,l21600,xe">
              <v:stroke joinstyle="miter"/>
              <v:path gradientshapeok="t" o:connecttype="rect"/>
            </v:shapetype>
            <v:shape id="Text Box 4" o:spid="_x0000_s1031" type="#_x0000_t202" style="position:absolute;margin-left:467.7pt;margin-top:303.7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" filled="f" stroked="f">
              <v:textbox inset="0,0,0,0">
                <w:txbxContent>
                  <w:p w:rsidR="00307E90" w:rsidRPr="007378C0" w:rsidRDefault="00307E90" w:rsidP="003F33BA">
                    <w:pPr>
                      <w:pStyle w:val="Template-Afdeling"/>
                      <w:rPr>
                        <w:lang w:val="en-GB"/>
                      </w:rPr>
                    </w:pPr>
                    <w:bookmarkStart w:id="23" w:name="USR_Name"/>
                    <w:r w:rsidRPr="007378C0">
                      <w:rPr>
                        <w:lang w:val="en-GB"/>
                      </w:rPr>
                      <w:t>Lars Esbjerg</w:t>
                    </w:r>
                    <w:bookmarkStart w:id="24" w:name="USR_Name_HIF"/>
                    <w:bookmarkEnd w:id="23"/>
                  </w:p>
                  <w:bookmarkEnd w:id="24"/>
                  <w:p w:rsidR="00307E90" w:rsidRPr="007378C0" w:rsidRDefault="00307E90" w:rsidP="00307E90">
                    <w:pPr>
                      <w:pStyle w:val="Template"/>
                      <w:rPr>
                        <w:lang w:val="en-GB"/>
                      </w:rPr>
                    </w:pPr>
                  </w:p>
                  <w:p w:rsidR="00686A73" w:rsidRDefault="00686A73" w:rsidP="00686A73">
                    <w:pPr>
                      <w:pStyle w:val="Template"/>
                      <w:rPr>
                        <w:lang w:val="en-GB"/>
                      </w:rPr>
                    </w:pPr>
                    <w:r>
                      <w:rPr>
                        <w:lang w:val="en-GB"/>
                      </w:rPr>
                      <w:t>C</w:t>
                    </w:r>
                    <w:r w:rsidRPr="00686A73">
                      <w:rPr>
                        <w:lang w:val="en-GB"/>
                      </w:rPr>
                      <w:t>ha</w:t>
                    </w:r>
                    <w:r w:rsidR="00530C10">
                      <w:rPr>
                        <w:lang w:val="en-GB"/>
                      </w:rPr>
                      <w:t>irman of the Board of S</w:t>
                    </w:r>
                    <w:r>
                      <w:rPr>
                        <w:lang w:val="en-GB"/>
                      </w:rPr>
                      <w:t xml:space="preserve">tudies, </w:t>
                    </w:r>
                  </w:p>
                  <w:p w:rsidR="00AC6376" w:rsidRDefault="00686A73" w:rsidP="00686A73">
                    <w:pPr>
                      <w:pStyle w:val="Template"/>
                      <w:rPr>
                        <w:lang w:val="en-GB"/>
                      </w:rPr>
                    </w:pPr>
                    <w:r>
                      <w:rPr>
                        <w:lang w:val="en-GB"/>
                      </w:rPr>
                      <w:t>D</w:t>
                    </w:r>
                    <w:r w:rsidR="00530C10">
                      <w:rPr>
                        <w:lang w:val="en-GB"/>
                      </w:rPr>
                      <w:t>irector of S</w:t>
                    </w:r>
                    <w:r w:rsidRPr="00686A73">
                      <w:rPr>
                        <w:lang w:val="en-GB"/>
                      </w:rPr>
                      <w:t xml:space="preserve">tudies </w:t>
                    </w:r>
                    <w:r>
                      <w:rPr>
                        <w:lang w:val="en-GB"/>
                      </w:rPr>
                      <w:t>–</w:t>
                    </w:r>
                    <w:r w:rsidR="00530C10">
                      <w:rPr>
                        <w:lang w:val="en-GB"/>
                      </w:rPr>
                      <w:t xml:space="preserve"> MSc programmes</w:t>
                    </w:r>
                  </w:p>
                  <w:p w:rsidR="00686A73" w:rsidRPr="00686A73" w:rsidRDefault="00686A73" w:rsidP="00686A73">
                    <w:pPr>
                      <w:pStyle w:val="Template"/>
                      <w:rPr>
                        <w:lang w:val="en-GB"/>
                      </w:rPr>
                    </w:pPr>
                  </w:p>
                  <w:p w:rsidR="00307E90" w:rsidRPr="00686A73" w:rsidRDefault="0001310D" w:rsidP="00307E90">
                    <w:pPr>
                      <w:pStyle w:val="Template"/>
                      <w:rPr>
                        <w:lang w:val="en-GB"/>
                      </w:rPr>
                    </w:pPr>
                    <w:bookmarkStart w:id="25" w:name="LAN_Date"/>
                    <w:r w:rsidRPr="00686A73">
                      <w:rPr>
                        <w:lang w:val="en-GB"/>
                      </w:rPr>
                      <w:t>Dato</w:t>
                    </w:r>
                    <w:bookmarkEnd w:id="25"/>
                    <w:r w:rsidR="00BC6E27" w:rsidRPr="00686A73">
                      <w:rPr>
                        <w:lang w:val="en-GB"/>
                      </w:rPr>
                      <w:t xml:space="preserve">: </w:t>
                    </w:r>
                    <w:bookmarkStart w:id="26" w:name="Date_DateCustomA"/>
                    <w:r w:rsidR="001946BE">
                      <w:rPr>
                        <w:lang w:val="en-GB"/>
                      </w:rPr>
                      <w:t>5</w:t>
                    </w:r>
                    <w:r w:rsidRPr="00686A73">
                      <w:rPr>
                        <w:lang w:val="en-GB"/>
                      </w:rPr>
                      <w:t>. ju</w:t>
                    </w:r>
                    <w:r w:rsidR="001946BE">
                      <w:rPr>
                        <w:lang w:val="en-GB"/>
                      </w:rPr>
                      <w:t>l</w:t>
                    </w:r>
                    <w:r w:rsidRPr="00686A73">
                      <w:rPr>
                        <w:lang w:val="en-GB"/>
                      </w:rPr>
                      <w:t>i 2018</w:t>
                    </w:r>
                    <w:bookmarkEnd w:id="26"/>
                  </w:p>
                  <w:p w:rsidR="00307E90" w:rsidRDefault="0001310D" w:rsidP="00307E90">
                    <w:pPr>
                      <w:pStyle w:val="Template"/>
                      <w:rPr>
                        <w:vanish/>
                      </w:rPr>
                    </w:pPr>
                    <w:bookmarkStart w:id="27" w:name="LAN_Sagsnr"/>
                    <w:bookmarkStart w:id="28" w:name="FLD_Sagsnummer_HIF"/>
                    <w:r>
                      <w:rPr>
                        <w:vanish/>
                      </w:rPr>
                      <w:t>Sags nr</w:t>
                    </w:r>
                    <w:bookmarkEnd w:id="27"/>
                    <w:r w:rsidR="00307E90">
                      <w:rPr>
                        <w:vanish/>
                      </w:rPr>
                      <w:t xml:space="preserve">.: </w:t>
                    </w:r>
                    <w:bookmarkStart w:id="29" w:name="FLD_Sagsnummer"/>
                    <w:bookmarkEnd w:id="29"/>
                  </w:p>
                  <w:p w:rsidR="00307E90" w:rsidRDefault="0001310D" w:rsidP="00307E90">
                    <w:pPr>
                      <w:pStyle w:val="Template"/>
                      <w:rPr>
                        <w:vanish/>
                      </w:rPr>
                    </w:pPr>
                    <w:bookmarkStart w:id="30" w:name="LAN_Ref"/>
                    <w:bookmarkStart w:id="31" w:name="FLD_Reference_HIF"/>
                    <w:bookmarkEnd w:id="28"/>
                    <w:r>
                      <w:rPr>
                        <w:vanish/>
                      </w:rPr>
                      <w:t>Ref</w:t>
                    </w:r>
                    <w:bookmarkEnd w:id="30"/>
                    <w:r w:rsidR="00307E90">
                      <w:rPr>
                        <w:vanish/>
                      </w:rPr>
                      <w:t xml:space="preserve">: </w:t>
                    </w:r>
                    <w:bookmarkStart w:id="32" w:name="FLD_Reference"/>
                    <w:bookmarkEnd w:id="32"/>
                  </w:p>
                  <w:bookmarkEnd w:id="31"/>
                  <w:p w:rsidR="00307E90" w:rsidRPr="00C96CED" w:rsidRDefault="002F6A87" w:rsidP="00BF37E1">
                    <w:pPr>
                      <w:pStyle w:val="Template-Date"/>
                      <w:spacing w:line="260" w:lineRule="exact"/>
                    </w:pPr>
                    <w:r>
                      <w:drawing>
                        <wp:inline distT="0" distB="0" distL="0" distR="0" wp14:anchorId="123C55D0" wp14:editId="2FB4CD60">
                          <wp:extent cx="352425" cy="152400"/>
                          <wp:effectExtent l="0" t="0" r="0" b="0"/>
                          <wp:docPr id="9"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307E90" w:rsidRDefault="00307E90" w:rsidP="00BF37E1">
                    <w:pPr>
                      <w:pStyle w:val="Template-Date"/>
                      <w:spacing w:line="120" w:lineRule="exact"/>
                    </w:pPr>
                  </w:p>
                  <w:p w:rsidR="00307E90" w:rsidRPr="00641B24" w:rsidRDefault="0001310D" w:rsidP="002171DE">
                    <w:pPr>
                      <w:pStyle w:val="Template-Date"/>
                      <w:rPr>
                        <w:rFonts w:ascii="Verdana" w:hAnsi="Verdana"/>
                        <w:noProof w:val="0"/>
                      </w:rPr>
                    </w:pPr>
                    <w:bookmarkStart w:id="33" w:name="LAN_Page"/>
                    <w:r>
                      <w:t>Side</w:t>
                    </w:r>
                    <w:bookmarkEnd w:id="33"/>
                    <w:r w:rsidR="00307E90">
                      <w:t xml:space="preserve"> </w:t>
                    </w:r>
                    <w:r w:rsidR="00356669">
                      <w:rPr>
                        <w:rStyle w:val="Sidetal"/>
                        <w:noProof w:val="0"/>
                      </w:rPr>
                      <w:fldChar w:fldCharType="begin"/>
                    </w:r>
                    <w:r w:rsidR="00307E90">
                      <w:rPr>
                        <w:rStyle w:val="Sidetal"/>
                        <w:noProof w:val="0"/>
                      </w:rPr>
                      <w:instrText xml:space="preserve"> PAGE </w:instrText>
                    </w:r>
                    <w:r w:rsidR="00356669">
                      <w:rPr>
                        <w:rStyle w:val="Sidetal"/>
                        <w:noProof w:val="0"/>
                      </w:rPr>
                      <w:fldChar w:fldCharType="separate"/>
                    </w:r>
                    <w:r w:rsidR="00F73984">
                      <w:rPr>
                        <w:rStyle w:val="Sidetal"/>
                      </w:rPr>
                      <w:t>1</w:t>
                    </w:r>
                    <w:r w:rsidR="00356669">
                      <w:rPr>
                        <w:rStyle w:val="Sidetal"/>
                        <w:noProof w:val="0"/>
                      </w:rPr>
                      <w:fldChar w:fldCharType="end"/>
                    </w:r>
                    <w:r w:rsidR="00307E90">
                      <w:rPr>
                        <w:rStyle w:val="Sidetal"/>
                        <w:noProof w:val="0"/>
                      </w:rPr>
                      <w:t>/</w:t>
                    </w:r>
                    <w:r w:rsidR="00356669">
                      <w:rPr>
                        <w:rStyle w:val="Sidetal"/>
                        <w:noProof w:val="0"/>
                      </w:rPr>
                      <w:fldChar w:fldCharType="begin"/>
                    </w:r>
                    <w:r w:rsidR="00307E90">
                      <w:rPr>
                        <w:rStyle w:val="Sidetal"/>
                        <w:noProof w:val="0"/>
                      </w:rPr>
                      <w:instrText xml:space="preserve"> NUMPAGES </w:instrText>
                    </w:r>
                    <w:r w:rsidR="00356669">
                      <w:rPr>
                        <w:rStyle w:val="Sidetal"/>
                        <w:noProof w:val="0"/>
                      </w:rPr>
                      <w:fldChar w:fldCharType="separate"/>
                    </w:r>
                    <w:r w:rsidR="00F73984">
                      <w:rPr>
                        <w:rStyle w:val="Sidetal"/>
                      </w:rPr>
                      <w:t>7</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13049FC"/>
    <w:multiLevelType w:val="hybridMultilevel"/>
    <w:tmpl w:val="FFEC85FA"/>
    <w:lvl w:ilvl="0" w:tplc="11564EA8">
      <w:start w:val="1"/>
      <w:numFmt w:val="decimal"/>
      <w:lvlText w:val="%1."/>
      <w:lvlJc w:val="left"/>
      <w:pPr>
        <w:ind w:left="720" w:hanging="360"/>
      </w:pPr>
      <w:rPr>
        <w:rFonts w:hint="default"/>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04251EC0"/>
    <w:multiLevelType w:val="hybridMultilevel"/>
    <w:tmpl w:val="692AEE64"/>
    <w:lvl w:ilvl="0" w:tplc="CF3E16BC">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9543E9"/>
    <w:multiLevelType w:val="hybridMultilevel"/>
    <w:tmpl w:val="69D45242"/>
    <w:lvl w:ilvl="0" w:tplc="EF9CF54E">
      <w:start w:val="1"/>
      <w:numFmt w:val="decimal"/>
      <w:lvlText w:val="%1."/>
      <w:lvlJc w:val="left"/>
      <w:pPr>
        <w:ind w:left="435" w:hanging="7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0B8B0128"/>
    <w:multiLevelType w:val="hybridMultilevel"/>
    <w:tmpl w:val="064E29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FDE74CF"/>
    <w:multiLevelType w:val="hybridMultilevel"/>
    <w:tmpl w:val="245C404A"/>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24C2F27"/>
    <w:multiLevelType w:val="hybridMultilevel"/>
    <w:tmpl w:val="50FE7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6" w15:restartNumberingAfterBreak="0">
    <w:nsid w:val="228B574E"/>
    <w:multiLevelType w:val="hybridMultilevel"/>
    <w:tmpl w:val="4F6E7EFC"/>
    <w:lvl w:ilvl="0" w:tplc="11564EA8">
      <w:start w:val="1"/>
      <w:numFmt w:val="decimal"/>
      <w:lvlText w:val="%1."/>
      <w:lvlJc w:val="left"/>
      <w:pPr>
        <w:ind w:left="720" w:hanging="360"/>
      </w:pPr>
      <w:rPr>
        <w:rFonts w:hint="default"/>
        <w:color w:val="auto"/>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8" w15:restartNumberingAfterBreak="0">
    <w:nsid w:val="280A3A76"/>
    <w:multiLevelType w:val="multilevel"/>
    <w:tmpl w:val="DE1A175A"/>
    <w:lvl w:ilvl="0">
      <w:start w:val="6"/>
      <w:numFmt w:val="decimal"/>
      <w:lvlText w:val="%1."/>
      <w:lvlJc w:val="left"/>
      <w:pPr>
        <w:ind w:left="360" w:hanging="360"/>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9" w15:restartNumberingAfterBreak="0">
    <w:nsid w:val="280B58B1"/>
    <w:multiLevelType w:val="hybridMultilevel"/>
    <w:tmpl w:val="B0C04EE6"/>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282B2910"/>
    <w:multiLevelType w:val="hybridMultilevel"/>
    <w:tmpl w:val="76366E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8A61267"/>
    <w:multiLevelType w:val="hybridMultilevel"/>
    <w:tmpl w:val="12603F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B7026D2"/>
    <w:multiLevelType w:val="multilevel"/>
    <w:tmpl w:val="0C3A6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D63FC0"/>
    <w:multiLevelType w:val="hybridMultilevel"/>
    <w:tmpl w:val="BA1AF9FC"/>
    <w:lvl w:ilvl="0" w:tplc="90DCC964">
      <w:start w:val="1"/>
      <w:numFmt w:val="decimal"/>
      <w:lvlText w:val="%1."/>
      <w:lvlJc w:val="left"/>
      <w:pPr>
        <w:ind w:left="525" w:hanging="16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314E28DE"/>
    <w:multiLevelType w:val="hybridMultilevel"/>
    <w:tmpl w:val="EFAC62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19019DD"/>
    <w:multiLevelType w:val="multilevel"/>
    <w:tmpl w:val="B4FA8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3371484"/>
    <w:multiLevelType w:val="multilevel"/>
    <w:tmpl w:val="6E08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0265F6"/>
    <w:multiLevelType w:val="multilevel"/>
    <w:tmpl w:val="C980D0EA"/>
    <w:lvl w:ilvl="0">
      <w:start w:val="1"/>
      <w:numFmt w:val="decimal"/>
      <w:lvlText w:val="%1."/>
      <w:lvlJc w:val="left"/>
      <w:pPr>
        <w:ind w:left="360" w:hanging="360"/>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8"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9"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3BE630FD"/>
    <w:multiLevelType w:val="hybridMultilevel"/>
    <w:tmpl w:val="2D46518A"/>
    <w:lvl w:ilvl="0" w:tplc="BD4C9F1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3BFB49C1"/>
    <w:multiLevelType w:val="hybridMultilevel"/>
    <w:tmpl w:val="095A1EF8"/>
    <w:lvl w:ilvl="0" w:tplc="7B1C6222">
      <w:numFmt w:val="bullet"/>
      <w:lvlText w:val="•"/>
      <w:lvlJc w:val="left"/>
      <w:pPr>
        <w:ind w:left="1080" w:hanging="72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3C331F19"/>
    <w:multiLevelType w:val="hybridMultilevel"/>
    <w:tmpl w:val="68D40788"/>
    <w:lvl w:ilvl="0" w:tplc="BD4C9F1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3D080968"/>
    <w:multiLevelType w:val="hybridMultilevel"/>
    <w:tmpl w:val="F95CC5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3D744D8F"/>
    <w:multiLevelType w:val="multilevel"/>
    <w:tmpl w:val="4F86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6F2552"/>
    <w:multiLevelType w:val="hybridMultilevel"/>
    <w:tmpl w:val="82C42D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41D55593"/>
    <w:multiLevelType w:val="hybridMultilevel"/>
    <w:tmpl w:val="5AC21752"/>
    <w:lvl w:ilvl="0" w:tplc="11564EA8">
      <w:start w:val="1"/>
      <w:numFmt w:val="decimal"/>
      <w:lvlText w:val="%1."/>
      <w:lvlJc w:val="left"/>
      <w:pPr>
        <w:ind w:left="720" w:hanging="360"/>
      </w:pPr>
      <w:rPr>
        <w:rFonts w:hint="default"/>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434B4E32"/>
    <w:multiLevelType w:val="multilevel"/>
    <w:tmpl w:val="1D4E8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5836AFB"/>
    <w:multiLevelType w:val="hybridMultilevel"/>
    <w:tmpl w:val="FDD0CCE0"/>
    <w:lvl w:ilvl="0" w:tplc="11564EA8">
      <w:start w:val="1"/>
      <w:numFmt w:val="decimal"/>
      <w:lvlText w:val="%1."/>
      <w:lvlJc w:val="left"/>
      <w:pPr>
        <w:ind w:left="1440" w:hanging="360"/>
      </w:pPr>
      <w:rPr>
        <w:rFonts w:hint="default"/>
        <w:color w:val="auto"/>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39"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0" w15:restartNumberingAfterBreak="0">
    <w:nsid w:val="58A45054"/>
    <w:multiLevelType w:val="multilevel"/>
    <w:tmpl w:val="D59C3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9491000"/>
    <w:multiLevelType w:val="hybridMultilevel"/>
    <w:tmpl w:val="161A6742"/>
    <w:lvl w:ilvl="0" w:tplc="11564EA8">
      <w:start w:val="1"/>
      <w:numFmt w:val="decimal"/>
      <w:lvlText w:val="%1."/>
      <w:lvlJc w:val="left"/>
      <w:pPr>
        <w:ind w:left="1440" w:hanging="360"/>
      </w:pPr>
      <w:rPr>
        <w:rFonts w:hint="default"/>
        <w:color w:val="auto"/>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42" w15:restartNumberingAfterBreak="0">
    <w:nsid w:val="5D9A1905"/>
    <w:multiLevelType w:val="multilevel"/>
    <w:tmpl w:val="1D34A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FB97F9D"/>
    <w:multiLevelType w:val="hybridMultilevel"/>
    <w:tmpl w:val="F5345DDA"/>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45" w15:restartNumberingAfterBreak="0">
    <w:nsid w:val="725A308B"/>
    <w:multiLevelType w:val="hybridMultilevel"/>
    <w:tmpl w:val="FE84A8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730265EA"/>
    <w:multiLevelType w:val="hybridMultilevel"/>
    <w:tmpl w:val="39587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48" w15:restartNumberingAfterBreak="0">
    <w:nsid w:val="74745007"/>
    <w:multiLevelType w:val="multilevel"/>
    <w:tmpl w:val="E46A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4B04B4F"/>
    <w:multiLevelType w:val="hybridMultilevel"/>
    <w:tmpl w:val="48402A2E"/>
    <w:lvl w:ilvl="0" w:tplc="11564EA8">
      <w:start w:val="1"/>
      <w:numFmt w:val="decimal"/>
      <w:lvlText w:val="%1."/>
      <w:lvlJc w:val="left"/>
      <w:pPr>
        <w:ind w:left="720" w:hanging="360"/>
      </w:pPr>
      <w:rPr>
        <w:rFonts w:hint="default"/>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5"/>
  </w:num>
  <w:num w:numId="2">
    <w:abstractNumId w:val="39"/>
  </w:num>
  <w:num w:numId="3">
    <w:abstractNumId w:val="14"/>
  </w:num>
  <w:num w:numId="4">
    <w:abstractNumId w:val="29"/>
  </w:num>
  <w:num w:numId="5">
    <w:abstractNumId w:val="17"/>
  </w:num>
  <w:num w:numId="6">
    <w:abstractNumId w:val="7"/>
  </w:num>
  <w:num w:numId="7">
    <w:abstractNumId w:val="6"/>
  </w:num>
  <w:num w:numId="8">
    <w:abstractNumId w:val="5"/>
  </w:num>
  <w:num w:numId="9">
    <w:abstractNumId w:val="4"/>
  </w:num>
  <w:num w:numId="10">
    <w:abstractNumId w:val="28"/>
  </w:num>
  <w:num w:numId="11">
    <w:abstractNumId w:val="3"/>
  </w:num>
  <w:num w:numId="12">
    <w:abstractNumId w:val="2"/>
  </w:num>
  <w:num w:numId="13">
    <w:abstractNumId w:val="1"/>
  </w:num>
  <w:num w:numId="14">
    <w:abstractNumId w:val="0"/>
  </w:num>
  <w:num w:numId="15">
    <w:abstractNumId w:val="44"/>
  </w:num>
  <w:num w:numId="16">
    <w:abstractNumId w:val="47"/>
  </w:num>
  <w:num w:numId="17">
    <w:abstractNumId w:val="26"/>
  </w:num>
  <w:num w:numId="18">
    <w:abstractNumId w:val="40"/>
  </w:num>
  <w:num w:numId="19">
    <w:abstractNumId w:val="20"/>
  </w:num>
  <w:num w:numId="20">
    <w:abstractNumId w:val="43"/>
  </w:num>
  <w:num w:numId="21">
    <w:abstractNumId w:val="24"/>
  </w:num>
  <w:num w:numId="22">
    <w:abstractNumId w:val="12"/>
  </w:num>
  <w:num w:numId="23">
    <w:abstractNumId w:val="21"/>
  </w:num>
  <w:num w:numId="24">
    <w:abstractNumId w:val="19"/>
  </w:num>
  <w:num w:numId="25">
    <w:abstractNumId w:val="46"/>
  </w:num>
  <w:num w:numId="26">
    <w:abstractNumId w:val="9"/>
  </w:num>
  <w:num w:numId="27">
    <w:abstractNumId w:val="37"/>
  </w:num>
  <w:num w:numId="28">
    <w:abstractNumId w:val="25"/>
  </w:num>
  <w:num w:numId="29">
    <w:abstractNumId w:val="42"/>
  </w:num>
  <w:num w:numId="30">
    <w:abstractNumId w:val="22"/>
  </w:num>
  <w:num w:numId="31">
    <w:abstractNumId w:val="48"/>
  </w:num>
  <w:num w:numId="32">
    <w:abstractNumId w:val="34"/>
  </w:num>
  <w:num w:numId="33">
    <w:abstractNumId w:val="27"/>
  </w:num>
  <w:num w:numId="34">
    <w:abstractNumId w:val="18"/>
  </w:num>
  <w:num w:numId="35">
    <w:abstractNumId w:val="30"/>
  </w:num>
  <w:num w:numId="36">
    <w:abstractNumId w:val="31"/>
  </w:num>
  <w:num w:numId="37">
    <w:abstractNumId w:val="49"/>
  </w:num>
  <w:num w:numId="38">
    <w:abstractNumId w:val="32"/>
  </w:num>
  <w:num w:numId="39">
    <w:abstractNumId w:val="13"/>
  </w:num>
  <w:num w:numId="40">
    <w:abstractNumId w:val="45"/>
  </w:num>
  <w:num w:numId="41">
    <w:abstractNumId w:val="35"/>
  </w:num>
  <w:num w:numId="42">
    <w:abstractNumId w:val="33"/>
  </w:num>
  <w:num w:numId="43">
    <w:abstractNumId w:val="11"/>
  </w:num>
  <w:num w:numId="44">
    <w:abstractNumId w:val="36"/>
  </w:num>
  <w:num w:numId="45">
    <w:abstractNumId w:val="10"/>
  </w:num>
  <w:num w:numId="46">
    <w:abstractNumId w:val="41"/>
  </w:num>
  <w:num w:numId="47">
    <w:abstractNumId w:val="38"/>
  </w:num>
  <w:num w:numId="48">
    <w:abstractNumId w:val="8"/>
  </w:num>
  <w:num w:numId="49">
    <w:abstractNumId w:val="23"/>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autoHyphenation/>
  <w:hyphenationZone w:val="284"/>
  <w:drawingGridHorizontalSpacing w:val="105"/>
  <w:displayHorizontalDrawingGridEvery w:val="2"/>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328E"/>
    <w:rsid w:val="00003B6C"/>
    <w:rsid w:val="00004AD4"/>
    <w:rsid w:val="0000503A"/>
    <w:rsid w:val="0000678A"/>
    <w:rsid w:val="00006E21"/>
    <w:rsid w:val="0001310D"/>
    <w:rsid w:val="000212FF"/>
    <w:rsid w:val="0003149C"/>
    <w:rsid w:val="00034A55"/>
    <w:rsid w:val="00036650"/>
    <w:rsid w:val="000409C8"/>
    <w:rsid w:val="00051A09"/>
    <w:rsid w:val="00052ED2"/>
    <w:rsid w:val="00065902"/>
    <w:rsid w:val="000827B1"/>
    <w:rsid w:val="00087773"/>
    <w:rsid w:val="00093DED"/>
    <w:rsid w:val="00094D54"/>
    <w:rsid w:val="00097433"/>
    <w:rsid w:val="000D1B50"/>
    <w:rsid w:val="000F4551"/>
    <w:rsid w:val="0011283F"/>
    <w:rsid w:val="00121578"/>
    <w:rsid w:val="00153477"/>
    <w:rsid w:val="00154F00"/>
    <w:rsid w:val="00163EFC"/>
    <w:rsid w:val="00173BB0"/>
    <w:rsid w:val="00174751"/>
    <w:rsid w:val="00181456"/>
    <w:rsid w:val="0018593B"/>
    <w:rsid w:val="0019232A"/>
    <w:rsid w:val="00192812"/>
    <w:rsid w:val="001946BE"/>
    <w:rsid w:val="001A7352"/>
    <w:rsid w:val="001C027B"/>
    <w:rsid w:val="001D1259"/>
    <w:rsid w:val="00205636"/>
    <w:rsid w:val="002137FC"/>
    <w:rsid w:val="002171DE"/>
    <w:rsid w:val="00227E7F"/>
    <w:rsid w:val="00230A33"/>
    <w:rsid w:val="00233D02"/>
    <w:rsid w:val="00244EEB"/>
    <w:rsid w:val="0025114F"/>
    <w:rsid w:val="0026120C"/>
    <w:rsid w:val="00263B78"/>
    <w:rsid w:val="00272803"/>
    <w:rsid w:val="00283F13"/>
    <w:rsid w:val="00284CE4"/>
    <w:rsid w:val="002A1C39"/>
    <w:rsid w:val="002A4418"/>
    <w:rsid w:val="002B1765"/>
    <w:rsid w:val="002B23F4"/>
    <w:rsid w:val="002E07F2"/>
    <w:rsid w:val="002E326D"/>
    <w:rsid w:val="002E6EB1"/>
    <w:rsid w:val="002F3CAB"/>
    <w:rsid w:val="002F6A87"/>
    <w:rsid w:val="00307472"/>
    <w:rsid w:val="00307E90"/>
    <w:rsid w:val="00310E1E"/>
    <w:rsid w:val="003121B2"/>
    <w:rsid w:val="00315669"/>
    <w:rsid w:val="00333BC8"/>
    <w:rsid w:val="00356669"/>
    <w:rsid w:val="00394ADB"/>
    <w:rsid w:val="00395BF2"/>
    <w:rsid w:val="003A022B"/>
    <w:rsid w:val="003B0624"/>
    <w:rsid w:val="003B43BA"/>
    <w:rsid w:val="003B7BF5"/>
    <w:rsid w:val="003E6170"/>
    <w:rsid w:val="003F2192"/>
    <w:rsid w:val="003F33BA"/>
    <w:rsid w:val="004143CC"/>
    <w:rsid w:val="00430307"/>
    <w:rsid w:val="00436C7A"/>
    <w:rsid w:val="00443D5B"/>
    <w:rsid w:val="00443F7C"/>
    <w:rsid w:val="00444BC8"/>
    <w:rsid w:val="00454C95"/>
    <w:rsid w:val="00456317"/>
    <w:rsid w:val="0047133F"/>
    <w:rsid w:val="0047316E"/>
    <w:rsid w:val="00483670"/>
    <w:rsid w:val="00483B7C"/>
    <w:rsid w:val="00485B64"/>
    <w:rsid w:val="0048777D"/>
    <w:rsid w:val="0049608B"/>
    <w:rsid w:val="004A24AE"/>
    <w:rsid w:val="004A66E6"/>
    <w:rsid w:val="004B06E9"/>
    <w:rsid w:val="004C208C"/>
    <w:rsid w:val="004D1126"/>
    <w:rsid w:val="004F4341"/>
    <w:rsid w:val="004F7B82"/>
    <w:rsid w:val="00504494"/>
    <w:rsid w:val="0050605B"/>
    <w:rsid w:val="00507AF4"/>
    <w:rsid w:val="00523163"/>
    <w:rsid w:val="00524DD1"/>
    <w:rsid w:val="00530C10"/>
    <w:rsid w:val="005367B9"/>
    <w:rsid w:val="00547ACA"/>
    <w:rsid w:val="00554EE2"/>
    <w:rsid w:val="005555F7"/>
    <w:rsid w:val="005802EE"/>
    <w:rsid w:val="00583EAB"/>
    <w:rsid w:val="00585BE9"/>
    <w:rsid w:val="005A5218"/>
    <w:rsid w:val="005C6E97"/>
    <w:rsid w:val="005D09F9"/>
    <w:rsid w:val="005D3C7F"/>
    <w:rsid w:val="005D5579"/>
    <w:rsid w:val="005E6CB9"/>
    <w:rsid w:val="005F55D0"/>
    <w:rsid w:val="0062682D"/>
    <w:rsid w:val="00641B24"/>
    <w:rsid w:val="00644058"/>
    <w:rsid w:val="00644D35"/>
    <w:rsid w:val="00645634"/>
    <w:rsid w:val="006474AE"/>
    <w:rsid w:val="0065394A"/>
    <w:rsid w:val="00665CEC"/>
    <w:rsid w:val="00676983"/>
    <w:rsid w:val="00686A73"/>
    <w:rsid w:val="006910EE"/>
    <w:rsid w:val="00694D3E"/>
    <w:rsid w:val="00694DA3"/>
    <w:rsid w:val="00695E01"/>
    <w:rsid w:val="006C0297"/>
    <w:rsid w:val="006C3205"/>
    <w:rsid w:val="006C3A1B"/>
    <w:rsid w:val="006C725C"/>
    <w:rsid w:val="006E2A21"/>
    <w:rsid w:val="006F3C30"/>
    <w:rsid w:val="006F7105"/>
    <w:rsid w:val="00726300"/>
    <w:rsid w:val="00731229"/>
    <w:rsid w:val="00732DF5"/>
    <w:rsid w:val="00736658"/>
    <w:rsid w:val="007378C0"/>
    <w:rsid w:val="00744F27"/>
    <w:rsid w:val="00755901"/>
    <w:rsid w:val="00757BDC"/>
    <w:rsid w:val="00772EAE"/>
    <w:rsid w:val="00795523"/>
    <w:rsid w:val="007955B4"/>
    <w:rsid w:val="007A02F9"/>
    <w:rsid w:val="007B61B3"/>
    <w:rsid w:val="007C496B"/>
    <w:rsid w:val="007E062D"/>
    <w:rsid w:val="007E2DF3"/>
    <w:rsid w:val="007E7933"/>
    <w:rsid w:val="007F578B"/>
    <w:rsid w:val="007F7194"/>
    <w:rsid w:val="008068BE"/>
    <w:rsid w:val="00845297"/>
    <w:rsid w:val="008558E5"/>
    <w:rsid w:val="00863559"/>
    <w:rsid w:val="0087322B"/>
    <w:rsid w:val="00896541"/>
    <w:rsid w:val="008A28B2"/>
    <w:rsid w:val="008B14BE"/>
    <w:rsid w:val="008C171C"/>
    <w:rsid w:val="00901304"/>
    <w:rsid w:val="0091147E"/>
    <w:rsid w:val="0091559C"/>
    <w:rsid w:val="009300C0"/>
    <w:rsid w:val="00930B68"/>
    <w:rsid w:val="00930E78"/>
    <w:rsid w:val="009352B1"/>
    <w:rsid w:val="00936BF0"/>
    <w:rsid w:val="00940637"/>
    <w:rsid w:val="00961B44"/>
    <w:rsid w:val="00984F0F"/>
    <w:rsid w:val="009A0EC4"/>
    <w:rsid w:val="009B4DF8"/>
    <w:rsid w:val="009C107E"/>
    <w:rsid w:val="009C21B4"/>
    <w:rsid w:val="009C3A4A"/>
    <w:rsid w:val="009D15A7"/>
    <w:rsid w:val="009E58A0"/>
    <w:rsid w:val="009E7AF4"/>
    <w:rsid w:val="009E7E46"/>
    <w:rsid w:val="00A028ED"/>
    <w:rsid w:val="00A11327"/>
    <w:rsid w:val="00A23A29"/>
    <w:rsid w:val="00A32765"/>
    <w:rsid w:val="00A4137F"/>
    <w:rsid w:val="00A5657A"/>
    <w:rsid w:val="00A701A5"/>
    <w:rsid w:val="00A81513"/>
    <w:rsid w:val="00A91CB9"/>
    <w:rsid w:val="00AA0EF9"/>
    <w:rsid w:val="00AA78FA"/>
    <w:rsid w:val="00AB2E5C"/>
    <w:rsid w:val="00AB4E1D"/>
    <w:rsid w:val="00AC6376"/>
    <w:rsid w:val="00AC6FE2"/>
    <w:rsid w:val="00AF0BD2"/>
    <w:rsid w:val="00AF2199"/>
    <w:rsid w:val="00B03F98"/>
    <w:rsid w:val="00B12507"/>
    <w:rsid w:val="00B15221"/>
    <w:rsid w:val="00B175E9"/>
    <w:rsid w:val="00B36C68"/>
    <w:rsid w:val="00B45E46"/>
    <w:rsid w:val="00B47BF1"/>
    <w:rsid w:val="00B47C60"/>
    <w:rsid w:val="00B52F16"/>
    <w:rsid w:val="00B57EEB"/>
    <w:rsid w:val="00B64A19"/>
    <w:rsid w:val="00B67E0C"/>
    <w:rsid w:val="00B705E6"/>
    <w:rsid w:val="00B8548C"/>
    <w:rsid w:val="00B87E8D"/>
    <w:rsid w:val="00B94310"/>
    <w:rsid w:val="00BA0046"/>
    <w:rsid w:val="00BA475A"/>
    <w:rsid w:val="00BA5328"/>
    <w:rsid w:val="00BA56DF"/>
    <w:rsid w:val="00BA591D"/>
    <w:rsid w:val="00BA6EC1"/>
    <w:rsid w:val="00BC6E27"/>
    <w:rsid w:val="00BE7F01"/>
    <w:rsid w:val="00BE7FBE"/>
    <w:rsid w:val="00BF37E1"/>
    <w:rsid w:val="00BF3805"/>
    <w:rsid w:val="00C12268"/>
    <w:rsid w:val="00C4041B"/>
    <w:rsid w:val="00C501DB"/>
    <w:rsid w:val="00C62763"/>
    <w:rsid w:val="00C64F00"/>
    <w:rsid w:val="00C762F9"/>
    <w:rsid w:val="00C821D2"/>
    <w:rsid w:val="00C82A08"/>
    <w:rsid w:val="00C96CED"/>
    <w:rsid w:val="00CB2ECE"/>
    <w:rsid w:val="00CB4B82"/>
    <w:rsid w:val="00CB6EA8"/>
    <w:rsid w:val="00CC0DF6"/>
    <w:rsid w:val="00CC3E16"/>
    <w:rsid w:val="00CE4164"/>
    <w:rsid w:val="00CE4B71"/>
    <w:rsid w:val="00CF161C"/>
    <w:rsid w:val="00D0158B"/>
    <w:rsid w:val="00D2389C"/>
    <w:rsid w:val="00D25789"/>
    <w:rsid w:val="00D2629B"/>
    <w:rsid w:val="00D5114E"/>
    <w:rsid w:val="00D70FDC"/>
    <w:rsid w:val="00D80B98"/>
    <w:rsid w:val="00D87C08"/>
    <w:rsid w:val="00D95631"/>
    <w:rsid w:val="00DA419E"/>
    <w:rsid w:val="00DA62D2"/>
    <w:rsid w:val="00DC46F9"/>
    <w:rsid w:val="00DD17B6"/>
    <w:rsid w:val="00DD6FDC"/>
    <w:rsid w:val="00DE06BB"/>
    <w:rsid w:val="00DE3C16"/>
    <w:rsid w:val="00DE5DBB"/>
    <w:rsid w:val="00E0382F"/>
    <w:rsid w:val="00E0586D"/>
    <w:rsid w:val="00E20A3D"/>
    <w:rsid w:val="00E27F63"/>
    <w:rsid w:val="00E35563"/>
    <w:rsid w:val="00E37157"/>
    <w:rsid w:val="00E620D0"/>
    <w:rsid w:val="00E65CA9"/>
    <w:rsid w:val="00E90B80"/>
    <w:rsid w:val="00E960F0"/>
    <w:rsid w:val="00EA6633"/>
    <w:rsid w:val="00EC0BB0"/>
    <w:rsid w:val="00EC2B0F"/>
    <w:rsid w:val="00EC3B4A"/>
    <w:rsid w:val="00EE3A6A"/>
    <w:rsid w:val="00EF5DB1"/>
    <w:rsid w:val="00F02B14"/>
    <w:rsid w:val="00F05149"/>
    <w:rsid w:val="00F14FBE"/>
    <w:rsid w:val="00F17B48"/>
    <w:rsid w:val="00F31AC4"/>
    <w:rsid w:val="00F4463E"/>
    <w:rsid w:val="00F45004"/>
    <w:rsid w:val="00F73984"/>
    <w:rsid w:val="00F754F3"/>
    <w:rsid w:val="00F76D16"/>
    <w:rsid w:val="00F80EC9"/>
    <w:rsid w:val="00F91A95"/>
    <w:rsid w:val="00F95DA2"/>
    <w:rsid w:val="00FA31F3"/>
    <w:rsid w:val="00FD31D9"/>
    <w:rsid w:val="00FD6AC7"/>
    <w:rsid w:val="00FE0DAB"/>
    <w:rsid w:val="00FE189A"/>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1D6523BB-8715-4815-AB8F-205ED848F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A08"/>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semiHidden/>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semiHidden/>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uiPriority w:val="39"/>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FE189A"/>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link w:val="KommentartekstTegn"/>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CB4B82"/>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paragraph" w:customStyle="1" w:styleId="BSSWSName2">
    <w:name w:val="BSS WS Name 2"/>
    <w:basedOn w:val="BSSWSName1"/>
    <w:uiPriority w:val="8"/>
    <w:semiHidden/>
    <w:rsid w:val="00C4041B"/>
    <w:pPr>
      <w:contextualSpacing/>
    </w:pPr>
    <w:rPr>
      <w:b w:val="0"/>
    </w:rPr>
  </w:style>
  <w:style w:type="paragraph" w:customStyle="1" w:styleId="BSSWSName1">
    <w:name w:val="BSS WS Name 1"/>
    <w:uiPriority w:val="8"/>
    <w:semiHidden/>
    <w:qFormat/>
    <w:rsid w:val="00C4041B"/>
    <w:pPr>
      <w:spacing w:line="230" w:lineRule="exact"/>
    </w:pPr>
    <w:rPr>
      <w:rFonts w:ascii="AU Passata" w:hAnsi="AU Passata"/>
      <w:b/>
      <w:caps/>
      <w:noProof/>
      <w:color w:val="003D73" w:themeColor="text2"/>
      <w:spacing w:val="10"/>
    </w:rPr>
  </w:style>
  <w:style w:type="paragraph" w:customStyle="1" w:styleId="BSSWSName3">
    <w:name w:val="BSS WS Name 3"/>
    <w:basedOn w:val="BSSWSName2"/>
    <w:semiHidden/>
    <w:qFormat/>
    <w:rsid w:val="00C4041B"/>
    <w:pPr>
      <w:spacing w:line="226" w:lineRule="exact"/>
    </w:pPr>
  </w:style>
  <w:style w:type="paragraph" w:customStyle="1" w:styleId="BSSBomaerke">
    <w:name w:val="BSSBomaerke"/>
    <w:basedOn w:val="Normal"/>
    <w:next w:val="Normal"/>
    <w:semiHidden/>
    <w:qFormat/>
    <w:rsid w:val="00C4041B"/>
    <w:rPr>
      <w:rFonts w:ascii="AU Logo" w:hAnsi="AU Logo"/>
      <w:b/>
      <w:color w:val="003D73" w:themeColor="text2"/>
      <w:sz w:val="101"/>
    </w:rPr>
  </w:style>
  <w:style w:type="paragraph" w:styleId="Listeafsnit">
    <w:name w:val="List Paragraph"/>
    <w:basedOn w:val="Normal"/>
    <w:uiPriority w:val="34"/>
    <w:qFormat/>
    <w:rsid w:val="00B47BF1"/>
    <w:pPr>
      <w:spacing w:after="120" w:line="240" w:lineRule="auto"/>
      <w:ind w:left="720"/>
      <w:contextualSpacing/>
      <w:jc w:val="both"/>
    </w:pPr>
    <w:rPr>
      <w:rFonts w:ascii="AU Passata" w:eastAsiaTheme="minorHAnsi" w:hAnsi="AU Passata"/>
      <w:sz w:val="24"/>
      <w:szCs w:val="24"/>
      <w:lang w:eastAsia="en-GB"/>
    </w:rPr>
  </w:style>
  <w:style w:type="character" w:customStyle="1" w:styleId="KommentartekstTegn">
    <w:name w:val="Kommentartekst Tegn"/>
    <w:basedOn w:val="Standardskrifttypeiafsnit"/>
    <w:link w:val="Kommentartekst"/>
    <w:uiPriority w:val="99"/>
    <w:semiHidden/>
    <w:rsid w:val="00CE4B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756067">
      <w:bodyDiv w:val="1"/>
      <w:marLeft w:val="0"/>
      <w:marRight w:val="0"/>
      <w:marTop w:val="0"/>
      <w:marBottom w:val="0"/>
      <w:divBdr>
        <w:top w:val="none" w:sz="0" w:space="0" w:color="auto"/>
        <w:left w:val="none" w:sz="0" w:space="0" w:color="auto"/>
        <w:bottom w:val="none" w:sz="0" w:space="0" w:color="auto"/>
        <w:right w:val="none" w:sz="0" w:space="0" w:color="auto"/>
      </w:divBdr>
    </w:div>
    <w:div w:id="950162152">
      <w:bodyDiv w:val="1"/>
      <w:marLeft w:val="0"/>
      <w:marRight w:val="0"/>
      <w:marTop w:val="0"/>
      <w:marBottom w:val="0"/>
      <w:divBdr>
        <w:top w:val="none" w:sz="0" w:space="0" w:color="auto"/>
        <w:left w:val="none" w:sz="0" w:space="0" w:color="auto"/>
        <w:bottom w:val="none" w:sz="0" w:space="0" w:color="auto"/>
        <w:right w:val="none" w:sz="0" w:space="0" w:color="auto"/>
      </w:divBdr>
    </w:div>
    <w:div w:id="984241536">
      <w:bodyDiv w:val="1"/>
      <w:marLeft w:val="0"/>
      <w:marRight w:val="0"/>
      <w:marTop w:val="0"/>
      <w:marBottom w:val="0"/>
      <w:divBdr>
        <w:top w:val="none" w:sz="0" w:space="0" w:color="auto"/>
        <w:left w:val="none" w:sz="0" w:space="0" w:color="auto"/>
        <w:bottom w:val="none" w:sz="0" w:space="0" w:color="auto"/>
        <w:right w:val="none" w:sz="0" w:space="0" w:color="auto"/>
      </w:divBdr>
    </w:div>
    <w:div w:id="1786193573">
      <w:bodyDiv w:val="1"/>
      <w:marLeft w:val="0"/>
      <w:marRight w:val="0"/>
      <w:marTop w:val="0"/>
      <w:marBottom w:val="0"/>
      <w:divBdr>
        <w:top w:val="none" w:sz="0" w:space="0" w:color="auto"/>
        <w:left w:val="none" w:sz="0" w:space="0" w:color="auto"/>
        <w:bottom w:val="none" w:sz="0" w:space="0" w:color="auto"/>
        <w:right w:val="none" w:sz="0" w:space="0" w:color="auto"/>
      </w:divBdr>
    </w:div>
    <w:div w:id="1859390650">
      <w:bodyDiv w:val="1"/>
      <w:marLeft w:val="0"/>
      <w:marRight w:val="0"/>
      <w:marTop w:val="0"/>
      <w:marBottom w:val="0"/>
      <w:divBdr>
        <w:top w:val="none" w:sz="0" w:space="0" w:color="auto"/>
        <w:left w:val="none" w:sz="0" w:space="0" w:color="auto"/>
        <w:bottom w:val="none" w:sz="0" w:space="0" w:color="auto"/>
        <w:right w:val="none" w:sz="0" w:space="0" w:color="auto"/>
      </w:divBdr>
    </w:div>
    <w:div w:id="199336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ohnbiggs.com.au/academic/solo-taxonom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fm.dk/en/education-and-institutions/recognition-and-transparency/transparency-tools/qualifications-frameworks/other-qualifications-frameworks/danish-qf-for-higher-education?set_language=en&amp;cl=en"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2230</Words>
  <Characters>13532</Characters>
  <Application>Microsoft Office Word</Application>
  <DocSecurity>4</DocSecurity>
  <Lines>112</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15731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Aarhus Universitet</dc:creator>
  <cp:lastModifiedBy>Lotte Skovborg</cp:lastModifiedBy>
  <cp:revision>2</cp:revision>
  <cp:lastPrinted>2008-10-22T12:54:00Z</cp:lastPrinted>
  <dcterms:created xsi:type="dcterms:W3CDTF">2020-09-18T08:39:00Z</dcterms:created>
  <dcterms:modified xsi:type="dcterms:W3CDTF">2020-09-18T08:39:00Z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AUTemplateType">
    <vt:lpwstr>BSS</vt:lpwstr>
  </property>
  <property fmtid="{D5CDD505-2E9C-101B-9397-08002B2CF9AE}" pid="5" name="SD_DocumentLanguage">
    <vt:lpwstr>da-DK</vt:lpwstr>
  </property>
  <property fmtid="{D5CDD505-2E9C-101B-9397-08002B2CF9AE}" pid="6" name="ContentRemapped">
    <vt:lpwstr>true</vt:lpwstr>
  </property>
  <property fmtid="{D5CDD505-2E9C-101B-9397-08002B2CF9AE}" pid="7" name="OfficeID">
    <vt:lpwstr>1071</vt:lpwstr>
  </property>
  <property fmtid="{D5CDD505-2E9C-101B-9397-08002B2CF9AE}" pid="8" name="CustomerId">
    <vt:lpwstr>auoffice</vt:lpwstr>
  </property>
  <property fmtid="{D5CDD505-2E9C-101B-9397-08002B2CF9AE}" pid="9" name="TemplateId">
    <vt:lpwstr>636178680379513127</vt:lpwstr>
  </property>
  <property fmtid="{D5CDD505-2E9C-101B-9397-08002B2CF9AE}" pid="10" name="UserProfileId">
    <vt:lpwstr>636443606647170335</vt:lpwstr>
  </property>
</Properties>
</file>