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73" w:rsidRDefault="00614273" w:rsidP="00614273">
      <w:pPr>
        <w:jc w:val="right"/>
      </w:pPr>
    </w:p>
    <w:p w:rsidR="00AC5610" w:rsidRDefault="00AC5610" w:rsidP="001E7ACF">
      <w:pPr>
        <w:keepNext/>
        <w:keepLines/>
        <w:widowControl w:val="0"/>
        <w:spacing w:line="300" w:lineRule="atLeast"/>
        <w:rPr>
          <w:sz w:val="44"/>
          <w:szCs w:val="44"/>
        </w:rPr>
      </w:pPr>
      <w:r w:rsidRPr="00AC5610">
        <w:rPr>
          <w:sz w:val="44"/>
          <w:szCs w:val="44"/>
        </w:rPr>
        <w:t xml:space="preserve">Skabelon for </w:t>
      </w:r>
      <w:r w:rsidR="007F3ACB">
        <w:rPr>
          <w:sz w:val="44"/>
          <w:szCs w:val="44"/>
        </w:rPr>
        <w:t xml:space="preserve">en </w:t>
      </w:r>
      <w:r w:rsidR="00137F67">
        <w:rPr>
          <w:sz w:val="44"/>
          <w:szCs w:val="44"/>
        </w:rPr>
        <w:t>førgennemgangsprotokol</w:t>
      </w:r>
      <w:r w:rsidRPr="00AC5610">
        <w:rPr>
          <w:sz w:val="44"/>
          <w:szCs w:val="44"/>
        </w:rPr>
        <w:t xml:space="preserve"> efter AB18</w:t>
      </w:r>
      <w:r w:rsidR="00BD6F2C">
        <w:rPr>
          <w:sz w:val="44"/>
          <w:szCs w:val="44"/>
        </w:rPr>
        <w:t xml:space="preserve"> § 4</w:t>
      </w:r>
      <w:r w:rsidR="00137F67">
        <w:rPr>
          <w:sz w:val="44"/>
          <w:szCs w:val="44"/>
        </w:rPr>
        <w:t>4, stk. 2</w:t>
      </w:r>
    </w:p>
    <w:p w:rsidR="00AC5610" w:rsidRPr="00AC5610" w:rsidRDefault="00AC5610" w:rsidP="001E7ACF">
      <w:pPr>
        <w:keepNext/>
        <w:keepLines/>
        <w:widowControl w:val="0"/>
        <w:spacing w:line="300" w:lineRule="atLeast"/>
        <w:rPr>
          <w:sz w:val="44"/>
          <w:szCs w:val="44"/>
        </w:rPr>
      </w:pPr>
    </w:p>
    <w:p w:rsidR="00AC5610" w:rsidRDefault="00AC5610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</w:p>
    <w:p w:rsidR="00A317CF" w:rsidRDefault="00614273" w:rsidP="001E7ACF">
      <w:pPr>
        <w:keepNext/>
        <w:keepLines/>
        <w:widowControl w:val="0"/>
        <w:spacing w:line="300" w:lineRule="atLeast"/>
        <w:rPr>
          <w:sz w:val="28"/>
          <w:szCs w:val="28"/>
        </w:rPr>
      </w:pPr>
      <w:r w:rsidRPr="00C1704E">
        <w:rPr>
          <w:sz w:val="28"/>
          <w:szCs w:val="28"/>
        </w:rPr>
        <w:t xml:space="preserve">Paradigmet for </w:t>
      </w:r>
      <w:r w:rsidR="00137F67">
        <w:rPr>
          <w:sz w:val="28"/>
          <w:szCs w:val="28"/>
        </w:rPr>
        <w:t>førgennemgangs</w:t>
      </w:r>
      <w:r w:rsidR="007F3ACB">
        <w:rPr>
          <w:sz w:val="28"/>
          <w:szCs w:val="28"/>
        </w:rPr>
        <w:t>protoko</w:t>
      </w:r>
      <w:r w:rsidR="003B04AA">
        <w:rPr>
          <w:sz w:val="28"/>
          <w:szCs w:val="28"/>
        </w:rPr>
        <w:t>l</w:t>
      </w:r>
      <w:r w:rsidR="007F3ACB">
        <w:rPr>
          <w:sz w:val="28"/>
          <w:szCs w:val="28"/>
        </w:rPr>
        <w:t>len</w:t>
      </w:r>
      <w:r w:rsidRPr="00C1704E">
        <w:rPr>
          <w:sz w:val="28"/>
          <w:szCs w:val="28"/>
        </w:rPr>
        <w:t xml:space="preserve"> benyttes </w:t>
      </w:r>
      <w:proofErr w:type="spellStart"/>
      <w:r w:rsidRPr="00C1704E">
        <w:rPr>
          <w:sz w:val="28"/>
          <w:szCs w:val="28"/>
        </w:rPr>
        <w:t>ifm</w:t>
      </w:r>
      <w:proofErr w:type="spellEnd"/>
      <w:r w:rsidRPr="00C1704E">
        <w:rPr>
          <w:sz w:val="28"/>
          <w:szCs w:val="28"/>
        </w:rPr>
        <w:t>. bygge- og anlægsopgaver. Paradigmet er udformet således, at det anfører en række mulige tekstangivelser, som gennemgås ved en aftales indgåelse.</w:t>
      </w:r>
    </w:p>
    <w:p w:rsidR="00137F67" w:rsidRDefault="00137F67" w:rsidP="00137F67">
      <w:pPr>
        <w:keepNext/>
        <w:keepLines/>
        <w:widowControl w:val="0"/>
        <w:spacing w:line="300" w:lineRule="atLeast"/>
        <w:rPr>
          <w:i/>
          <w:iCs/>
          <w:sz w:val="28"/>
          <w:szCs w:val="28"/>
        </w:rPr>
      </w:pPr>
    </w:p>
    <w:p w:rsidR="00137F67" w:rsidRPr="00137F67" w:rsidRDefault="00137F67" w:rsidP="00137F67">
      <w:pPr>
        <w:keepNext/>
        <w:keepLines/>
        <w:widowControl w:val="0"/>
        <w:spacing w:line="300" w:lineRule="atLeast"/>
        <w:rPr>
          <w:i/>
          <w:iCs/>
          <w:color w:val="365F91" w:themeColor="accent1" w:themeShade="BF"/>
          <w:sz w:val="28"/>
          <w:szCs w:val="28"/>
        </w:rPr>
      </w:pPr>
      <w:r w:rsidRPr="00137F67">
        <w:rPr>
          <w:i/>
          <w:iCs/>
          <w:color w:val="365F91" w:themeColor="accent1" w:themeShade="BF"/>
          <w:sz w:val="28"/>
          <w:szCs w:val="28"/>
        </w:rPr>
        <w:t>Formål jf. AB-udvalgets betænkning</w:t>
      </w:r>
    </w:p>
    <w:p w:rsidR="00137F67" w:rsidRPr="00137F67" w:rsidRDefault="00137F67" w:rsidP="00137F67">
      <w:pPr>
        <w:keepNext/>
        <w:keepLines/>
        <w:widowControl w:val="0"/>
        <w:spacing w:line="300" w:lineRule="atLeast"/>
        <w:rPr>
          <w:i/>
          <w:iCs/>
          <w:color w:val="C0504D" w:themeColor="accent2"/>
          <w:sz w:val="28"/>
          <w:szCs w:val="28"/>
        </w:rPr>
      </w:pPr>
      <w:r w:rsidRPr="00137F67">
        <w:rPr>
          <w:i/>
          <w:iCs/>
          <w:color w:val="C0504D" w:themeColor="accent2"/>
          <w:sz w:val="28"/>
          <w:szCs w:val="28"/>
        </w:rPr>
        <w:t>”Formålet med førgennemgangen er at give entreprenøren indsigt i, hvilke arbejder der ved aflevering vil blive påtalt af bygherren som mangelfulde. Dette vil tilgodese, at mangelafhjælpningen, eller i hvert fald en væsentlig del af den, gennemføres før aflevering, mens entreprenøren har arbejdspladsen fuldt bemandet, og hvor selve afhjælpningen ikke medfører gener for bygningens brug efter aflevering.”</w:t>
      </w:r>
    </w:p>
    <w:p w:rsidR="00137F67" w:rsidRPr="00137F67" w:rsidRDefault="00137F67" w:rsidP="00137F67">
      <w:pPr>
        <w:keepNext/>
        <w:keepLines/>
        <w:widowControl w:val="0"/>
        <w:spacing w:line="300" w:lineRule="atLeast"/>
        <w:rPr>
          <w:i/>
          <w:iCs/>
          <w:sz w:val="28"/>
          <w:szCs w:val="28"/>
        </w:rPr>
      </w:pPr>
    </w:p>
    <w:p w:rsidR="00765719" w:rsidRDefault="0050559A" w:rsidP="001E01C1">
      <w:pPr>
        <w:keepNext/>
        <w:keepLines/>
        <w:widowControl w:val="0"/>
        <w:spacing w:line="300" w:lineRule="atLeast"/>
      </w:pPr>
      <w:r w:rsidRPr="00137F67">
        <w:rPr>
          <w:iCs/>
          <w:sz w:val="28"/>
          <w:szCs w:val="28"/>
        </w:rPr>
        <w:t>Paradigmet</w:t>
      </w:r>
      <w:r w:rsidR="00137F67" w:rsidRPr="00137F67">
        <w:rPr>
          <w:iCs/>
          <w:sz w:val="28"/>
          <w:szCs w:val="28"/>
        </w:rPr>
        <w:t xml:space="preserve"> for førgennemgangsprotokol er udformet således, at det anfører en række mulige tekstangivelser og felter der skal fyldes ud. Det, der ikke skal bruges i den specifikke opgave, slettes, og evt. supplerende tekst tilføjes. </w:t>
      </w:r>
      <w:r w:rsidR="00137F67" w:rsidRPr="001E01C1">
        <w:rPr>
          <w:iCs/>
          <w:sz w:val="28"/>
          <w:szCs w:val="28"/>
          <w:highlight w:val="yellow"/>
        </w:rPr>
        <w:t>Tekst i kursiv er vejledning og skal ikke medtages i den endelige udgave af protokollen.</w:t>
      </w:r>
    </w:p>
    <w:sdt>
      <w:sdtPr>
        <w:rPr>
          <w:rFonts w:ascii="Arial" w:eastAsia="Times New Roman" w:hAnsi="Arial" w:cs="Times New Roman"/>
          <w:sz w:val="2"/>
          <w:szCs w:val="24"/>
        </w:rPr>
        <w:id w:val="1156491849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E75619" w:rsidRDefault="00E75619" w:rsidP="00E75619">
          <w:pPr>
            <w:pStyle w:val="Ingenafstand"/>
            <w:rPr>
              <w:sz w:val="2"/>
            </w:rPr>
          </w:pPr>
        </w:p>
        <w:p w:rsidR="001E01C1" w:rsidRDefault="001E01C1" w:rsidP="001E01C1">
          <w:pPr>
            <w:keepNext/>
            <w:keepLines/>
            <w:widowControl w:val="0"/>
            <w:spacing w:line="300" w:lineRule="atLeast"/>
            <w:rPr>
              <w:sz w:val="28"/>
              <w:szCs w:val="28"/>
            </w:rPr>
          </w:pPr>
          <w:r w:rsidRPr="007A27FC">
            <w:rPr>
              <w:rFonts w:eastAsia="Calibri" w:cs="Arial"/>
              <w:bCs/>
              <w:iCs/>
              <w:sz w:val="28"/>
              <w:szCs w:val="28"/>
              <w:highlight w:val="yellow"/>
              <w:lang w:eastAsia="en-US"/>
            </w:rPr>
            <w:t>Husk at fjerne den gule markering inden udsendelse.</w:t>
          </w:r>
          <w:r w:rsidRPr="00C1704E">
            <w:rPr>
              <w:sz w:val="28"/>
              <w:szCs w:val="28"/>
            </w:rPr>
            <w:t xml:space="preserve"> </w:t>
          </w:r>
        </w:p>
        <w:p w:rsidR="00E75619" w:rsidRDefault="00E75619" w:rsidP="00E75619"/>
        <w:p w:rsidR="00E75619" w:rsidRDefault="00E75619" w:rsidP="00E75619">
          <w:pPr>
            <w:rPr>
              <w:rFonts w:ascii="Arial Narrow" w:hAnsi="Arial Narrow" w:cs="Arial"/>
              <w:b/>
              <w:bCs/>
              <w:iCs/>
              <w:color w:val="00B6F1"/>
              <w:sz w:val="36"/>
              <w:szCs w:val="28"/>
            </w:rPr>
          </w:pPr>
        </w:p>
        <w:p w:rsidR="00E75619" w:rsidRDefault="00E75619" w:rsidP="00E75619">
          <w:r>
            <w:br w:type="page"/>
          </w:r>
        </w:p>
      </w:sdtContent>
    </w:sdt>
    <w:p w:rsidR="00193E2D" w:rsidRDefault="00193E2D" w:rsidP="00614273">
      <w:pPr>
        <w:spacing w:line="360" w:lineRule="auto"/>
        <w:rPr>
          <w:b/>
        </w:rPr>
      </w:pPr>
    </w:p>
    <w:p w:rsidR="00DC696D" w:rsidRDefault="00DC696D" w:rsidP="00614273">
      <w:pPr>
        <w:spacing w:line="360" w:lineRule="auto"/>
        <w:rPr>
          <w:b/>
        </w:rPr>
      </w:pPr>
    </w:p>
    <w:p w:rsidR="001A4022" w:rsidRPr="001A4022" w:rsidRDefault="001A4022" w:rsidP="001A4022">
      <w:pPr>
        <w:rPr>
          <w:b/>
          <w:bCs/>
          <w:iCs/>
          <w:color w:val="365F91" w:themeColor="accent1" w:themeShade="BF"/>
          <w:sz w:val="32"/>
          <w:szCs w:val="32"/>
        </w:rPr>
      </w:pPr>
      <w:r w:rsidRPr="001A4022">
        <w:rPr>
          <w:b/>
          <w:bCs/>
          <w:iCs/>
          <w:color w:val="365F91" w:themeColor="accent1" w:themeShade="BF"/>
          <w:sz w:val="32"/>
          <w:szCs w:val="32"/>
        </w:rPr>
        <w:t>Entreprise</w:t>
      </w:r>
      <w:bookmarkStart w:id="0" w:name="_GoBack"/>
      <w:bookmarkEnd w:id="0"/>
    </w:p>
    <w:p w:rsidR="001A4022" w:rsidRPr="001A4022" w:rsidRDefault="001A4022" w:rsidP="001A4022"/>
    <w:p w:rsidR="001A4022" w:rsidRPr="001A4022" w:rsidRDefault="001A4022" w:rsidP="001A4022">
      <w:pPr>
        <w:rPr>
          <w:i/>
          <w:iCs/>
        </w:rPr>
      </w:pPr>
      <w:r w:rsidRPr="00DC696D">
        <w:rPr>
          <w:i/>
          <w:iCs/>
          <w:highlight w:val="yellow"/>
        </w:rPr>
        <w:t>Indsæt navn på entreprise</w:t>
      </w:r>
    </w:p>
    <w:p w:rsidR="001A4022" w:rsidRPr="001A4022" w:rsidRDefault="001A4022" w:rsidP="001A4022"/>
    <w:p w:rsidR="001A4022" w:rsidRPr="001A4022" w:rsidRDefault="001A4022" w:rsidP="001A4022">
      <w:pPr>
        <w:rPr>
          <w:b/>
          <w:bCs/>
        </w:rPr>
      </w:pPr>
      <w:r w:rsidRPr="001A4022">
        <w:rPr>
          <w:b/>
          <w:bCs/>
        </w:rPr>
        <w:t>Fremmødt for entreprenør:</w:t>
      </w:r>
    </w:p>
    <w:p w:rsidR="001A4022" w:rsidRPr="001A4022" w:rsidRDefault="001A4022" w:rsidP="001A4022"/>
    <w:p w:rsidR="001A4022" w:rsidRPr="001A4022" w:rsidRDefault="001A4022" w:rsidP="001A4022">
      <w:pPr>
        <w:rPr>
          <w:i/>
          <w:iCs/>
        </w:rPr>
      </w:pPr>
      <w:r w:rsidRPr="00DC696D">
        <w:rPr>
          <w:i/>
          <w:iCs/>
          <w:highlight w:val="yellow"/>
        </w:rPr>
        <w:t>Indsæt navne og tilhørsforhold</w:t>
      </w:r>
    </w:p>
    <w:p w:rsidR="001A4022" w:rsidRPr="001A4022" w:rsidRDefault="001A4022" w:rsidP="001A4022"/>
    <w:p w:rsidR="001A4022" w:rsidRPr="001A4022" w:rsidRDefault="001A4022" w:rsidP="001A4022">
      <w:pPr>
        <w:rPr>
          <w:b/>
          <w:bCs/>
        </w:rPr>
      </w:pPr>
      <w:r w:rsidRPr="001A4022">
        <w:rPr>
          <w:b/>
          <w:bCs/>
        </w:rPr>
        <w:t xml:space="preserve">Fremmødt for </w:t>
      </w:r>
      <w:r w:rsidR="001E01C1">
        <w:rPr>
          <w:b/>
          <w:bCs/>
        </w:rPr>
        <w:t>Aarhus Universitet (AU)</w:t>
      </w:r>
      <w:r w:rsidRPr="001A4022">
        <w:rPr>
          <w:b/>
          <w:bCs/>
        </w:rPr>
        <w:t>:</w:t>
      </w:r>
    </w:p>
    <w:p w:rsidR="001A4022" w:rsidRPr="001A4022" w:rsidRDefault="001A4022" w:rsidP="001A4022"/>
    <w:p w:rsidR="001A4022" w:rsidRPr="001A4022" w:rsidRDefault="001A4022" w:rsidP="001A4022">
      <w:pPr>
        <w:rPr>
          <w:i/>
          <w:iCs/>
        </w:rPr>
      </w:pPr>
      <w:r w:rsidRPr="00DC696D">
        <w:rPr>
          <w:i/>
          <w:iCs/>
          <w:highlight w:val="yellow"/>
        </w:rPr>
        <w:t>Indsæt navne og tilhørsforhold</w:t>
      </w:r>
    </w:p>
    <w:p w:rsidR="001A4022" w:rsidRPr="001A4022" w:rsidRDefault="001A4022" w:rsidP="001A4022"/>
    <w:p w:rsidR="001A4022" w:rsidRPr="001A4022" w:rsidRDefault="001A4022" w:rsidP="001A4022">
      <w:pPr>
        <w:rPr>
          <w:b/>
          <w:bCs/>
        </w:rPr>
      </w:pPr>
      <w:r w:rsidRPr="001A4022">
        <w:rPr>
          <w:b/>
          <w:bCs/>
        </w:rPr>
        <w:t>Sted:</w:t>
      </w:r>
    </w:p>
    <w:p w:rsidR="001A4022" w:rsidRPr="001A4022" w:rsidRDefault="001A4022" w:rsidP="001A4022"/>
    <w:p w:rsidR="001A4022" w:rsidRDefault="001A4022" w:rsidP="001A4022">
      <w:pPr>
        <w:rPr>
          <w:i/>
          <w:iCs/>
        </w:rPr>
      </w:pPr>
      <w:r w:rsidRPr="00DC696D">
        <w:rPr>
          <w:i/>
          <w:iCs/>
          <w:highlight w:val="yellow"/>
        </w:rPr>
        <w:t>Indsæt sted</w:t>
      </w:r>
    </w:p>
    <w:p w:rsidR="001E01C1" w:rsidRPr="001A4022" w:rsidRDefault="001E01C1" w:rsidP="001A4022">
      <w:pPr>
        <w:rPr>
          <w:i/>
          <w:iCs/>
        </w:rPr>
      </w:pPr>
    </w:p>
    <w:p w:rsidR="001A4022" w:rsidRPr="001A4022" w:rsidRDefault="001A4022" w:rsidP="001A4022"/>
    <w:p w:rsidR="001A4022" w:rsidRPr="001A4022" w:rsidRDefault="001A4022" w:rsidP="001A4022">
      <w:pPr>
        <w:rPr>
          <w:b/>
          <w:bCs/>
        </w:rPr>
      </w:pPr>
      <w:r w:rsidRPr="001A4022">
        <w:rPr>
          <w:b/>
          <w:bCs/>
        </w:rPr>
        <w:t xml:space="preserve">De af </w:t>
      </w:r>
      <w:r w:rsidR="001E01C1">
        <w:rPr>
          <w:b/>
          <w:bCs/>
        </w:rPr>
        <w:t>AU</w:t>
      </w:r>
      <w:r w:rsidR="001E01C1" w:rsidRPr="001A4022">
        <w:rPr>
          <w:b/>
          <w:bCs/>
        </w:rPr>
        <w:t xml:space="preserve"> </w:t>
      </w:r>
      <w:r w:rsidRPr="001A4022">
        <w:rPr>
          <w:b/>
          <w:bCs/>
        </w:rPr>
        <w:t>påpegede forhold:</w:t>
      </w:r>
    </w:p>
    <w:p w:rsidR="001A4022" w:rsidRPr="001A4022" w:rsidRDefault="001A4022" w:rsidP="001A4022">
      <w:r w:rsidRPr="001A4022">
        <w:t xml:space="preserve">Følgende lister indeholder de på førgennemgangen påpegede forhold. </w:t>
      </w:r>
    </w:p>
    <w:p w:rsidR="001A4022" w:rsidRPr="001A4022" w:rsidRDefault="001A4022" w:rsidP="001A4022"/>
    <w:p w:rsidR="001A4022" w:rsidRPr="001A4022" w:rsidRDefault="001A4022" w:rsidP="001A4022">
      <w:r w:rsidRPr="001A4022">
        <w:t>Disse lister er en integreret del af førgennemgangsprotokollen:</w:t>
      </w:r>
    </w:p>
    <w:p w:rsidR="001A4022" w:rsidRPr="001A4022" w:rsidRDefault="001A4022" w:rsidP="001A4022"/>
    <w:p w:rsidR="001A4022" w:rsidRPr="001A4022" w:rsidRDefault="001A4022" w:rsidP="001A4022">
      <w:r w:rsidRPr="001A4022">
        <w:t>1.</w:t>
      </w:r>
    </w:p>
    <w:p w:rsidR="001A4022" w:rsidRPr="001A4022" w:rsidRDefault="001A4022" w:rsidP="001A4022">
      <w:r w:rsidRPr="001A4022">
        <w:t>2.</w:t>
      </w:r>
    </w:p>
    <w:p w:rsidR="001A4022" w:rsidRPr="001A4022" w:rsidRDefault="001A4022" w:rsidP="001A4022">
      <w:r w:rsidRPr="001A4022">
        <w:t>3.</w:t>
      </w:r>
    </w:p>
    <w:p w:rsidR="001A4022" w:rsidRPr="001A4022" w:rsidRDefault="001A4022" w:rsidP="001A4022">
      <w:r w:rsidRPr="001A4022">
        <w:t>4.</w:t>
      </w:r>
    </w:p>
    <w:p w:rsidR="001A4022" w:rsidRDefault="001A4022" w:rsidP="001A4022">
      <w:r w:rsidRPr="001A4022">
        <w:t>5.</w:t>
      </w:r>
    </w:p>
    <w:p w:rsidR="001E01C1" w:rsidRDefault="001E01C1" w:rsidP="001A4022">
      <w:r>
        <w:t>6.</w:t>
      </w:r>
    </w:p>
    <w:p w:rsidR="001E01C1" w:rsidRDefault="001E01C1" w:rsidP="001A4022">
      <w:r>
        <w:t>7.</w:t>
      </w:r>
    </w:p>
    <w:p w:rsidR="001A4022" w:rsidRPr="001A4022" w:rsidRDefault="001A4022" w:rsidP="001A4022">
      <w:pPr>
        <w:rPr>
          <w:b/>
          <w:bCs/>
        </w:rPr>
      </w:pPr>
    </w:p>
    <w:p w:rsidR="001A4022" w:rsidRPr="00DC696D" w:rsidRDefault="001A4022" w:rsidP="001A4022">
      <w:pPr>
        <w:rPr>
          <w:i/>
          <w:iCs/>
          <w:highlight w:val="yellow"/>
        </w:rPr>
      </w:pPr>
      <w:r w:rsidRPr="00DC696D">
        <w:rPr>
          <w:i/>
          <w:iCs/>
          <w:highlight w:val="yellow"/>
        </w:rPr>
        <w:t>Listerne skal skabe overblik over arbejdets stade, herunder særligt hvor der er brug for fokus for at komme i mål med arbejdet til afleveringen samt om der er problemer med kvalitet eller forkert udført arbejde.</w:t>
      </w:r>
    </w:p>
    <w:p w:rsidR="001A4022" w:rsidRPr="00DC696D" w:rsidRDefault="001A4022" w:rsidP="001A4022">
      <w:pPr>
        <w:rPr>
          <w:i/>
          <w:iCs/>
          <w:highlight w:val="yellow"/>
        </w:rPr>
      </w:pPr>
    </w:p>
    <w:p w:rsidR="001A4022" w:rsidRPr="00DC696D" w:rsidRDefault="001A4022" w:rsidP="001A4022">
      <w:pPr>
        <w:rPr>
          <w:i/>
          <w:iCs/>
          <w:highlight w:val="yellow"/>
        </w:rPr>
      </w:pPr>
      <w:r w:rsidRPr="00DC696D">
        <w:rPr>
          <w:i/>
          <w:iCs/>
          <w:highlight w:val="yellow"/>
        </w:rPr>
        <w:t xml:space="preserve">Forhold af særlig væsentlighed for </w:t>
      </w:r>
      <w:r w:rsidR="0050559A" w:rsidRPr="00DC696D">
        <w:rPr>
          <w:i/>
          <w:iCs/>
          <w:highlight w:val="yellow"/>
        </w:rPr>
        <w:t>AU</w:t>
      </w:r>
      <w:r w:rsidRPr="00DC696D">
        <w:rPr>
          <w:i/>
          <w:iCs/>
          <w:highlight w:val="yellow"/>
        </w:rPr>
        <w:t xml:space="preserve"> kan også nævnes, herunder tages specifikt stilling til særlige forhold, som </w:t>
      </w:r>
      <w:r w:rsidR="0050559A" w:rsidRPr="00DC696D">
        <w:rPr>
          <w:i/>
          <w:iCs/>
          <w:highlight w:val="yellow"/>
        </w:rPr>
        <w:t>AU</w:t>
      </w:r>
      <w:r w:rsidRPr="00DC696D">
        <w:rPr>
          <w:i/>
          <w:iCs/>
          <w:highlight w:val="yellow"/>
        </w:rPr>
        <w:t xml:space="preserve"> har anført i udbudsmaterialet, som vil blive anset for væsentlige jf. AB </w:t>
      </w:r>
      <w:r w:rsidR="003B04AA" w:rsidRPr="00DC696D">
        <w:rPr>
          <w:i/>
          <w:iCs/>
          <w:highlight w:val="yellow"/>
        </w:rPr>
        <w:t xml:space="preserve">18 </w:t>
      </w:r>
      <w:r w:rsidRPr="00DC696D">
        <w:rPr>
          <w:i/>
          <w:iCs/>
          <w:highlight w:val="yellow"/>
        </w:rPr>
        <w:t>§ 4, stk. 7.</w:t>
      </w:r>
    </w:p>
    <w:p w:rsidR="001A4022" w:rsidRPr="00DC696D" w:rsidRDefault="001A4022" w:rsidP="001A4022">
      <w:pPr>
        <w:rPr>
          <w:i/>
          <w:iCs/>
          <w:highlight w:val="yellow"/>
        </w:rPr>
      </w:pPr>
    </w:p>
    <w:p w:rsidR="001A4022" w:rsidRPr="00DC696D" w:rsidRDefault="001A4022" w:rsidP="001A4022">
      <w:pPr>
        <w:rPr>
          <w:i/>
          <w:iCs/>
          <w:highlight w:val="yellow"/>
        </w:rPr>
      </w:pPr>
      <w:r w:rsidRPr="00DC696D">
        <w:rPr>
          <w:i/>
          <w:iCs/>
          <w:highlight w:val="yellow"/>
        </w:rPr>
        <w:t>Listerne tilrettelægges efter, hvad der er hensigtsmæssig for sagen. Listerne kan f.eks. opdeles efter fag (i en total- eller hovedentreprise). Listerne kan f.eks. også opdeles efter, hvor vigtige forholdene er for aflevering. Aftaler om udskudte arbejder kan også oplistes.</w:t>
      </w:r>
    </w:p>
    <w:p w:rsidR="001A4022" w:rsidRPr="00DC696D" w:rsidRDefault="001A4022" w:rsidP="001A4022">
      <w:pPr>
        <w:rPr>
          <w:i/>
          <w:iCs/>
          <w:highlight w:val="yellow"/>
        </w:rPr>
      </w:pPr>
    </w:p>
    <w:p w:rsidR="001A4022" w:rsidRPr="001A4022" w:rsidRDefault="00DC696D" w:rsidP="001A4022">
      <w:pPr>
        <w:rPr>
          <w:i/>
          <w:iCs/>
        </w:rPr>
      </w:pPr>
      <w:r w:rsidRPr="00DC696D">
        <w:rPr>
          <w:i/>
          <w:iCs/>
          <w:highlight w:val="yellow"/>
        </w:rPr>
        <w:t>Rådgiver/ byggeledelsen</w:t>
      </w:r>
      <w:r w:rsidR="001A4022" w:rsidRPr="00DC696D">
        <w:rPr>
          <w:i/>
          <w:iCs/>
          <w:highlight w:val="yellow"/>
        </w:rPr>
        <w:t xml:space="preserve"> udarbejder listerne.</w:t>
      </w:r>
      <w:r w:rsidR="001A4022" w:rsidRPr="001A4022">
        <w:rPr>
          <w:i/>
          <w:iCs/>
        </w:rPr>
        <w:t xml:space="preserve"> </w:t>
      </w:r>
    </w:p>
    <w:p w:rsidR="001A4022" w:rsidRPr="001A4022" w:rsidRDefault="001A4022" w:rsidP="001A4022"/>
    <w:p w:rsidR="001A4022" w:rsidRPr="001A4022" w:rsidRDefault="001A4022" w:rsidP="001A4022">
      <w:r w:rsidRPr="001A4022">
        <w:t>Alle lister er vedlagt førgennemgangsprotokollen som bilag. Opfølgning på de påpegede forhold drøftes på byggemøder/bygherremøder.</w:t>
      </w:r>
    </w:p>
    <w:p w:rsidR="001A4022" w:rsidRDefault="001A4022" w:rsidP="001A4022"/>
    <w:p w:rsidR="001A4022" w:rsidRPr="001A4022" w:rsidRDefault="001A4022" w:rsidP="001A4022"/>
    <w:p w:rsidR="001A4022" w:rsidRPr="001A4022" w:rsidRDefault="001A4022" w:rsidP="001A4022">
      <w:pPr>
        <w:rPr>
          <w:color w:val="365F91" w:themeColor="accent1" w:themeShade="BF"/>
          <w:sz w:val="32"/>
          <w:szCs w:val="32"/>
        </w:rPr>
      </w:pPr>
      <w:r w:rsidRPr="001A4022">
        <w:rPr>
          <w:b/>
          <w:bCs/>
          <w:iCs/>
          <w:color w:val="365F91" w:themeColor="accent1" w:themeShade="BF"/>
          <w:sz w:val="32"/>
          <w:szCs w:val="32"/>
        </w:rPr>
        <w:t xml:space="preserve">Entreprenørens eventuelle bemærkninger til </w:t>
      </w:r>
      <w:r w:rsidRPr="001A4022">
        <w:rPr>
          <w:b/>
          <w:bCs/>
          <w:iCs/>
          <w:color w:val="365F91" w:themeColor="accent1" w:themeShade="BF"/>
          <w:sz w:val="32"/>
          <w:szCs w:val="32"/>
        </w:rPr>
        <w:br/>
        <w:t>de påpegede forhold</w:t>
      </w:r>
    </w:p>
    <w:p w:rsidR="001A4022" w:rsidRPr="001A4022" w:rsidRDefault="001A4022" w:rsidP="001A4022">
      <w:pPr>
        <w:rPr>
          <w:i/>
        </w:rPr>
      </w:pPr>
    </w:p>
    <w:p w:rsidR="001A4022" w:rsidRPr="001A4022" w:rsidRDefault="001A4022" w:rsidP="001A4022">
      <w:pPr>
        <w:rPr>
          <w:i/>
        </w:rPr>
      </w:pPr>
      <w:r w:rsidRPr="00DC696D">
        <w:rPr>
          <w:i/>
          <w:highlight w:val="yellow"/>
        </w:rPr>
        <w:t>Her kan der evt. henvises til bemærkninger i bilag.</w:t>
      </w:r>
    </w:p>
    <w:p w:rsidR="001A4022" w:rsidRDefault="001A4022" w:rsidP="001A4022"/>
    <w:p w:rsidR="001A4022" w:rsidRDefault="001A4022" w:rsidP="001A4022"/>
    <w:p w:rsidR="001A4022" w:rsidRDefault="001A4022" w:rsidP="001A4022"/>
    <w:p w:rsidR="00DC696D" w:rsidRDefault="00DC696D" w:rsidP="001A4022"/>
    <w:p w:rsidR="00DC696D" w:rsidRDefault="00DC696D" w:rsidP="001A4022"/>
    <w:p w:rsidR="00DC696D" w:rsidRDefault="00DC696D" w:rsidP="001A4022"/>
    <w:p w:rsidR="00DC696D" w:rsidRDefault="00DC696D" w:rsidP="001A4022"/>
    <w:p w:rsidR="001A4022" w:rsidRDefault="001A4022" w:rsidP="001A4022"/>
    <w:p w:rsidR="001A4022" w:rsidRPr="001A4022" w:rsidRDefault="001A4022" w:rsidP="001A4022"/>
    <w:p w:rsidR="001A4022" w:rsidRPr="001A4022" w:rsidRDefault="001A4022" w:rsidP="001A4022">
      <w:pPr>
        <w:rPr>
          <w:b/>
          <w:bCs/>
          <w:iCs/>
        </w:rPr>
      </w:pPr>
      <w:r w:rsidRPr="001A4022">
        <w:rPr>
          <w:b/>
          <w:bCs/>
          <w:iCs/>
        </w:rPr>
        <w:t xml:space="preserve">Førgennemgangen er gennemført i henhold til </w:t>
      </w:r>
      <w:r w:rsidRPr="001A4022">
        <w:rPr>
          <w:b/>
          <w:bCs/>
          <w:iCs/>
        </w:rPr>
        <w:br/>
        <w:t xml:space="preserve">AB 18 § 44, stk. 1 </w:t>
      </w:r>
    </w:p>
    <w:p w:rsidR="001A4022" w:rsidRDefault="001A4022" w:rsidP="001A4022">
      <w:pPr>
        <w:rPr>
          <w:b/>
          <w:bCs/>
          <w:iCs/>
        </w:rPr>
      </w:pPr>
    </w:p>
    <w:p w:rsidR="001A4022" w:rsidRPr="001A4022" w:rsidRDefault="001A4022" w:rsidP="001A4022">
      <w:pPr>
        <w:rPr>
          <w:b/>
          <w:bCs/>
          <w:iCs/>
        </w:rPr>
      </w:pPr>
    </w:p>
    <w:p w:rsidR="001A4022" w:rsidRPr="001A4022" w:rsidRDefault="001A4022" w:rsidP="001A4022"/>
    <w:p w:rsidR="001A4022" w:rsidRPr="001A4022" w:rsidRDefault="001A4022" w:rsidP="001A4022">
      <w:r w:rsidRPr="001A4022">
        <w:t>Dato:</w:t>
      </w:r>
      <w:r w:rsidRPr="001A4022">
        <w:tab/>
      </w:r>
      <w:r w:rsidRPr="001A4022">
        <w:tab/>
      </w:r>
      <w:r w:rsidRPr="001A4022">
        <w:tab/>
        <w:t xml:space="preserve"> </w:t>
      </w:r>
      <w:r w:rsidRPr="001A4022">
        <w:tab/>
      </w:r>
      <w:r w:rsidRPr="001A4022">
        <w:tab/>
      </w:r>
    </w:p>
    <w:p w:rsidR="001A4022" w:rsidRPr="001A4022" w:rsidRDefault="001A4022" w:rsidP="001A4022"/>
    <w:p w:rsidR="001A4022" w:rsidRPr="001A4022" w:rsidRDefault="001A4022" w:rsidP="001A4022"/>
    <w:p w:rsidR="001A4022" w:rsidRPr="001A4022" w:rsidRDefault="001A4022" w:rsidP="001A4022">
      <w:pPr>
        <w:rPr>
          <w:b/>
          <w:bCs/>
        </w:rPr>
      </w:pPr>
    </w:p>
    <w:p w:rsidR="001A4022" w:rsidRPr="001A4022" w:rsidRDefault="001A4022" w:rsidP="001A4022">
      <w:r w:rsidRPr="001A4022">
        <w:rPr>
          <w:b/>
          <w:bCs/>
        </w:rPr>
        <w:t>Underskrifter</w:t>
      </w:r>
      <w:r w:rsidRPr="001A4022">
        <w:t>:</w:t>
      </w:r>
    </w:p>
    <w:p w:rsidR="001A4022" w:rsidRPr="001A4022" w:rsidRDefault="001A4022" w:rsidP="001A4022"/>
    <w:p w:rsidR="001A4022" w:rsidRPr="001A4022" w:rsidRDefault="001A4022" w:rsidP="001A4022">
      <w:r w:rsidRPr="001A4022">
        <w:t>For entreprenøren:</w:t>
      </w:r>
      <w:r w:rsidRPr="001A4022">
        <w:tab/>
      </w:r>
      <w:r w:rsidRPr="001A4022">
        <w:tab/>
      </w:r>
      <w:r w:rsidRPr="001A4022">
        <w:tab/>
        <w:t xml:space="preserve">For </w:t>
      </w:r>
      <w:r w:rsidR="00DC696D">
        <w:t>Aarhus Universitet</w:t>
      </w:r>
      <w:r w:rsidRPr="001A4022">
        <w:t>:</w:t>
      </w:r>
    </w:p>
    <w:p w:rsidR="001A4022" w:rsidRPr="001A4022" w:rsidRDefault="001A4022" w:rsidP="001A4022"/>
    <w:p w:rsidR="001A4022" w:rsidRPr="001A4022" w:rsidRDefault="001A4022" w:rsidP="001A4022"/>
    <w:p w:rsidR="001A4022" w:rsidRPr="001A4022" w:rsidRDefault="001A4022" w:rsidP="001A4022"/>
    <w:p w:rsidR="001A4022" w:rsidRPr="001A4022" w:rsidRDefault="001A4022" w:rsidP="001A4022"/>
    <w:p w:rsidR="001A4022" w:rsidRPr="001A4022" w:rsidRDefault="001A4022" w:rsidP="001A4022">
      <w:r w:rsidRPr="001A4022">
        <w:t>___________________</w:t>
      </w:r>
      <w:r w:rsidRPr="001A4022">
        <w:tab/>
      </w:r>
      <w:r w:rsidRPr="001A4022">
        <w:tab/>
        <w:t xml:space="preserve">                    ____________________</w:t>
      </w:r>
    </w:p>
    <w:p w:rsidR="001A4022" w:rsidRPr="001A4022" w:rsidRDefault="001A4022" w:rsidP="001A4022"/>
    <w:p w:rsidR="00BB25FC" w:rsidRPr="00BB25FC" w:rsidRDefault="00BB25FC" w:rsidP="00BB25FC"/>
    <w:sectPr w:rsidR="00BB25FC" w:rsidRPr="00BB25FC" w:rsidSect="00E75619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06" w:right="1134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0F" w:rsidRDefault="00373E0F">
      <w:r>
        <w:separator/>
      </w:r>
    </w:p>
  </w:endnote>
  <w:endnote w:type="continuationSeparator" w:id="0">
    <w:p w:rsidR="00373E0F" w:rsidRDefault="0037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75" w:rsidRPr="00ED1E69" w:rsidRDefault="00E75619">
    <w:pPr>
      <w:pStyle w:val="Sidefod"/>
      <w:rPr>
        <w:sz w:val="16"/>
      </w:rPr>
    </w:pPr>
    <w:r>
      <w:rPr>
        <w:sz w:val="16"/>
      </w:rPr>
      <w:tab/>
    </w:r>
    <w:r>
      <w:rPr>
        <w:sz w:val="16"/>
      </w:rPr>
      <w:tab/>
    </w:r>
    <w:sdt>
      <w:sdtPr>
        <w:rPr>
          <w:sz w:val="16"/>
        </w:rPr>
        <w:id w:val="-3706038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832528358"/>
            <w:docPartObj>
              <w:docPartGallery w:val="Page Numbers (Top of Page)"/>
              <w:docPartUnique/>
            </w:docPartObj>
          </w:sdtPr>
          <w:sdtEndPr/>
          <w:sdtContent>
            <w:r w:rsidRPr="008D4E88">
              <w:rPr>
                <w:sz w:val="16"/>
              </w:rPr>
              <w:t xml:space="preserve">Side </w:t>
            </w:r>
            <w:r w:rsidRPr="008D4E88">
              <w:rPr>
                <w:b/>
                <w:bCs/>
              </w:rPr>
              <w:fldChar w:fldCharType="begin"/>
            </w:r>
            <w:r w:rsidRPr="008D4E88">
              <w:rPr>
                <w:b/>
                <w:bCs/>
                <w:sz w:val="16"/>
              </w:rPr>
              <w:instrText>PAGE</w:instrText>
            </w:r>
            <w:r w:rsidRPr="008D4E88">
              <w:rPr>
                <w:b/>
                <w:bCs/>
              </w:rPr>
              <w:fldChar w:fldCharType="separate"/>
            </w:r>
            <w:r w:rsidR="00FC45D1">
              <w:rPr>
                <w:b/>
                <w:bCs/>
                <w:noProof/>
                <w:sz w:val="16"/>
              </w:rPr>
              <w:t>2</w:t>
            </w:r>
            <w:r w:rsidRPr="008D4E88">
              <w:rPr>
                <w:b/>
                <w:bCs/>
              </w:rPr>
              <w:fldChar w:fldCharType="end"/>
            </w:r>
            <w:r w:rsidRPr="008D4E88">
              <w:rPr>
                <w:sz w:val="16"/>
              </w:rPr>
              <w:t xml:space="preserve"> af </w:t>
            </w:r>
            <w:r w:rsidRPr="008D4E88">
              <w:rPr>
                <w:b/>
                <w:bCs/>
              </w:rPr>
              <w:fldChar w:fldCharType="begin"/>
            </w:r>
            <w:r w:rsidRPr="008D4E88">
              <w:rPr>
                <w:b/>
                <w:bCs/>
                <w:sz w:val="16"/>
              </w:rPr>
              <w:instrText>NUMPAGES</w:instrText>
            </w:r>
            <w:r w:rsidRPr="008D4E88">
              <w:rPr>
                <w:b/>
                <w:bCs/>
              </w:rPr>
              <w:fldChar w:fldCharType="separate"/>
            </w:r>
            <w:r w:rsidR="00FC45D1">
              <w:rPr>
                <w:b/>
                <w:bCs/>
                <w:noProof/>
                <w:sz w:val="16"/>
              </w:rPr>
              <w:t>3</w:t>
            </w:r>
            <w:r w:rsidRPr="008D4E88">
              <w:rPr>
                <w:b/>
                <w:bCs/>
              </w:rPr>
              <w:fldChar w:fldCharType="end"/>
            </w:r>
          </w:sdtContent>
        </w:sdt>
      </w:sdtContent>
    </w:sdt>
    <w:r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0F" w:rsidRDefault="00373E0F">
      <w:r>
        <w:separator/>
      </w:r>
    </w:p>
  </w:footnote>
  <w:footnote w:type="continuationSeparator" w:id="0">
    <w:p w:rsidR="00373E0F" w:rsidRDefault="0037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54" w:rsidRDefault="00B1392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B9128" wp14:editId="4C1C7C87">
              <wp:simplePos x="0" y="0"/>
              <wp:positionH relativeFrom="margin">
                <wp:posOffset>-360045</wp:posOffset>
              </wp:positionH>
              <wp:positionV relativeFrom="topMargin">
                <wp:posOffset>810260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928" w:rsidRPr="006803D7" w:rsidRDefault="00B13928" w:rsidP="00B13928">
                          <w:pPr>
                            <w:pStyle w:val="Template-Parentlogoname"/>
                            <w:rPr>
                              <w:color w:val="1F497D" w:themeColor="text2"/>
                            </w:rPr>
                          </w:pPr>
                          <w:bookmarkStart w:id="1" w:name="OFF_Logo3AComputed"/>
                          <w:bookmarkStart w:id="2" w:name="OFF_Logo3AComputed_HIF"/>
                          <w:r>
                            <w:rPr>
                              <w:color w:val="1F497D" w:themeColor="text2"/>
                            </w:rPr>
                            <w:t>Aarhus Universitet</w:t>
                          </w:r>
                          <w:bookmarkEnd w:id="1"/>
                          <w:bookmarkEnd w:id="2"/>
                          <w:r>
                            <w:rPr>
                              <w:color w:val="1F497D" w:themeColor="text2"/>
                            </w:rPr>
                            <w:tab/>
                            <w:t xml:space="preserve">    </w:t>
                          </w:r>
                          <w:r w:rsidR="00713789">
                            <w:rPr>
                              <w:color w:val="1F497D" w:themeColor="text2"/>
                            </w:rPr>
                            <w:t xml:space="preserve">  </w:t>
                          </w:r>
                          <w:r w:rsidR="00713789">
                            <w:rPr>
                              <w:b/>
                              <w:color w:val="1F497D" w:themeColor="text2"/>
                              <w:sz w:val="36"/>
                            </w:rPr>
                            <w:t>FØrgennemgangsprotokol</w:t>
                          </w:r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B9128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-28.35pt;margin-top:63.8pt;width:425.2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" filled="f" stroked="f">
              <v:textbox inset="0,0,0,0">
                <w:txbxContent>
                  <w:p w:rsidR="00B13928" w:rsidRPr="006803D7" w:rsidRDefault="00B13928" w:rsidP="00B13928">
                    <w:pPr>
                      <w:pStyle w:val="Template-Parentlogoname"/>
                      <w:rPr>
                        <w:color w:val="1F497D" w:themeColor="text2"/>
                      </w:rPr>
                    </w:pPr>
                    <w:bookmarkStart w:id="3" w:name="OFF_Logo3AComputed"/>
                    <w:bookmarkStart w:id="4" w:name="OFF_Logo3AComputed_HIF"/>
                    <w:r>
                      <w:rPr>
                        <w:color w:val="1F497D" w:themeColor="text2"/>
                      </w:rPr>
                      <w:t>Aarhus Universitet</w:t>
                    </w:r>
                    <w:bookmarkEnd w:id="3"/>
                    <w:bookmarkEnd w:id="4"/>
                    <w:r>
                      <w:rPr>
                        <w:color w:val="1F497D" w:themeColor="text2"/>
                      </w:rPr>
                      <w:tab/>
                      <w:t xml:space="preserve">    </w:t>
                    </w:r>
                    <w:r w:rsidR="00713789">
                      <w:rPr>
                        <w:color w:val="1F497D" w:themeColor="text2"/>
                      </w:rPr>
                      <w:t xml:space="preserve">  </w:t>
                    </w:r>
                    <w:r w:rsidR="00713789">
                      <w:rPr>
                        <w:b/>
                        <w:color w:val="1F497D" w:themeColor="text2"/>
                        <w:sz w:val="36"/>
                      </w:rPr>
                      <w:t>FØrgennemgangsprotokol</w:t>
                    </w:r>
                    <w:r>
                      <w:rPr>
                        <w:color w:val="1F497D" w:themeColor="text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46F54" w:rsidRPr="00346F54">
      <w:rPr>
        <w:rFonts w:ascii="Georgia" w:hAnsi="Georgia"/>
        <w:noProof/>
        <w:szCs w:val="20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43DCBB1" wp14:editId="01BC3E9D">
              <wp:simplePos x="0" y="0"/>
              <wp:positionH relativeFrom="page">
                <wp:posOffset>1080135</wp:posOffset>
              </wp:positionH>
              <wp:positionV relativeFrom="page">
                <wp:posOffset>449580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79BBE" id="LogoCanvasHide01" o:spid="_x0000_s1026" editas="canvas" style="position:absolute;margin-left:85.05pt;margin-top:35.4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03d73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" path="m2878,8160l,8160,8160,r,2892l2878,8160xe" fillcolor="#003d73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FC45D1">
      <w:tab/>
    </w:r>
    <w:r w:rsidR="00FC45D1">
      <w:tab/>
      <w:t>Skabelon af 18.02.2021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D1" w:rsidRDefault="00FC45D1">
    <w:pPr>
      <w:pStyle w:val="Sidehoved"/>
    </w:pPr>
    <w:r>
      <w:tab/>
    </w:r>
    <w:r>
      <w:tab/>
      <w:t>Aarhus den 18.02.2021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724D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1CD6"/>
    <w:multiLevelType w:val="multilevel"/>
    <w:tmpl w:val="AE964DBA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color w:val="FFFFFF" w:themeColor="background1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FB7036"/>
    <w:multiLevelType w:val="hybridMultilevel"/>
    <w:tmpl w:val="2A5C5CF8"/>
    <w:lvl w:ilvl="0" w:tplc="CD885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3B6"/>
    <w:multiLevelType w:val="multilevel"/>
    <w:tmpl w:val="8C701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B40C4"/>
    <w:multiLevelType w:val="hybridMultilevel"/>
    <w:tmpl w:val="A5B4770A"/>
    <w:lvl w:ilvl="0" w:tplc="E2F46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FEC"/>
    <w:multiLevelType w:val="hybridMultilevel"/>
    <w:tmpl w:val="90E2BE6A"/>
    <w:lvl w:ilvl="0" w:tplc="A6048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6F1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B6C"/>
    <w:multiLevelType w:val="multilevel"/>
    <w:tmpl w:val="600C0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994466"/>
    <w:multiLevelType w:val="hybridMultilevel"/>
    <w:tmpl w:val="7EF87054"/>
    <w:lvl w:ilvl="0" w:tplc="BC22D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429E"/>
    <w:multiLevelType w:val="multilevel"/>
    <w:tmpl w:val="A5B47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A2F"/>
    <w:multiLevelType w:val="multilevel"/>
    <w:tmpl w:val="B5BCA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F2663E"/>
    <w:multiLevelType w:val="hybridMultilevel"/>
    <w:tmpl w:val="1AC0B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2804"/>
    <w:multiLevelType w:val="hybridMultilevel"/>
    <w:tmpl w:val="90B0203A"/>
    <w:lvl w:ilvl="0" w:tplc="BC22D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B14C4C84"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2F3F"/>
    <w:multiLevelType w:val="multilevel"/>
    <w:tmpl w:val="65585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A5778"/>
    <w:multiLevelType w:val="multilevel"/>
    <w:tmpl w:val="59626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96B"/>
    <w:multiLevelType w:val="hybridMultilevel"/>
    <w:tmpl w:val="2EC6B9DC"/>
    <w:lvl w:ilvl="0" w:tplc="D494EE02">
      <w:start w:val="1"/>
      <w:numFmt w:val="decimal"/>
      <w:pStyle w:val="Indholdsfortegnelse2"/>
      <w:lvlText w:val="%1."/>
      <w:lvlJc w:val="left"/>
      <w:pPr>
        <w:ind w:left="7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B09EB"/>
    <w:multiLevelType w:val="hybridMultilevel"/>
    <w:tmpl w:val="76D8D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63727"/>
    <w:multiLevelType w:val="hybridMultilevel"/>
    <w:tmpl w:val="2C9E36FE"/>
    <w:lvl w:ilvl="0" w:tplc="A6048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6F1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2F1"/>
    <w:multiLevelType w:val="multilevel"/>
    <w:tmpl w:val="D8D85B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75708"/>
    <w:multiLevelType w:val="multilevel"/>
    <w:tmpl w:val="24F06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100C9A"/>
    <w:multiLevelType w:val="hybridMultilevel"/>
    <w:tmpl w:val="332EC2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3E60"/>
    <w:multiLevelType w:val="hybridMultilevel"/>
    <w:tmpl w:val="585C5702"/>
    <w:lvl w:ilvl="0" w:tplc="707A7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28BB"/>
    <w:multiLevelType w:val="hybridMultilevel"/>
    <w:tmpl w:val="97A07BA4"/>
    <w:lvl w:ilvl="0" w:tplc="04060005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43576"/>
    <w:multiLevelType w:val="hybridMultilevel"/>
    <w:tmpl w:val="0B449C7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E53"/>
    <w:multiLevelType w:val="hybridMultilevel"/>
    <w:tmpl w:val="D8D85B76"/>
    <w:lvl w:ilvl="0" w:tplc="CD885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7BE7F3D"/>
    <w:multiLevelType w:val="hybridMultilevel"/>
    <w:tmpl w:val="596269DA"/>
    <w:lvl w:ilvl="0" w:tplc="E2F46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5DEE"/>
    <w:multiLevelType w:val="hybridMultilevel"/>
    <w:tmpl w:val="0B6EF5CE"/>
    <w:lvl w:ilvl="0" w:tplc="10DE7AF2">
      <w:start w:val="1"/>
      <w:numFmt w:val="decimal"/>
      <w:lvlText w:val="%1."/>
      <w:lvlJc w:val="left"/>
      <w:pPr>
        <w:ind w:left="560" w:hanging="360"/>
      </w:pPr>
      <w:rPr>
        <w:rFonts w:hint="default"/>
        <w:color w:val="00B6F1"/>
      </w:rPr>
    </w:lvl>
    <w:lvl w:ilvl="1" w:tplc="04060019" w:tentative="1">
      <w:start w:val="1"/>
      <w:numFmt w:val="lowerLetter"/>
      <w:lvlText w:val="%2."/>
      <w:lvlJc w:val="left"/>
      <w:pPr>
        <w:ind w:left="1280" w:hanging="360"/>
      </w:pPr>
    </w:lvl>
    <w:lvl w:ilvl="2" w:tplc="0406001B" w:tentative="1">
      <w:start w:val="1"/>
      <w:numFmt w:val="lowerRoman"/>
      <w:lvlText w:val="%3."/>
      <w:lvlJc w:val="right"/>
      <w:pPr>
        <w:ind w:left="2000" w:hanging="180"/>
      </w:pPr>
    </w:lvl>
    <w:lvl w:ilvl="3" w:tplc="0406000F" w:tentative="1">
      <w:start w:val="1"/>
      <w:numFmt w:val="decimal"/>
      <w:lvlText w:val="%4."/>
      <w:lvlJc w:val="left"/>
      <w:pPr>
        <w:ind w:left="2720" w:hanging="360"/>
      </w:pPr>
    </w:lvl>
    <w:lvl w:ilvl="4" w:tplc="04060019" w:tentative="1">
      <w:start w:val="1"/>
      <w:numFmt w:val="lowerLetter"/>
      <w:lvlText w:val="%5."/>
      <w:lvlJc w:val="left"/>
      <w:pPr>
        <w:ind w:left="3440" w:hanging="360"/>
      </w:pPr>
    </w:lvl>
    <w:lvl w:ilvl="5" w:tplc="0406001B" w:tentative="1">
      <w:start w:val="1"/>
      <w:numFmt w:val="lowerRoman"/>
      <w:lvlText w:val="%6."/>
      <w:lvlJc w:val="right"/>
      <w:pPr>
        <w:ind w:left="4160" w:hanging="180"/>
      </w:pPr>
    </w:lvl>
    <w:lvl w:ilvl="6" w:tplc="0406000F" w:tentative="1">
      <w:start w:val="1"/>
      <w:numFmt w:val="decimal"/>
      <w:lvlText w:val="%7."/>
      <w:lvlJc w:val="left"/>
      <w:pPr>
        <w:ind w:left="4880" w:hanging="360"/>
      </w:pPr>
    </w:lvl>
    <w:lvl w:ilvl="7" w:tplc="04060019" w:tentative="1">
      <w:start w:val="1"/>
      <w:numFmt w:val="lowerLetter"/>
      <w:lvlText w:val="%8."/>
      <w:lvlJc w:val="left"/>
      <w:pPr>
        <w:ind w:left="5600" w:hanging="360"/>
      </w:pPr>
    </w:lvl>
    <w:lvl w:ilvl="8" w:tplc="0406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8"/>
  </w:num>
  <w:num w:numId="6">
    <w:abstractNumId w:val="27"/>
  </w:num>
  <w:num w:numId="7">
    <w:abstractNumId w:val="13"/>
  </w:num>
  <w:num w:numId="8">
    <w:abstractNumId w:val="17"/>
  </w:num>
  <w:num w:numId="9">
    <w:abstractNumId w:val="5"/>
  </w:num>
  <w:num w:numId="10">
    <w:abstractNumId w:val="19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6"/>
  </w:num>
  <w:num w:numId="16">
    <w:abstractNumId w:val="16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14"/>
  </w:num>
  <w:num w:numId="22">
    <w:abstractNumId w:val="20"/>
  </w:num>
  <w:num w:numId="23">
    <w:abstractNumId w:val="7"/>
  </w:num>
  <w:num w:numId="24">
    <w:abstractNumId w:val="11"/>
  </w:num>
  <w:num w:numId="25">
    <w:abstractNumId w:val="0"/>
  </w:num>
  <w:num w:numId="26">
    <w:abstractNumId w:val="1"/>
  </w:num>
  <w:num w:numId="27">
    <w:abstractNumId w:val="2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01D22"/>
    <w:rsid w:val="00003C60"/>
    <w:rsid w:val="00010931"/>
    <w:rsid w:val="00015C1D"/>
    <w:rsid w:val="00015D6B"/>
    <w:rsid w:val="000228D9"/>
    <w:rsid w:val="00025293"/>
    <w:rsid w:val="00035B08"/>
    <w:rsid w:val="0003641C"/>
    <w:rsid w:val="00036592"/>
    <w:rsid w:val="00040625"/>
    <w:rsid w:val="000519C7"/>
    <w:rsid w:val="00064141"/>
    <w:rsid w:val="00070125"/>
    <w:rsid w:val="00077E2A"/>
    <w:rsid w:val="00081017"/>
    <w:rsid w:val="0009379A"/>
    <w:rsid w:val="00094F3E"/>
    <w:rsid w:val="000A691D"/>
    <w:rsid w:val="000B1678"/>
    <w:rsid w:val="000B2914"/>
    <w:rsid w:val="000B3A81"/>
    <w:rsid w:val="000B65A0"/>
    <w:rsid w:val="000C1630"/>
    <w:rsid w:val="000C258D"/>
    <w:rsid w:val="000C56B9"/>
    <w:rsid w:val="000C785D"/>
    <w:rsid w:val="000D2239"/>
    <w:rsid w:val="000E3536"/>
    <w:rsid w:val="0010217F"/>
    <w:rsid w:val="001119D7"/>
    <w:rsid w:val="001167CE"/>
    <w:rsid w:val="00117EA9"/>
    <w:rsid w:val="00124205"/>
    <w:rsid w:val="00130073"/>
    <w:rsid w:val="0013215D"/>
    <w:rsid w:val="0013238D"/>
    <w:rsid w:val="00134153"/>
    <w:rsid w:val="00135D21"/>
    <w:rsid w:val="00137F67"/>
    <w:rsid w:val="00141F11"/>
    <w:rsid w:val="001479B2"/>
    <w:rsid w:val="00147FA3"/>
    <w:rsid w:val="00165601"/>
    <w:rsid w:val="00172E8A"/>
    <w:rsid w:val="00176159"/>
    <w:rsid w:val="001778B7"/>
    <w:rsid w:val="00192A2F"/>
    <w:rsid w:val="00193E2D"/>
    <w:rsid w:val="00195364"/>
    <w:rsid w:val="001A4022"/>
    <w:rsid w:val="001A76C3"/>
    <w:rsid w:val="001C01DB"/>
    <w:rsid w:val="001C12A5"/>
    <w:rsid w:val="001D0619"/>
    <w:rsid w:val="001D4930"/>
    <w:rsid w:val="001E01C1"/>
    <w:rsid w:val="001E7ACF"/>
    <w:rsid w:val="001F0907"/>
    <w:rsid w:val="001F3C1D"/>
    <w:rsid w:val="001F5CC1"/>
    <w:rsid w:val="0020710A"/>
    <w:rsid w:val="002205AA"/>
    <w:rsid w:val="00224D0D"/>
    <w:rsid w:val="00236E5A"/>
    <w:rsid w:val="00240A3F"/>
    <w:rsid w:val="00243EA9"/>
    <w:rsid w:val="00246174"/>
    <w:rsid w:val="00246181"/>
    <w:rsid w:val="00246803"/>
    <w:rsid w:val="00260292"/>
    <w:rsid w:val="002630E8"/>
    <w:rsid w:val="0026489E"/>
    <w:rsid w:val="002708A7"/>
    <w:rsid w:val="002835A0"/>
    <w:rsid w:val="0028484C"/>
    <w:rsid w:val="00286930"/>
    <w:rsid w:val="00286B65"/>
    <w:rsid w:val="00290D8E"/>
    <w:rsid w:val="00294D56"/>
    <w:rsid w:val="00296113"/>
    <w:rsid w:val="002A3D9A"/>
    <w:rsid w:val="002A470C"/>
    <w:rsid w:val="002D2BD3"/>
    <w:rsid w:val="002D2F42"/>
    <w:rsid w:val="002E2B43"/>
    <w:rsid w:val="002E2B8A"/>
    <w:rsid w:val="002F5528"/>
    <w:rsid w:val="002F55EA"/>
    <w:rsid w:val="002F6D5C"/>
    <w:rsid w:val="002F7779"/>
    <w:rsid w:val="00301C65"/>
    <w:rsid w:val="00310351"/>
    <w:rsid w:val="003127E1"/>
    <w:rsid w:val="00317E39"/>
    <w:rsid w:val="00320E43"/>
    <w:rsid w:val="00324445"/>
    <w:rsid w:val="00334302"/>
    <w:rsid w:val="00345CFA"/>
    <w:rsid w:val="00346F54"/>
    <w:rsid w:val="00351F53"/>
    <w:rsid w:val="00361780"/>
    <w:rsid w:val="00366A52"/>
    <w:rsid w:val="003671E8"/>
    <w:rsid w:val="00370190"/>
    <w:rsid w:val="00373E0F"/>
    <w:rsid w:val="00375920"/>
    <w:rsid w:val="00385897"/>
    <w:rsid w:val="0038689C"/>
    <w:rsid w:val="003940F6"/>
    <w:rsid w:val="003A4147"/>
    <w:rsid w:val="003B04AA"/>
    <w:rsid w:val="003B5A80"/>
    <w:rsid w:val="003C112F"/>
    <w:rsid w:val="003C4104"/>
    <w:rsid w:val="003D3381"/>
    <w:rsid w:val="003E5F4A"/>
    <w:rsid w:val="00406B11"/>
    <w:rsid w:val="0041106E"/>
    <w:rsid w:val="00413A69"/>
    <w:rsid w:val="00413CB3"/>
    <w:rsid w:val="0042494F"/>
    <w:rsid w:val="00424C1D"/>
    <w:rsid w:val="00430619"/>
    <w:rsid w:val="00435238"/>
    <w:rsid w:val="00444588"/>
    <w:rsid w:val="00455C60"/>
    <w:rsid w:val="0045601B"/>
    <w:rsid w:val="00456552"/>
    <w:rsid w:val="0046024F"/>
    <w:rsid w:val="004633F7"/>
    <w:rsid w:val="00465B6F"/>
    <w:rsid w:val="004732F0"/>
    <w:rsid w:val="0048024F"/>
    <w:rsid w:val="00483BEE"/>
    <w:rsid w:val="00487886"/>
    <w:rsid w:val="0049203F"/>
    <w:rsid w:val="004B7B80"/>
    <w:rsid w:val="004C1DD1"/>
    <w:rsid w:val="004C428F"/>
    <w:rsid w:val="004C4A95"/>
    <w:rsid w:val="004D7BFB"/>
    <w:rsid w:val="004D7CBF"/>
    <w:rsid w:val="004E5B11"/>
    <w:rsid w:val="004F00C4"/>
    <w:rsid w:val="0050559A"/>
    <w:rsid w:val="005077B0"/>
    <w:rsid w:val="00515675"/>
    <w:rsid w:val="005202B2"/>
    <w:rsid w:val="00536214"/>
    <w:rsid w:val="005367BA"/>
    <w:rsid w:val="00540420"/>
    <w:rsid w:val="0054249B"/>
    <w:rsid w:val="005434FD"/>
    <w:rsid w:val="00554CBE"/>
    <w:rsid w:val="005613AB"/>
    <w:rsid w:val="005708E6"/>
    <w:rsid w:val="00592F3F"/>
    <w:rsid w:val="005C07DE"/>
    <w:rsid w:val="005D358C"/>
    <w:rsid w:val="005E311D"/>
    <w:rsid w:val="005E46F1"/>
    <w:rsid w:val="005E6CB2"/>
    <w:rsid w:val="005F1BEF"/>
    <w:rsid w:val="005F1DAE"/>
    <w:rsid w:val="005F41CB"/>
    <w:rsid w:val="005F5DE0"/>
    <w:rsid w:val="005F603F"/>
    <w:rsid w:val="00614273"/>
    <w:rsid w:val="00614949"/>
    <w:rsid w:val="00614A35"/>
    <w:rsid w:val="00614FDB"/>
    <w:rsid w:val="006151AF"/>
    <w:rsid w:val="00621875"/>
    <w:rsid w:val="0062290A"/>
    <w:rsid w:val="00625069"/>
    <w:rsid w:val="0065189C"/>
    <w:rsid w:val="00665917"/>
    <w:rsid w:val="00672518"/>
    <w:rsid w:val="00674C82"/>
    <w:rsid w:val="00691265"/>
    <w:rsid w:val="006A354A"/>
    <w:rsid w:val="006B0186"/>
    <w:rsid w:val="006B1529"/>
    <w:rsid w:val="006B1999"/>
    <w:rsid w:val="006B35B5"/>
    <w:rsid w:val="006B474E"/>
    <w:rsid w:val="006C25A8"/>
    <w:rsid w:val="006D4852"/>
    <w:rsid w:val="006E4002"/>
    <w:rsid w:val="006F1743"/>
    <w:rsid w:val="006F24F0"/>
    <w:rsid w:val="006F6FD9"/>
    <w:rsid w:val="00703EA4"/>
    <w:rsid w:val="007121B4"/>
    <w:rsid w:val="00713789"/>
    <w:rsid w:val="007179B7"/>
    <w:rsid w:val="00735CD3"/>
    <w:rsid w:val="0074075A"/>
    <w:rsid w:val="007455BE"/>
    <w:rsid w:val="00745F3C"/>
    <w:rsid w:val="00751F78"/>
    <w:rsid w:val="00752CAC"/>
    <w:rsid w:val="00760F63"/>
    <w:rsid w:val="00765719"/>
    <w:rsid w:val="007658AF"/>
    <w:rsid w:val="00767AEC"/>
    <w:rsid w:val="00770D81"/>
    <w:rsid w:val="00781BC2"/>
    <w:rsid w:val="00796575"/>
    <w:rsid w:val="007978BB"/>
    <w:rsid w:val="007A25FF"/>
    <w:rsid w:val="007A29AE"/>
    <w:rsid w:val="007A6124"/>
    <w:rsid w:val="007B1A0B"/>
    <w:rsid w:val="007B3777"/>
    <w:rsid w:val="007B5412"/>
    <w:rsid w:val="007B6866"/>
    <w:rsid w:val="007C31A5"/>
    <w:rsid w:val="007C3E9E"/>
    <w:rsid w:val="007C689D"/>
    <w:rsid w:val="007F26BE"/>
    <w:rsid w:val="007F27FF"/>
    <w:rsid w:val="007F3ACB"/>
    <w:rsid w:val="00805666"/>
    <w:rsid w:val="008058AA"/>
    <w:rsid w:val="00814DB8"/>
    <w:rsid w:val="00814F09"/>
    <w:rsid w:val="008156CA"/>
    <w:rsid w:val="008239E3"/>
    <w:rsid w:val="00825B52"/>
    <w:rsid w:val="008363B7"/>
    <w:rsid w:val="008447D6"/>
    <w:rsid w:val="00851542"/>
    <w:rsid w:val="008516A0"/>
    <w:rsid w:val="00852DA6"/>
    <w:rsid w:val="00857794"/>
    <w:rsid w:val="00862CE2"/>
    <w:rsid w:val="008840D0"/>
    <w:rsid w:val="008868B2"/>
    <w:rsid w:val="00887349"/>
    <w:rsid w:val="00890133"/>
    <w:rsid w:val="00895865"/>
    <w:rsid w:val="008A09C5"/>
    <w:rsid w:val="008B094B"/>
    <w:rsid w:val="008B3CED"/>
    <w:rsid w:val="008D048D"/>
    <w:rsid w:val="008E074A"/>
    <w:rsid w:val="008E347A"/>
    <w:rsid w:val="008E35C0"/>
    <w:rsid w:val="008F1C6B"/>
    <w:rsid w:val="008F4BBE"/>
    <w:rsid w:val="008F739B"/>
    <w:rsid w:val="0090114B"/>
    <w:rsid w:val="00901C60"/>
    <w:rsid w:val="00902F56"/>
    <w:rsid w:val="00906537"/>
    <w:rsid w:val="00907897"/>
    <w:rsid w:val="009212CC"/>
    <w:rsid w:val="00923756"/>
    <w:rsid w:val="00924A90"/>
    <w:rsid w:val="00930E68"/>
    <w:rsid w:val="00931B6E"/>
    <w:rsid w:val="00934A2C"/>
    <w:rsid w:val="0095480A"/>
    <w:rsid w:val="00956478"/>
    <w:rsid w:val="009617CB"/>
    <w:rsid w:val="0096373A"/>
    <w:rsid w:val="0096567C"/>
    <w:rsid w:val="0097302F"/>
    <w:rsid w:val="0098120E"/>
    <w:rsid w:val="00994E3C"/>
    <w:rsid w:val="0099508B"/>
    <w:rsid w:val="0099525E"/>
    <w:rsid w:val="009A5E1E"/>
    <w:rsid w:val="009B1BBB"/>
    <w:rsid w:val="009B6F64"/>
    <w:rsid w:val="009C0F22"/>
    <w:rsid w:val="009D4526"/>
    <w:rsid w:val="009E111A"/>
    <w:rsid w:val="009E4657"/>
    <w:rsid w:val="009E503E"/>
    <w:rsid w:val="009F1507"/>
    <w:rsid w:val="009F42F4"/>
    <w:rsid w:val="009F7085"/>
    <w:rsid w:val="00A030E2"/>
    <w:rsid w:val="00A07050"/>
    <w:rsid w:val="00A2117E"/>
    <w:rsid w:val="00A317CF"/>
    <w:rsid w:val="00A34DA3"/>
    <w:rsid w:val="00A41DD1"/>
    <w:rsid w:val="00A467E7"/>
    <w:rsid w:val="00A5524B"/>
    <w:rsid w:val="00A56282"/>
    <w:rsid w:val="00A56449"/>
    <w:rsid w:val="00A61182"/>
    <w:rsid w:val="00A61938"/>
    <w:rsid w:val="00A61FC6"/>
    <w:rsid w:val="00A62470"/>
    <w:rsid w:val="00A72C84"/>
    <w:rsid w:val="00A81C03"/>
    <w:rsid w:val="00A93AF1"/>
    <w:rsid w:val="00AA2049"/>
    <w:rsid w:val="00AA2E87"/>
    <w:rsid w:val="00AA6A07"/>
    <w:rsid w:val="00AB5964"/>
    <w:rsid w:val="00AB6C30"/>
    <w:rsid w:val="00AB732D"/>
    <w:rsid w:val="00AB7FD5"/>
    <w:rsid w:val="00AC5610"/>
    <w:rsid w:val="00AD0234"/>
    <w:rsid w:val="00AD0C7E"/>
    <w:rsid w:val="00AD3957"/>
    <w:rsid w:val="00AE2BE0"/>
    <w:rsid w:val="00B07C33"/>
    <w:rsid w:val="00B12441"/>
    <w:rsid w:val="00B13928"/>
    <w:rsid w:val="00B13B0C"/>
    <w:rsid w:val="00B26795"/>
    <w:rsid w:val="00B26FCB"/>
    <w:rsid w:val="00B2765C"/>
    <w:rsid w:val="00B35076"/>
    <w:rsid w:val="00B36EA8"/>
    <w:rsid w:val="00B44436"/>
    <w:rsid w:val="00B4596D"/>
    <w:rsid w:val="00B56F23"/>
    <w:rsid w:val="00B57F3A"/>
    <w:rsid w:val="00B61BB0"/>
    <w:rsid w:val="00B6245D"/>
    <w:rsid w:val="00B71D4C"/>
    <w:rsid w:val="00B764E2"/>
    <w:rsid w:val="00B77A60"/>
    <w:rsid w:val="00B85592"/>
    <w:rsid w:val="00B87A11"/>
    <w:rsid w:val="00BA6E9D"/>
    <w:rsid w:val="00BB25FC"/>
    <w:rsid w:val="00BC360D"/>
    <w:rsid w:val="00BC4830"/>
    <w:rsid w:val="00BC7F3F"/>
    <w:rsid w:val="00BD6F2C"/>
    <w:rsid w:val="00BE3747"/>
    <w:rsid w:val="00BE4F8B"/>
    <w:rsid w:val="00BE7779"/>
    <w:rsid w:val="00BF0599"/>
    <w:rsid w:val="00BF53A5"/>
    <w:rsid w:val="00C003BB"/>
    <w:rsid w:val="00C12E29"/>
    <w:rsid w:val="00C13EFE"/>
    <w:rsid w:val="00C146D2"/>
    <w:rsid w:val="00C16B6E"/>
    <w:rsid w:val="00C171A2"/>
    <w:rsid w:val="00C208C7"/>
    <w:rsid w:val="00C34B36"/>
    <w:rsid w:val="00C4403E"/>
    <w:rsid w:val="00C45623"/>
    <w:rsid w:val="00C458E1"/>
    <w:rsid w:val="00C56A33"/>
    <w:rsid w:val="00C61DAF"/>
    <w:rsid w:val="00C63EFF"/>
    <w:rsid w:val="00C6413C"/>
    <w:rsid w:val="00C8129C"/>
    <w:rsid w:val="00C81FBA"/>
    <w:rsid w:val="00C93A1D"/>
    <w:rsid w:val="00C9433A"/>
    <w:rsid w:val="00C95766"/>
    <w:rsid w:val="00CA00A7"/>
    <w:rsid w:val="00CA09CD"/>
    <w:rsid w:val="00CA7276"/>
    <w:rsid w:val="00CA7341"/>
    <w:rsid w:val="00CB2F36"/>
    <w:rsid w:val="00CB69C4"/>
    <w:rsid w:val="00CC1D1F"/>
    <w:rsid w:val="00CC1D35"/>
    <w:rsid w:val="00CD40B7"/>
    <w:rsid w:val="00CD41FB"/>
    <w:rsid w:val="00CE1841"/>
    <w:rsid w:val="00CF1D66"/>
    <w:rsid w:val="00CF242B"/>
    <w:rsid w:val="00D01D50"/>
    <w:rsid w:val="00D027E3"/>
    <w:rsid w:val="00D042B0"/>
    <w:rsid w:val="00D04947"/>
    <w:rsid w:val="00D1338E"/>
    <w:rsid w:val="00D13495"/>
    <w:rsid w:val="00D2330C"/>
    <w:rsid w:val="00D25819"/>
    <w:rsid w:val="00D323B9"/>
    <w:rsid w:val="00D42E49"/>
    <w:rsid w:val="00D573D6"/>
    <w:rsid w:val="00D72278"/>
    <w:rsid w:val="00D76216"/>
    <w:rsid w:val="00D765C9"/>
    <w:rsid w:val="00D82F1C"/>
    <w:rsid w:val="00D86421"/>
    <w:rsid w:val="00D86D8D"/>
    <w:rsid w:val="00D913CF"/>
    <w:rsid w:val="00D914E7"/>
    <w:rsid w:val="00D94B40"/>
    <w:rsid w:val="00D96EED"/>
    <w:rsid w:val="00DA3168"/>
    <w:rsid w:val="00DA5104"/>
    <w:rsid w:val="00DA68FD"/>
    <w:rsid w:val="00DB30E6"/>
    <w:rsid w:val="00DB47FC"/>
    <w:rsid w:val="00DB7F5E"/>
    <w:rsid w:val="00DC319B"/>
    <w:rsid w:val="00DC696D"/>
    <w:rsid w:val="00DC7116"/>
    <w:rsid w:val="00DD0447"/>
    <w:rsid w:val="00DE7EBC"/>
    <w:rsid w:val="00DF0035"/>
    <w:rsid w:val="00DF17C5"/>
    <w:rsid w:val="00DF35FC"/>
    <w:rsid w:val="00E07DE0"/>
    <w:rsid w:val="00E127FD"/>
    <w:rsid w:val="00E14A81"/>
    <w:rsid w:val="00E155F7"/>
    <w:rsid w:val="00E232FD"/>
    <w:rsid w:val="00E342B0"/>
    <w:rsid w:val="00E41725"/>
    <w:rsid w:val="00E51218"/>
    <w:rsid w:val="00E619BB"/>
    <w:rsid w:val="00E705F0"/>
    <w:rsid w:val="00E75619"/>
    <w:rsid w:val="00EB28CD"/>
    <w:rsid w:val="00ED1E69"/>
    <w:rsid w:val="00ED1E86"/>
    <w:rsid w:val="00ED58AB"/>
    <w:rsid w:val="00ED7CE0"/>
    <w:rsid w:val="00EE27C3"/>
    <w:rsid w:val="00EE337F"/>
    <w:rsid w:val="00EF102C"/>
    <w:rsid w:val="00EF6114"/>
    <w:rsid w:val="00F057C0"/>
    <w:rsid w:val="00F10C92"/>
    <w:rsid w:val="00F13847"/>
    <w:rsid w:val="00F1799E"/>
    <w:rsid w:val="00F254DF"/>
    <w:rsid w:val="00F345F9"/>
    <w:rsid w:val="00F42560"/>
    <w:rsid w:val="00F52184"/>
    <w:rsid w:val="00F52B19"/>
    <w:rsid w:val="00F53EF9"/>
    <w:rsid w:val="00F54A97"/>
    <w:rsid w:val="00F55C93"/>
    <w:rsid w:val="00F56BE3"/>
    <w:rsid w:val="00F57770"/>
    <w:rsid w:val="00F67A29"/>
    <w:rsid w:val="00F80924"/>
    <w:rsid w:val="00F9198E"/>
    <w:rsid w:val="00F94752"/>
    <w:rsid w:val="00FB4279"/>
    <w:rsid w:val="00FC45D1"/>
    <w:rsid w:val="00FD22DD"/>
    <w:rsid w:val="00FD5ECC"/>
    <w:rsid w:val="00FD7463"/>
    <w:rsid w:val="00FE1C2E"/>
    <w:rsid w:val="00FF1B99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492384B"/>
  <w15:docId w15:val="{8B25F50E-ED7E-45ED-A4F2-63ED97C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75"/>
    <w:rPr>
      <w:rFonts w:ascii="Arial" w:hAnsi="Arial"/>
      <w:szCs w:val="24"/>
    </w:rPr>
  </w:style>
  <w:style w:type="paragraph" w:styleId="Overskrift1">
    <w:name w:val="heading 1"/>
    <w:basedOn w:val="Overskrift2"/>
    <w:next w:val="Normal"/>
    <w:link w:val="Overskrift1Tegn"/>
    <w:qFormat/>
    <w:rsid w:val="000C258D"/>
    <w:pPr>
      <w:outlineLvl w:val="0"/>
    </w:pPr>
    <w:rPr>
      <w:color w:val="auto"/>
      <w:sz w:val="56"/>
    </w:rPr>
  </w:style>
  <w:style w:type="paragraph" w:styleId="Overskrift2">
    <w:name w:val="heading 2"/>
    <w:basedOn w:val="Normal"/>
    <w:next w:val="Normal"/>
    <w:qFormat/>
    <w:rsid w:val="00621875"/>
    <w:pPr>
      <w:keepNext/>
      <w:spacing w:before="240" w:after="60"/>
      <w:outlineLvl w:val="1"/>
    </w:pPr>
    <w:rPr>
      <w:rFonts w:ascii="Arial Narrow" w:hAnsi="Arial Narrow" w:cs="Arial"/>
      <w:b/>
      <w:bCs/>
      <w:iCs/>
      <w:color w:val="00B6F1"/>
      <w:sz w:val="36"/>
      <w:szCs w:val="28"/>
    </w:rPr>
  </w:style>
  <w:style w:type="paragraph" w:styleId="Overskrift3">
    <w:name w:val="heading 3"/>
    <w:basedOn w:val="Overskrift2"/>
    <w:next w:val="Normal"/>
    <w:qFormat/>
    <w:rsid w:val="00621875"/>
    <w:pPr>
      <w:outlineLvl w:val="2"/>
    </w:pPr>
    <w:rPr>
      <w:color w:val="auto"/>
      <w:sz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4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F42560"/>
    <w:rPr>
      <w:color w:val="00B6F1"/>
      <w:u w:val="none"/>
    </w:rPr>
  </w:style>
  <w:style w:type="paragraph" w:styleId="Markeringsbobletekst">
    <w:name w:val="Balloon Text"/>
    <w:basedOn w:val="Normal"/>
    <w:semiHidden/>
    <w:rsid w:val="000B167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4D7BF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D7BF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6F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3A4147"/>
  </w:style>
  <w:style w:type="character" w:customStyle="1" w:styleId="SidehovedTegn">
    <w:name w:val="Sidehoved Tegn"/>
    <w:basedOn w:val="Standardskrifttypeiafsnit"/>
    <w:link w:val="Sidehoved"/>
    <w:uiPriority w:val="99"/>
    <w:rsid w:val="00147FA3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47FA3"/>
    <w:rPr>
      <w:rFonts w:ascii="Arial" w:hAnsi="Arial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147FA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147FA3"/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47FA3"/>
    <w:rPr>
      <w:rFonts w:ascii="Calibri" w:eastAsia="Calibri" w:hAnsi="Calibri"/>
      <w:sz w:val="22"/>
      <w:szCs w:val="22"/>
      <w:lang w:eastAsia="en-US"/>
    </w:rPr>
  </w:style>
  <w:style w:type="paragraph" w:styleId="Brdtekst">
    <w:name w:val="Body Text"/>
    <w:basedOn w:val="Normal"/>
    <w:link w:val="BrdtekstTegn1"/>
    <w:uiPriority w:val="99"/>
    <w:rsid w:val="00147FA3"/>
    <w:pPr>
      <w:spacing w:after="220"/>
    </w:pPr>
    <w:rPr>
      <w:rFonts w:ascii="Gill Sans MT" w:hAnsi="Gill Sans MT"/>
      <w:sz w:val="22"/>
      <w:szCs w:val="20"/>
    </w:rPr>
  </w:style>
  <w:style w:type="character" w:customStyle="1" w:styleId="BrdtekstTegn">
    <w:name w:val="Brødtekst Tegn"/>
    <w:basedOn w:val="Standardskrifttypeiafsnit"/>
    <w:semiHidden/>
    <w:rsid w:val="00147FA3"/>
    <w:rPr>
      <w:rFonts w:ascii="Arial" w:hAnsi="Arial"/>
      <w:szCs w:val="24"/>
    </w:rPr>
  </w:style>
  <w:style w:type="character" w:customStyle="1" w:styleId="BrdtekstTegn1">
    <w:name w:val="Brødtekst Tegn1"/>
    <w:basedOn w:val="Standardskrifttypeiafsnit"/>
    <w:link w:val="Brdtekst"/>
    <w:uiPriority w:val="99"/>
    <w:rsid w:val="00147FA3"/>
    <w:rPr>
      <w:rFonts w:ascii="Gill Sans MT" w:hAnsi="Gill Sans MT"/>
      <w:sz w:val="22"/>
    </w:rPr>
  </w:style>
  <w:style w:type="paragraph" w:styleId="Listeafsnit">
    <w:name w:val="List Paragraph"/>
    <w:basedOn w:val="Normal"/>
    <w:uiPriority w:val="34"/>
    <w:qFormat/>
    <w:rsid w:val="00147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79657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sz w:val="32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F1C6B"/>
    <w:pPr>
      <w:numPr>
        <w:numId w:val="21"/>
      </w:numPr>
      <w:tabs>
        <w:tab w:val="right" w:leader="dot" w:pos="9061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575"/>
    <w:pPr>
      <w:spacing w:after="100"/>
      <w:ind w:left="400"/>
    </w:pPr>
  </w:style>
  <w:style w:type="character" w:customStyle="1" w:styleId="Overskrift1Tegn">
    <w:name w:val="Overskrift 1 Tegn"/>
    <w:basedOn w:val="Standardskrifttypeiafsnit"/>
    <w:link w:val="Overskrift1"/>
    <w:rsid w:val="00E75619"/>
    <w:rPr>
      <w:rFonts w:ascii="Arial Narrow" w:hAnsi="Arial Narrow" w:cs="Arial"/>
      <w:b/>
      <w:bCs/>
      <w:iCs/>
      <w:sz w:val="56"/>
      <w:szCs w:val="28"/>
    </w:rPr>
  </w:style>
  <w:style w:type="paragraph" w:styleId="Ingenafstand">
    <w:name w:val="No Spacing"/>
    <w:link w:val="IngenafstandTegn"/>
    <w:uiPriority w:val="1"/>
    <w:qFormat/>
    <w:rsid w:val="00E7561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75619"/>
    <w:rPr>
      <w:rFonts w:asciiTheme="minorHAnsi" w:eastAsiaTheme="minorEastAsia" w:hAnsiTheme="minorHAnsi" w:cstheme="minorBidi"/>
      <w:sz w:val="22"/>
      <w:szCs w:val="22"/>
    </w:rPr>
  </w:style>
  <w:style w:type="paragraph" w:customStyle="1" w:styleId="Template-Parentlogoname">
    <w:name w:val="Template - Parent logoname"/>
    <w:basedOn w:val="Normal"/>
    <w:uiPriority w:val="8"/>
    <w:semiHidden/>
    <w:rsid w:val="00B13928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styleId="Opstilling-punkttegn">
    <w:name w:val="List Bullet"/>
    <w:basedOn w:val="Normal"/>
    <w:uiPriority w:val="99"/>
    <w:unhideWhenUsed/>
    <w:rsid w:val="00E705F0"/>
    <w:pPr>
      <w:numPr>
        <w:numId w:val="25"/>
      </w:numPr>
      <w:spacing w:line="280" w:lineRule="exact"/>
      <w:contextualSpacing/>
      <w:jc w:val="both"/>
    </w:pPr>
    <w:rPr>
      <w:rFonts w:ascii="AU Passata" w:eastAsiaTheme="minorHAnsi" w:hAnsi="AU Passata"/>
      <w:szCs w:val="20"/>
    </w:rPr>
  </w:style>
  <w:style w:type="paragraph" w:customStyle="1" w:styleId="BBDOverskrift1">
    <w:name w:val="BBDOverskrift 1"/>
    <w:basedOn w:val="Normal"/>
    <w:rsid w:val="00E705F0"/>
    <w:pPr>
      <w:numPr>
        <w:numId w:val="26"/>
      </w:numPr>
      <w:spacing w:line="280" w:lineRule="exact"/>
    </w:pPr>
    <w:rPr>
      <w:rFonts w:ascii="AU Passata" w:eastAsiaTheme="minorHAnsi" w:hAnsi="AU Passata"/>
      <w:b/>
      <w:bCs/>
      <w:sz w:val="24"/>
    </w:rPr>
  </w:style>
  <w:style w:type="paragraph" w:customStyle="1" w:styleId="BBDOverskrift2">
    <w:name w:val="BBDOverskrift 2"/>
    <w:basedOn w:val="Normal"/>
    <w:rsid w:val="00E705F0"/>
    <w:pPr>
      <w:numPr>
        <w:ilvl w:val="1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paragraph" w:customStyle="1" w:styleId="BBDOverskrift3">
    <w:name w:val="BBDOverskrift 3"/>
    <w:basedOn w:val="Normal"/>
    <w:rsid w:val="00E705F0"/>
    <w:pPr>
      <w:numPr>
        <w:ilvl w:val="2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paragraph" w:customStyle="1" w:styleId="BBDOverskrift4">
    <w:name w:val="BBDOverskrift 4"/>
    <w:basedOn w:val="Normal"/>
    <w:rsid w:val="00E705F0"/>
    <w:pPr>
      <w:numPr>
        <w:ilvl w:val="3"/>
        <w:numId w:val="26"/>
      </w:numPr>
      <w:spacing w:line="280" w:lineRule="exact"/>
      <w:jc w:val="both"/>
    </w:pPr>
    <w:rPr>
      <w:rFonts w:ascii="Georgia" w:eastAsiaTheme="minorHAnsi" w:hAnsi="Georgia"/>
      <w:szCs w:val="20"/>
    </w:rPr>
  </w:style>
  <w:style w:type="character" w:customStyle="1" w:styleId="INDKBOverskrift2Tegn">
    <w:name w:val="INDKØB Overskrift 2 Tegn"/>
    <w:basedOn w:val="Standardskrifttypeiafsnit"/>
    <w:link w:val="INDKBOverskrift2"/>
    <w:locked/>
    <w:rsid w:val="00E705F0"/>
    <w:rPr>
      <w:rFonts w:ascii="Georgia" w:hAnsi="Georgia"/>
    </w:rPr>
  </w:style>
  <w:style w:type="paragraph" w:customStyle="1" w:styleId="INDKBOverskrift2">
    <w:name w:val="INDKØB Overskrift 2"/>
    <w:basedOn w:val="Normal"/>
    <w:link w:val="INDKBOverskrift2Tegn"/>
    <w:rsid w:val="00E705F0"/>
    <w:pPr>
      <w:tabs>
        <w:tab w:val="num" w:pos="360"/>
      </w:tabs>
      <w:spacing w:line="280" w:lineRule="exact"/>
    </w:pPr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\Documents\Brugerdefinerede%20Office-skabeloner\Bygherreforeningen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89FF-890B-449E-A409-C24E9E48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Bygherreforeningen_2015</Template>
  <TotalTime>2</TotalTime>
  <Pages>3</Pages>
  <Words>369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 bygherre-pioner</vt:lpstr>
    </vt:vector>
  </TitlesOfParts>
  <Company>Bygherreforeningen</Company>
  <LinksUpToDate>false</LinksUpToDate>
  <CharactersWithSpaces>2674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http://www.link.dk/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bygherre-pioner</dc:title>
  <dc:creator>Emily Krygell Schrøder</dc:creator>
  <cp:lastModifiedBy>Paul Behrens</cp:lastModifiedBy>
  <cp:revision>3</cp:revision>
  <cp:lastPrinted>2020-01-28T09:31:00Z</cp:lastPrinted>
  <dcterms:created xsi:type="dcterms:W3CDTF">2021-02-17T12:34:00Z</dcterms:created>
  <dcterms:modified xsi:type="dcterms:W3CDTF">2021-02-18T07:24:00Z</dcterms:modified>
</cp:coreProperties>
</file>