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C8E5" w14:textId="77777777" w:rsidR="00D103B3" w:rsidRDefault="00D103B3" w:rsidP="00B8269B">
      <w:pPr>
        <w:spacing w:line="276" w:lineRule="auto"/>
        <w:rPr>
          <w:rFonts w:ascii="Georgia" w:hAnsi="Georgia"/>
          <w:sz w:val="21"/>
          <w:szCs w:val="21"/>
        </w:rPr>
      </w:pPr>
    </w:p>
    <w:p w14:paraId="74D2CB89" w14:textId="77777777" w:rsidR="00D103B3" w:rsidRPr="003462B0" w:rsidRDefault="00D103B3" w:rsidP="00B8269B">
      <w:pPr>
        <w:spacing w:line="276" w:lineRule="auto"/>
        <w:rPr>
          <w:rFonts w:ascii="Georgia" w:hAnsi="Georgia"/>
          <w:sz w:val="20"/>
          <w:szCs w:val="20"/>
        </w:rPr>
      </w:pPr>
    </w:p>
    <w:p w14:paraId="55D73882" w14:textId="77777777" w:rsidR="00D103B3" w:rsidRPr="003462B0" w:rsidRDefault="00D103B3" w:rsidP="00B8269B">
      <w:pPr>
        <w:spacing w:line="276" w:lineRule="auto"/>
        <w:rPr>
          <w:rFonts w:ascii="Georgia" w:hAnsi="Georgia"/>
          <w:sz w:val="20"/>
          <w:szCs w:val="20"/>
        </w:rPr>
      </w:pPr>
    </w:p>
    <w:p w14:paraId="3C9FC93D" w14:textId="77777777" w:rsidR="00D103B3" w:rsidRPr="003462B0" w:rsidRDefault="00D103B3" w:rsidP="00B8269B">
      <w:pPr>
        <w:spacing w:line="276" w:lineRule="auto"/>
        <w:rPr>
          <w:rFonts w:ascii="Georgia" w:hAnsi="Georgia"/>
          <w:sz w:val="20"/>
          <w:szCs w:val="20"/>
        </w:rPr>
      </w:pPr>
    </w:p>
    <w:p w14:paraId="58F80638" w14:textId="77777777" w:rsidR="00D103B3" w:rsidRPr="003462B0" w:rsidRDefault="00D103B3" w:rsidP="00B8269B">
      <w:pPr>
        <w:spacing w:line="276" w:lineRule="auto"/>
        <w:rPr>
          <w:rFonts w:ascii="Georgia" w:hAnsi="Georgia"/>
          <w:sz w:val="20"/>
          <w:szCs w:val="20"/>
        </w:rPr>
      </w:pPr>
    </w:p>
    <w:p w14:paraId="3E13831C" w14:textId="77777777" w:rsidR="00D103B3" w:rsidRPr="003462B0" w:rsidRDefault="00D103B3" w:rsidP="00B8269B">
      <w:pPr>
        <w:spacing w:line="276" w:lineRule="auto"/>
        <w:rPr>
          <w:rFonts w:ascii="Georgia" w:hAnsi="Georgia"/>
          <w:sz w:val="20"/>
          <w:szCs w:val="20"/>
        </w:rPr>
      </w:pPr>
    </w:p>
    <w:p w14:paraId="0D99B12D" w14:textId="77777777" w:rsidR="00A42030" w:rsidRPr="003462B0" w:rsidRDefault="00A42030" w:rsidP="00B8269B">
      <w:pPr>
        <w:spacing w:line="276" w:lineRule="auto"/>
        <w:rPr>
          <w:rFonts w:ascii="Georgia" w:hAnsi="Georgia"/>
          <w:sz w:val="20"/>
          <w:szCs w:val="20"/>
        </w:rPr>
      </w:pPr>
    </w:p>
    <w:p w14:paraId="5C2EC351" w14:textId="77777777" w:rsidR="00A42030" w:rsidRPr="003462B0" w:rsidRDefault="00A42030" w:rsidP="00B8269B">
      <w:pPr>
        <w:spacing w:line="276" w:lineRule="auto"/>
        <w:rPr>
          <w:rFonts w:ascii="Georgia" w:hAnsi="Georgia"/>
          <w:sz w:val="20"/>
          <w:szCs w:val="20"/>
        </w:rPr>
      </w:pPr>
    </w:p>
    <w:p w14:paraId="0907EE91" w14:textId="77777777" w:rsidR="00A42030" w:rsidRPr="003462B0" w:rsidRDefault="00A42030" w:rsidP="00B8269B">
      <w:pPr>
        <w:spacing w:line="276" w:lineRule="auto"/>
        <w:rPr>
          <w:rFonts w:ascii="Georgia" w:hAnsi="Georgia"/>
          <w:sz w:val="20"/>
          <w:szCs w:val="20"/>
        </w:rPr>
      </w:pPr>
    </w:p>
    <w:p w14:paraId="1057F8FC" w14:textId="77777777" w:rsidR="00D103B3" w:rsidRPr="003462B0" w:rsidRDefault="00D103B3" w:rsidP="00B8269B">
      <w:pPr>
        <w:spacing w:line="276" w:lineRule="auto"/>
        <w:rPr>
          <w:rFonts w:ascii="Georgia" w:hAnsi="Georgia"/>
          <w:sz w:val="20"/>
          <w:szCs w:val="20"/>
        </w:rPr>
      </w:pPr>
    </w:p>
    <w:p w14:paraId="19F799E4" w14:textId="77777777" w:rsidR="00D103B3" w:rsidRPr="003462B0" w:rsidRDefault="00D103B3" w:rsidP="00B8269B">
      <w:pPr>
        <w:spacing w:line="276" w:lineRule="auto"/>
        <w:rPr>
          <w:rFonts w:ascii="Georgia" w:hAnsi="Georgia"/>
          <w:sz w:val="20"/>
          <w:szCs w:val="20"/>
        </w:rPr>
      </w:pPr>
    </w:p>
    <w:p w14:paraId="4AD77819" w14:textId="77777777" w:rsidR="00D103B3" w:rsidRPr="003462B0" w:rsidRDefault="00D103B3" w:rsidP="00B8269B">
      <w:pPr>
        <w:spacing w:line="276" w:lineRule="auto"/>
        <w:rPr>
          <w:rFonts w:ascii="Georgia" w:hAnsi="Georgia"/>
          <w:sz w:val="20"/>
          <w:szCs w:val="20"/>
        </w:rPr>
      </w:pPr>
    </w:p>
    <w:p w14:paraId="472740BB" w14:textId="77777777" w:rsidR="00D103B3" w:rsidRPr="003462B0" w:rsidRDefault="00D103B3" w:rsidP="00B8269B">
      <w:pPr>
        <w:spacing w:line="276" w:lineRule="auto"/>
        <w:rPr>
          <w:rFonts w:ascii="Georgia" w:hAnsi="Georgia"/>
          <w:sz w:val="20"/>
          <w:szCs w:val="20"/>
        </w:rPr>
      </w:pPr>
    </w:p>
    <w:p w14:paraId="47EB241E" w14:textId="77777777" w:rsidR="00D103B3" w:rsidRPr="003462B0" w:rsidRDefault="00D103B3" w:rsidP="00B8269B">
      <w:pPr>
        <w:spacing w:line="276" w:lineRule="auto"/>
        <w:rPr>
          <w:rFonts w:ascii="Georgia" w:hAnsi="Georgia"/>
          <w:sz w:val="20"/>
          <w:szCs w:val="20"/>
        </w:rPr>
      </w:pPr>
    </w:p>
    <w:p w14:paraId="36157E65" w14:textId="13A56917" w:rsidR="00915D0A" w:rsidRPr="00A86C24" w:rsidRDefault="00A86C24" w:rsidP="00B8269B">
      <w:pPr>
        <w:spacing w:line="276" w:lineRule="auto"/>
        <w:jc w:val="center"/>
        <w:rPr>
          <w:rFonts w:ascii="Georgia" w:hAnsi="Georgia"/>
          <w:iCs/>
          <w:sz w:val="180"/>
          <w:szCs w:val="44"/>
        </w:rPr>
      </w:pPr>
      <w:bookmarkStart w:id="0" w:name="_Hlk135979651"/>
      <w:r w:rsidRPr="00A86C24">
        <w:rPr>
          <w:rFonts w:ascii="Georgia" w:hAnsi="Georgia"/>
          <w:sz w:val="44"/>
          <w:szCs w:val="44"/>
        </w:rPr>
        <w:t>Aftale</w:t>
      </w:r>
    </w:p>
    <w:bookmarkEnd w:id="0"/>
    <w:p w14:paraId="5D42B4E5" w14:textId="77777777" w:rsidR="00D02DE6" w:rsidRPr="00A42030" w:rsidRDefault="00D02DE6" w:rsidP="00B8269B">
      <w:pPr>
        <w:spacing w:line="276" w:lineRule="auto"/>
        <w:jc w:val="center"/>
        <w:rPr>
          <w:rFonts w:ascii="Georgia" w:hAnsi="Georgia"/>
          <w:sz w:val="20"/>
          <w:szCs w:val="20"/>
        </w:rPr>
      </w:pPr>
    </w:p>
    <w:p w14:paraId="702DB097" w14:textId="77777777" w:rsidR="007762E3" w:rsidRPr="002D6919" w:rsidRDefault="007762E3" w:rsidP="00B8269B">
      <w:pPr>
        <w:spacing w:line="276" w:lineRule="auto"/>
        <w:jc w:val="center"/>
        <w:rPr>
          <w:rFonts w:ascii="Georgia" w:hAnsi="Georgia"/>
          <w:b/>
          <w:bCs/>
          <w:sz w:val="20"/>
          <w:szCs w:val="20"/>
        </w:rPr>
      </w:pPr>
    </w:p>
    <w:p w14:paraId="4A9ACF95" w14:textId="77777777" w:rsidR="00D02DE6" w:rsidRPr="00DB3FA8" w:rsidRDefault="00D02DE6" w:rsidP="00B8269B">
      <w:pPr>
        <w:spacing w:line="276" w:lineRule="auto"/>
        <w:jc w:val="center"/>
        <w:rPr>
          <w:rFonts w:ascii="Georgia" w:hAnsi="Georgia"/>
          <w:i/>
          <w:sz w:val="20"/>
          <w:szCs w:val="20"/>
        </w:rPr>
      </w:pPr>
      <w:r w:rsidRPr="00DB3FA8">
        <w:rPr>
          <w:rFonts w:ascii="Georgia" w:hAnsi="Georgia"/>
          <w:i/>
          <w:sz w:val="20"/>
          <w:szCs w:val="20"/>
        </w:rPr>
        <w:t>Mellem:</w:t>
      </w:r>
    </w:p>
    <w:p w14:paraId="66DD2FC1" w14:textId="77777777" w:rsidR="0072320B" w:rsidRPr="0072320B" w:rsidRDefault="0072320B" w:rsidP="0072320B">
      <w:pPr>
        <w:spacing w:line="276" w:lineRule="auto"/>
        <w:jc w:val="center"/>
        <w:rPr>
          <w:rFonts w:ascii="Georgia" w:hAnsi="Georgia"/>
          <w:sz w:val="20"/>
          <w:szCs w:val="20"/>
        </w:rPr>
      </w:pPr>
    </w:p>
    <w:p w14:paraId="4E7DFF64" w14:textId="6B44702D" w:rsidR="0072320B" w:rsidRPr="0072320B" w:rsidRDefault="0072320B" w:rsidP="0072320B">
      <w:pPr>
        <w:spacing w:line="276" w:lineRule="auto"/>
        <w:jc w:val="center"/>
        <w:rPr>
          <w:rFonts w:ascii="Georgia" w:hAnsi="Georgia"/>
          <w:sz w:val="20"/>
          <w:szCs w:val="20"/>
        </w:rPr>
      </w:pPr>
      <w:r w:rsidRPr="0072320B">
        <w:rPr>
          <w:rFonts w:ascii="Georgia" w:hAnsi="Georgia"/>
          <w:sz w:val="20"/>
          <w:szCs w:val="20"/>
        </w:rPr>
        <w:t xml:space="preserve"> </w:t>
      </w:r>
      <w:r w:rsidR="00AC4812">
        <w:rPr>
          <w:rFonts w:ascii="Georgia" w:hAnsi="Georgia"/>
          <w:sz w:val="20"/>
          <w:szCs w:val="20"/>
        </w:rPr>
        <w:t>AU Cetera</w:t>
      </w:r>
      <w:r w:rsidRPr="0072320B">
        <w:rPr>
          <w:rFonts w:ascii="Georgia" w:hAnsi="Georgia"/>
          <w:sz w:val="20"/>
          <w:szCs w:val="20"/>
        </w:rPr>
        <w:t xml:space="preserve"> </w:t>
      </w:r>
    </w:p>
    <w:p w14:paraId="52BB77F8" w14:textId="2723BB9E" w:rsidR="0072320B" w:rsidRPr="0072320B" w:rsidRDefault="0072320B" w:rsidP="0072320B">
      <w:pPr>
        <w:spacing w:line="276" w:lineRule="auto"/>
        <w:jc w:val="center"/>
        <w:rPr>
          <w:rFonts w:ascii="Georgia" w:hAnsi="Georgia"/>
          <w:sz w:val="20"/>
          <w:szCs w:val="20"/>
        </w:rPr>
      </w:pPr>
      <w:r w:rsidRPr="0072320B">
        <w:rPr>
          <w:rFonts w:ascii="Georgia" w:hAnsi="Georgia"/>
          <w:sz w:val="20"/>
          <w:szCs w:val="20"/>
        </w:rPr>
        <w:t xml:space="preserve">Cvr-nr.: </w:t>
      </w:r>
      <w:r w:rsidR="00AC4812" w:rsidRPr="00AC4812">
        <w:rPr>
          <w:rFonts w:ascii="Georgia" w:hAnsi="Georgia"/>
          <w:sz w:val="20"/>
          <w:szCs w:val="20"/>
        </w:rPr>
        <w:t>44678861</w:t>
      </w:r>
    </w:p>
    <w:p w14:paraId="351054D4" w14:textId="77777777" w:rsidR="00AC4812" w:rsidRDefault="00AC4812" w:rsidP="0072320B">
      <w:pPr>
        <w:spacing w:line="276" w:lineRule="auto"/>
        <w:jc w:val="center"/>
        <w:rPr>
          <w:rFonts w:ascii="Georgia" w:hAnsi="Georgia"/>
          <w:sz w:val="20"/>
          <w:szCs w:val="20"/>
        </w:rPr>
      </w:pPr>
      <w:r w:rsidRPr="00AC4812">
        <w:rPr>
          <w:rFonts w:ascii="Georgia" w:hAnsi="Georgia"/>
          <w:sz w:val="20"/>
          <w:szCs w:val="20"/>
        </w:rPr>
        <w:t xml:space="preserve">Fredrik Nielsens Vej 4, 1. sal. </w:t>
      </w:r>
    </w:p>
    <w:p w14:paraId="04654671" w14:textId="15B50416" w:rsidR="0072320B" w:rsidRPr="00C91593" w:rsidRDefault="00AC4812" w:rsidP="0072320B">
      <w:pPr>
        <w:spacing w:line="276" w:lineRule="auto"/>
        <w:jc w:val="center"/>
        <w:rPr>
          <w:rFonts w:ascii="Georgia" w:hAnsi="Georgia"/>
          <w:sz w:val="20"/>
          <w:szCs w:val="20"/>
          <w:lang w:val="nn-NO"/>
        </w:rPr>
      </w:pPr>
      <w:r w:rsidRPr="00C91593">
        <w:rPr>
          <w:rFonts w:ascii="Georgia" w:hAnsi="Georgia"/>
          <w:sz w:val="20"/>
          <w:szCs w:val="20"/>
          <w:lang w:val="nn-NO"/>
        </w:rPr>
        <w:t>8000 Aarhus C</w:t>
      </w:r>
      <w:r w:rsidR="0072320B" w:rsidRPr="00C91593">
        <w:rPr>
          <w:rFonts w:ascii="Georgia" w:hAnsi="Georgia"/>
          <w:sz w:val="20"/>
          <w:szCs w:val="20"/>
          <w:lang w:val="nn-NO"/>
        </w:rPr>
        <w:t xml:space="preserve"> </w:t>
      </w:r>
    </w:p>
    <w:p w14:paraId="41DFB90C" w14:textId="77777777" w:rsidR="0072320B" w:rsidRPr="00C91593" w:rsidRDefault="0072320B" w:rsidP="0072320B">
      <w:pPr>
        <w:spacing w:line="276" w:lineRule="auto"/>
        <w:jc w:val="center"/>
        <w:rPr>
          <w:rFonts w:ascii="Georgia" w:hAnsi="Georgia"/>
          <w:sz w:val="20"/>
          <w:szCs w:val="20"/>
          <w:lang w:val="nn-NO"/>
        </w:rPr>
      </w:pPr>
    </w:p>
    <w:p w14:paraId="506217B4" w14:textId="77777777" w:rsidR="00D02DE6" w:rsidRPr="00C91593" w:rsidRDefault="00D02DE6" w:rsidP="00B8269B">
      <w:pPr>
        <w:spacing w:line="276" w:lineRule="auto"/>
        <w:jc w:val="center"/>
        <w:rPr>
          <w:rFonts w:ascii="Georgia" w:hAnsi="Georgia"/>
          <w:sz w:val="20"/>
          <w:szCs w:val="20"/>
          <w:lang w:val="nn-NO"/>
        </w:rPr>
      </w:pPr>
      <w:r w:rsidRPr="00C91593">
        <w:rPr>
          <w:rFonts w:ascii="Georgia" w:hAnsi="Georgia"/>
          <w:sz w:val="20"/>
          <w:szCs w:val="20"/>
          <w:lang w:val="nn-NO"/>
        </w:rPr>
        <w:t>Og:</w:t>
      </w:r>
    </w:p>
    <w:p w14:paraId="5E342E87" w14:textId="77777777" w:rsidR="00D02DE6" w:rsidRPr="00C91593" w:rsidRDefault="00D02DE6" w:rsidP="00B8269B">
      <w:pPr>
        <w:spacing w:line="276" w:lineRule="auto"/>
        <w:jc w:val="center"/>
        <w:rPr>
          <w:rFonts w:ascii="Georgia" w:hAnsi="Georgia"/>
          <w:sz w:val="20"/>
          <w:szCs w:val="20"/>
          <w:lang w:val="nn-NO"/>
        </w:rPr>
      </w:pPr>
    </w:p>
    <w:p w14:paraId="12E9DE97" w14:textId="77777777" w:rsidR="00D02DE6" w:rsidRDefault="00D02DE6" w:rsidP="00B8269B">
      <w:pPr>
        <w:spacing w:line="276" w:lineRule="auto"/>
        <w:jc w:val="center"/>
        <w:rPr>
          <w:rFonts w:ascii="Georgia" w:hAnsi="Georgia"/>
          <w:sz w:val="20"/>
          <w:szCs w:val="20"/>
          <w:lang w:val="nn-NO"/>
        </w:rPr>
      </w:pPr>
      <w:r w:rsidRPr="00C91593">
        <w:rPr>
          <w:rFonts w:ascii="Georgia" w:hAnsi="Georgia"/>
          <w:sz w:val="20"/>
          <w:szCs w:val="20"/>
          <w:lang w:val="nn-NO"/>
        </w:rPr>
        <w:t>Aarhus Universitet</w:t>
      </w:r>
    </w:p>
    <w:p w14:paraId="310D0FC3" w14:textId="77777777" w:rsidR="00D02DE6" w:rsidRPr="00C91593" w:rsidRDefault="00D02DE6" w:rsidP="00B8269B">
      <w:pPr>
        <w:spacing w:line="276" w:lineRule="auto"/>
        <w:jc w:val="center"/>
        <w:rPr>
          <w:rFonts w:ascii="Georgia" w:hAnsi="Georgia"/>
          <w:sz w:val="20"/>
          <w:szCs w:val="20"/>
          <w:lang w:val="nn-NO"/>
        </w:rPr>
      </w:pPr>
      <w:r w:rsidRPr="00C91593">
        <w:rPr>
          <w:rFonts w:ascii="Georgia" w:hAnsi="Georgia"/>
          <w:sz w:val="20"/>
          <w:szCs w:val="20"/>
          <w:lang w:val="nn-NO"/>
        </w:rPr>
        <w:t>Cvr-nr.: 31119103</w:t>
      </w:r>
    </w:p>
    <w:p w14:paraId="5D227B90" w14:textId="77777777" w:rsidR="00D02DE6" w:rsidRPr="00354306" w:rsidRDefault="00D02DE6" w:rsidP="00B8269B">
      <w:pPr>
        <w:spacing w:line="276" w:lineRule="auto"/>
        <w:jc w:val="center"/>
        <w:rPr>
          <w:rFonts w:ascii="Georgia" w:hAnsi="Georgia"/>
          <w:sz w:val="20"/>
          <w:szCs w:val="20"/>
        </w:rPr>
      </w:pPr>
      <w:r w:rsidRPr="00354306">
        <w:rPr>
          <w:rFonts w:ascii="Georgia" w:hAnsi="Georgia"/>
          <w:sz w:val="20"/>
          <w:szCs w:val="20"/>
        </w:rPr>
        <w:t>Nordre Ringgade 1</w:t>
      </w:r>
    </w:p>
    <w:p w14:paraId="0EEB2758" w14:textId="77777777" w:rsidR="00D02DE6" w:rsidRPr="00354306" w:rsidRDefault="00D02DE6" w:rsidP="00B8269B">
      <w:pPr>
        <w:spacing w:line="276" w:lineRule="auto"/>
        <w:jc w:val="center"/>
        <w:rPr>
          <w:rFonts w:ascii="Georgia" w:hAnsi="Georgia"/>
          <w:sz w:val="20"/>
          <w:szCs w:val="20"/>
        </w:rPr>
      </w:pPr>
      <w:r w:rsidRPr="00354306">
        <w:rPr>
          <w:rFonts w:ascii="Georgia" w:hAnsi="Georgia"/>
          <w:sz w:val="20"/>
          <w:szCs w:val="20"/>
        </w:rPr>
        <w:t>8000 Aarhus C</w:t>
      </w:r>
    </w:p>
    <w:p w14:paraId="3E82BC78" w14:textId="77777777" w:rsidR="000236CA" w:rsidRPr="00327BE5" w:rsidRDefault="000236CA" w:rsidP="000236CA">
      <w:pPr>
        <w:spacing w:line="276" w:lineRule="auto"/>
        <w:jc w:val="center"/>
        <w:rPr>
          <w:rFonts w:ascii="Georgia" w:hAnsi="Georgia"/>
          <w:i/>
          <w:iCs/>
          <w:sz w:val="20"/>
          <w:szCs w:val="20"/>
        </w:rPr>
      </w:pPr>
      <w:r w:rsidRPr="00327BE5">
        <w:rPr>
          <w:rFonts w:ascii="Georgia" w:hAnsi="Georgia"/>
          <w:i/>
          <w:iCs/>
          <w:sz w:val="20"/>
          <w:szCs w:val="20"/>
          <w:highlight w:val="yellow"/>
        </w:rPr>
        <w:t>Institut/enhed</w:t>
      </w:r>
    </w:p>
    <w:p w14:paraId="6B3AE103" w14:textId="77777777" w:rsidR="00D02DE6" w:rsidRPr="00354306" w:rsidRDefault="00D02DE6" w:rsidP="00B8269B">
      <w:pPr>
        <w:spacing w:line="276" w:lineRule="auto"/>
        <w:jc w:val="center"/>
        <w:rPr>
          <w:rFonts w:ascii="Georgia" w:hAnsi="Georgia"/>
          <w:sz w:val="20"/>
          <w:szCs w:val="20"/>
        </w:rPr>
      </w:pPr>
    </w:p>
    <w:p w14:paraId="4CD71697" w14:textId="7DA29452" w:rsidR="00D103B3" w:rsidRPr="00354306" w:rsidRDefault="00AC4812" w:rsidP="00B8269B">
      <w:pPr>
        <w:spacing w:line="276" w:lineRule="auto"/>
        <w:jc w:val="center"/>
        <w:rPr>
          <w:rFonts w:ascii="Georgia" w:hAnsi="Georgia"/>
          <w:sz w:val="20"/>
          <w:szCs w:val="20"/>
        </w:rPr>
      </w:pPr>
      <w:r>
        <w:rPr>
          <w:rFonts w:ascii="Georgia" w:hAnsi="Georgia"/>
          <w:sz w:val="20"/>
          <w:szCs w:val="20"/>
        </w:rPr>
        <w:t>(</w:t>
      </w:r>
      <w:r w:rsidR="00D02DE6" w:rsidRPr="00354306">
        <w:rPr>
          <w:rFonts w:ascii="Georgia" w:hAnsi="Georgia"/>
          <w:sz w:val="20"/>
          <w:szCs w:val="20"/>
        </w:rPr>
        <w:t>herefter under et benævnt ”Parterne” og enkeltvis ”Part”)</w:t>
      </w:r>
    </w:p>
    <w:p w14:paraId="728A8B46" w14:textId="77777777" w:rsidR="009B6A38" w:rsidRPr="00354306" w:rsidRDefault="009B6A38" w:rsidP="00B8269B">
      <w:pPr>
        <w:spacing w:line="276" w:lineRule="auto"/>
        <w:rPr>
          <w:rFonts w:ascii="Georgia" w:hAnsi="Georgia"/>
          <w:sz w:val="20"/>
          <w:szCs w:val="20"/>
        </w:rPr>
      </w:pPr>
    </w:p>
    <w:p w14:paraId="480DF643" w14:textId="77777777" w:rsidR="009B6A38" w:rsidRPr="00354306" w:rsidRDefault="009B6A38" w:rsidP="00B8269B">
      <w:pPr>
        <w:spacing w:line="276" w:lineRule="auto"/>
        <w:rPr>
          <w:rFonts w:ascii="Georgia" w:hAnsi="Georgia"/>
          <w:sz w:val="20"/>
          <w:szCs w:val="20"/>
        </w:rPr>
      </w:pPr>
    </w:p>
    <w:p w14:paraId="5AAD4FAA" w14:textId="77777777" w:rsidR="00D103B3" w:rsidRPr="00354306" w:rsidRDefault="00D103B3" w:rsidP="00B8269B">
      <w:pPr>
        <w:spacing w:line="276" w:lineRule="auto"/>
        <w:rPr>
          <w:rFonts w:ascii="Georgia" w:hAnsi="Georgia"/>
          <w:sz w:val="20"/>
          <w:szCs w:val="20"/>
        </w:rPr>
      </w:pPr>
    </w:p>
    <w:p w14:paraId="45D6191B" w14:textId="77777777" w:rsidR="00D103B3" w:rsidRPr="00354306" w:rsidRDefault="00D103B3" w:rsidP="00B8269B">
      <w:pPr>
        <w:spacing w:line="276" w:lineRule="auto"/>
        <w:rPr>
          <w:rFonts w:ascii="Georgia" w:hAnsi="Georgia"/>
          <w:sz w:val="20"/>
          <w:szCs w:val="20"/>
        </w:rPr>
      </w:pPr>
    </w:p>
    <w:p w14:paraId="418DED50" w14:textId="77777777" w:rsidR="00A42030" w:rsidRPr="00354306" w:rsidRDefault="00A42030" w:rsidP="00B8269B">
      <w:pPr>
        <w:spacing w:line="276" w:lineRule="auto"/>
        <w:rPr>
          <w:rFonts w:ascii="Georgia" w:hAnsi="Georgia"/>
          <w:sz w:val="20"/>
          <w:szCs w:val="20"/>
        </w:rPr>
      </w:pPr>
    </w:p>
    <w:p w14:paraId="7CD5DAFE" w14:textId="77777777" w:rsidR="00A42030" w:rsidRPr="00354306" w:rsidRDefault="00A42030" w:rsidP="00B8269B">
      <w:pPr>
        <w:spacing w:line="276" w:lineRule="auto"/>
        <w:rPr>
          <w:rFonts w:ascii="Georgia" w:hAnsi="Georgia"/>
          <w:sz w:val="20"/>
          <w:szCs w:val="20"/>
        </w:rPr>
      </w:pPr>
    </w:p>
    <w:p w14:paraId="333F46AC" w14:textId="77777777" w:rsidR="00A42030" w:rsidRPr="00354306" w:rsidRDefault="00A42030" w:rsidP="00B8269B">
      <w:pPr>
        <w:spacing w:line="276" w:lineRule="auto"/>
        <w:rPr>
          <w:rFonts w:ascii="Georgia" w:hAnsi="Georgia"/>
          <w:sz w:val="20"/>
          <w:szCs w:val="20"/>
        </w:rPr>
      </w:pPr>
    </w:p>
    <w:p w14:paraId="1D870CD4" w14:textId="77777777" w:rsidR="00A42030" w:rsidRPr="00354306" w:rsidRDefault="00A42030" w:rsidP="00B8269B">
      <w:pPr>
        <w:spacing w:line="276" w:lineRule="auto"/>
        <w:rPr>
          <w:rFonts w:ascii="Georgia" w:hAnsi="Georgia"/>
          <w:sz w:val="20"/>
          <w:szCs w:val="20"/>
        </w:rPr>
      </w:pPr>
    </w:p>
    <w:p w14:paraId="6103DA69" w14:textId="77777777" w:rsidR="00A42030" w:rsidRPr="00354306" w:rsidRDefault="00A42030" w:rsidP="00B8269B">
      <w:pPr>
        <w:spacing w:line="276" w:lineRule="auto"/>
        <w:rPr>
          <w:rFonts w:ascii="Georgia" w:hAnsi="Georgia"/>
          <w:sz w:val="20"/>
          <w:szCs w:val="20"/>
        </w:rPr>
      </w:pPr>
    </w:p>
    <w:p w14:paraId="0955F1B8" w14:textId="0526AE0A" w:rsidR="00BC5562" w:rsidRDefault="00BC5562" w:rsidP="00B8269B">
      <w:pPr>
        <w:spacing w:line="276" w:lineRule="auto"/>
        <w:rPr>
          <w:rFonts w:ascii="Georgia" w:hAnsi="Georgia"/>
          <w:sz w:val="21"/>
          <w:szCs w:val="21"/>
        </w:rPr>
        <w:sectPr w:rsidR="00BC5562" w:rsidSect="00354306">
          <w:headerReference w:type="default" r:id="rId11"/>
          <w:footerReference w:type="default" r:id="rId12"/>
          <w:pgSz w:w="11906" w:h="16838"/>
          <w:pgMar w:top="1701" w:right="1134" w:bottom="1247" w:left="1134" w:header="709" w:footer="454" w:gutter="0"/>
          <w:cols w:space="708"/>
          <w:docGrid w:linePitch="360"/>
        </w:sectPr>
      </w:pPr>
    </w:p>
    <w:p w14:paraId="2422E4FA" w14:textId="47C3860E" w:rsidR="00FF7A92" w:rsidRDefault="00BC5562" w:rsidP="00CC1501">
      <w:pPr>
        <w:pStyle w:val="Indholdsfortegnelse1"/>
      </w:pPr>
      <w:r w:rsidRPr="00CC1501">
        <w:lastRenderedPageBreak/>
        <w:fldChar w:fldCharType="begin"/>
      </w:r>
      <w:r w:rsidRPr="00CC1501">
        <w:instrText xml:space="preserve"> TOC \o "1-1" \h \z \u </w:instrText>
      </w:r>
      <w:r w:rsidRPr="00CC1501">
        <w:fldChar w:fldCharType="separate"/>
      </w:r>
    </w:p>
    <w:p w14:paraId="0B4EA56D" w14:textId="5DBD3B86" w:rsidR="00CC1501" w:rsidRPr="00CC1501" w:rsidRDefault="00CC1501" w:rsidP="00CC1501">
      <w:pPr>
        <w:spacing w:after="160" w:line="276" w:lineRule="auto"/>
        <w:jc w:val="center"/>
        <w:rPr>
          <w:rStyle w:val="Svagfremhvning"/>
          <w:b/>
          <w:bCs/>
          <w:i w:val="0"/>
          <w:color w:val="auto"/>
          <w:sz w:val="36"/>
          <w:szCs w:val="36"/>
        </w:rPr>
      </w:pPr>
      <w:r>
        <w:rPr>
          <w:rStyle w:val="Svagfremhvning"/>
          <w:b/>
          <w:bCs/>
          <w:i w:val="0"/>
          <w:color w:val="auto"/>
          <w:sz w:val="36"/>
          <w:szCs w:val="36"/>
        </w:rPr>
        <w:t>Opgavebeskrivelse</w:t>
      </w:r>
    </w:p>
    <w:p w14:paraId="50FFB4B8" w14:textId="3E3F466B" w:rsidR="00D02DE6" w:rsidRPr="00CC1501" w:rsidRDefault="00BC5562" w:rsidP="00CC1501">
      <w:pPr>
        <w:pStyle w:val="Indholdsfortegnelse1"/>
      </w:pPr>
      <w:r w:rsidRPr="00CC1501">
        <w:fldChar w:fldCharType="end"/>
      </w:r>
    </w:p>
    <w:p w14:paraId="3E0910CD" w14:textId="4336FEF2" w:rsidR="00FF7A92" w:rsidRDefault="00AF62E6" w:rsidP="00A63337">
      <w:pPr>
        <w:pStyle w:val="Overskrift1"/>
        <w:ind w:left="680" w:hanging="680"/>
      </w:pPr>
      <w:r>
        <w:t xml:space="preserve">Beskrivelse af opgaven: </w:t>
      </w:r>
    </w:p>
    <w:p w14:paraId="2A97D70B" w14:textId="2E7A26A0" w:rsidR="00AF62E6" w:rsidRPr="002902A6" w:rsidRDefault="00AF62E6" w:rsidP="00AF62E6">
      <w:pPr>
        <w:rPr>
          <w:i/>
          <w:iCs/>
          <w:highlight w:val="yellow"/>
          <w:lang w:eastAsia="da-DK"/>
        </w:rPr>
      </w:pPr>
      <w:r w:rsidRPr="002902A6">
        <w:rPr>
          <w:i/>
          <w:iCs/>
          <w:highlight w:val="yellow"/>
          <w:lang w:eastAsia="da-DK"/>
        </w:rPr>
        <w:t xml:space="preserve">Beskrivelse af kursets indhold </w:t>
      </w:r>
    </w:p>
    <w:p w14:paraId="729B6C44" w14:textId="6F28C5F8" w:rsidR="00AF62E6" w:rsidRPr="002902A6" w:rsidRDefault="00AF62E6" w:rsidP="00AF62E6">
      <w:pPr>
        <w:rPr>
          <w:i/>
          <w:iCs/>
          <w:highlight w:val="yellow"/>
          <w:lang w:eastAsia="da-DK"/>
        </w:rPr>
      </w:pPr>
      <w:r w:rsidRPr="002902A6">
        <w:rPr>
          <w:i/>
          <w:iCs/>
          <w:highlight w:val="yellow"/>
          <w:lang w:eastAsia="da-DK"/>
        </w:rPr>
        <w:t xml:space="preserve">Beskrivelse af varighed, antal undervisningsgange m.v. </w:t>
      </w:r>
    </w:p>
    <w:p w14:paraId="391CB067" w14:textId="04979D24" w:rsidR="00AF62E6" w:rsidRDefault="00AF62E6" w:rsidP="00AF62E6">
      <w:pPr>
        <w:rPr>
          <w:i/>
          <w:iCs/>
          <w:lang w:eastAsia="da-DK"/>
        </w:rPr>
      </w:pPr>
      <w:r w:rsidRPr="002902A6">
        <w:rPr>
          <w:i/>
          <w:iCs/>
          <w:highlight w:val="yellow"/>
          <w:lang w:eastAsia="da-DK"/>
        </w:rPr>
        <w:t>Undervisere</w:t>
      </w:r>
    </w:p>
    <w:p w14:paraId="421E1543" w14:textId="77777777" w:rsidR="00AF62E6" w:rsidRDefault="00AF62E6" w:rsidP="00AF62E6">
      <w:pPr>
        <w:rPr>
          <w:lang w:eastAsia="da-DK"/>
        </w:rPr>
      </w:pPr>
    </w:p>
    <w:p w14:paraId="27B355C5" w14:textId="365B2355" w:rsidR="00AF62E6" w:rsidRPr="00A63337" w:rsidRDefault="00AF62E6" w:rsidP="00A63337">
      <w:pPr>
        <w:pStyle w:val="Overskrift1"/>
        <w:ind w:left="680" w:hanging="680"/>
      </w:pPr>
      <w:r w:rsidRPr="00A63337">
        <w:t xml:space="preserve">Lokation: </w:t>
      </w:r>
    </w:p>
    <w:p w14:paraId="54C163D5" w14:textId="7D6D0CA4" w:rsidR="006168F8" w:rsidRPr="00FC4CC9" w:rsidRDefault="006168F8" w:rsidP="00AF62E6">
      <w:pPr>
        <w:rPr>
          <w:i/>
          <w:iCs/>
          <w:highlight w:val="yellow"/>
          <w:lang w:eastAsia="da-DK"/>
        </w:rPr>
      </w:pPr>
      <w:r w:rsidRPr="002902A6">
        <w:rPr>
          <w:i/>
          <w:iCs/>
          <w:highlight w:val="yellow"/>
          <w:lang w:eastAsia="da-DK"/>
        </w:rPr>
        <w:t xml:space="preserve">Angiv lokation for afholdelse af kursus. </w:t>
      </w:r>
      <w:r w:rsidR="00FC4CC9">
        <w:rPr>
          <w:i/>
          <w:iCs/>
          <w:highlight w:val="yellow"/>
          <w:lang w:eastAsia="da-DK"/>
        </w:rPr>
        <w:t xml:space="preserve"> (</w:t>
      </w:r>
      <w:r w:rsidRPr="002902A6">
        <w:rPr>
          <w:i/>
          <w:iCs/>
          <w:highlight w:val="yellow"/>
          <w:lang w:eastAsia="da-DK"/>
        </w:rPr>
        <w:t>Hvis AU-lokale indgå</w:t>
      </w:r>
      <w:r w:rsidR="006F43D5">
        <w:rPr>
          <w:i/>
          <w:iCs/>
          <w:highlight w:val="yellow"/>
          <w:lang w:eastAsia="da-DK"/>
        </w:rPr>
        <w:t>r AU Cetera aftale med lokaleansvarlig på den pågældende lokation. Lokaleleje afregnes særskilt og indgår ikke i denne aftale.</w:t>
      </w:r>
      <w:r w:rsidR="00FC4CC9">
        <w:rPr>
          <w:i/>
          <w:iCs/>
          <w:highlight w:val="yellow"/>
          <w:lang w:eastAsia="da-DK"/>
        </w:rPr>
        <w:t>)</w:t>
      </w:r>
    </w:p>
    <w:p w14:paraId="3CC9DE51" w14:textId="77777777" w:rsidR="00AF62E6" w:rsidRDefault="00AF62E6" w:rsidP="00AF62E6">
      <w:pPr>
        <w:rPr>
          <w:lang w:eastAsia="da-DK"/>
        </w:rPr>
      </w:pPr>
    </w:p>
    <w:p w14:paraId="46D6C8F5" w14:textId="039F6D35" w:rsidR="00AF62E6" w:rsidRPr="00A63337" w:rsidRDefault="00AF62E6" w:rsidP="00A63337">
      <w:pPr>
        <w:pStyle w:val="Overskrift1"/>
        <w:ind w:left="680" w:hanging="680"/>
      </w:pPr>
      <w:r w:rsidRPr="00A63337">
        <w:rPr>
          <w:lang w:eastAsia="da-DK"/>
        </w:rPr>
        <w:t>Økonomi</w:t>
      </w:r>
    </w:p>
    <w:p w14:paraId="5E1F3DB4" w14:textId="321111B5" w:rsidR="00AF62E6" w:rsidRPr="002902A6" w:rsidRDefault="00AF62E6" w:rsidP="00AF62E6">
      <w:pPr>
        <w:rPr>
          <w:i/>
          <w:iCs/>
          <w:highlight w:val="yellow"/>
          <w:lang w:eastAsia="da-DK"/>
        </w:rPr>
      </w:pPr>
      <w:r w:rsidRPr="002902A6">
        <w:rPr>
          <w:i/>
          <w:iCs/>
          <w:highlight w:val="yellow"/>
          <w:lang w:eastAsia="da-DK"/>
        </w:rPr>
        <w:t xml:space="preserve">Indsæt den samlede aftalte pris for aktiviteten </w:t>
      </w:r>
    </w:p>
    <w:p w14:paraId="46C348BC" w14:textId="7A681C75" w:rsidR="00327BE5" w:rsidRPr="00AF62E6" w:rsidRDefault="00327BE5" w:rsidP="00AF62E6">
      <w:pPr>
        <w:rPr>
          <w:i/>
          <w:iCs/>
          <w:lang w:eastAsia="da-DK"/>
        </w:rPr>
      </w:pPr>
      <w:r w:rsidRPr="002902A6">
        <w:rPr>
          <w:i/>
          <w:iCs/>
          <w:highlight w:val="yellow"/>
          <w:lang w:eastAsia="da-DK"/>
        </w:rPr>
        <w:t xml:space="preserve">Alle priser </w:t>
      </w:r>
      <w:r w:rsidR="00666068">
        <w:rPr>
          <w:i/>
          <w:iCs/>
          <w:highlight w:val="yellow"/>
          <w:lang w:eastAsia="da-DK"/>
        </w:rPr>
        <w:t xml:space="preserve">oplyses i danske </w:t>
      </w:r>
      <w:r w:rsidR="00AA3C06">
        <w:rPr>
          <w:i/>
          <w:iCs/>
          <w:highlight w:val="yellow"/>
          <w:lang w:eastAsia="da-DK"/>
        </w:rPr>
        <w:t>kr.</w:t>
      </w:r>
      <w:r w:rsidR="00666068">
        <w:rPr>
          <w:i/>
          <w:iCs/>
          <w:highlight w:val="yellow"/>
          <w:lang w:eastAsia="da-DK"/>
        </w:rPr>
        <w:t xml:space="preserve"> ekskl. moms. </w:t>
      </w:r>
      <w:r w:rsidRPr="002902A6">
        <w:rPr>
          <w:i/>
          <w:iCs/>
          <w:highlight w:val="yellow"/>
          <w:lang w:eastAsia="da-DK"/>
        </w:rPr>
        <w:t xml:space="preserve"> </w:t>
      </w:r>
    </w:p>
    <w:p w14:paraId="3E21BBEE" w14:textId="77777777" w:rsidR="00AF62E6" w:rsidRPr="00AF62E6" w:rsidRDefault="00AF62E6" w:rsidP="00AF62E6">
      <w:pPr>
        <w:rPr>
          <w:i/>
          <w:iCs/>
          <w:lang w:eastAsia="da-DK"/>
        </w:rPr>
      </w:pPr>
    </w:p>
    <w:p w14:paraId="5C25FBD7" w14:textId="4166994F" w:rsidR="00FF7A92" w:rsidRPr="00A63337" w:rsidRDefault="00AF62E6" w:rsidP="00A63337">
      <w:pPr>
        <w:pStyle w:val="Overskrift1"/>
        <w:ind w:left="680" w:hanging="680"/>
      </w:pPr>
      <w:r w:rsidRPr="00A63337">
        <w:t>Betalingsplan</w:t>
      </w:r>
    </w:p>
    <w:p w14:paraId="562E5EF4" w14:textId="2EA6690D" w:rsidR="00FF7A92" w:rsidRDefault="00AF62E6" w:rsidP="00AF62E6">
      <w:pPr>
        <w:rPr>
          <w:i/>
          <w:iCs/>
          <w:lang w:eastAsia="da-DK"/>
        </w:rPr>
      </w:pPr>
      <w:r w:rsidRPr="002902A6">
        <w:rPr>
          <w:i/>
          <w:iCs/>
          <w:highlight w:val="yellow"/>
          <w:lang w:eastAsia="da-DK"/>
        </w:rPr>
        <w:t>Aftale om betalingsplan (</w:t>
      </w:r>
      <w:r w:rsidR="002902A6" w:rsidRPr="002902A6">
        <w:rPr>
          <w:i/>
          <w:iCs/>
          <w:highlight w:val="yellow"/>
          <w:lang w:eastAsia="da-DK"/>
        </w:rPr>
        <w:t>ydelser faktureres efter levering</w:t>
      </w:r>
      <w:r w:rsidR="002902A6">
        <w:rPr>
          <w:i/>
          <w:iCs/>
          <w:highlight w:val="yellow"/>
          <w:lang w:eastAsia="da-DK"/>
        </w:rPr>
        <w:t xml:space="preserve"> eller i rater efterhånden som der leveres</w:t>
      </w:r>
      <w:r w:rsidR="002902A6" w:rsidRPr="002902A6">
        <w:rPr>
          <w:i/>
          <w:iCs/>
          <w:highlight w:val="yellow"/>
          <w:lang w:eastAsia="da-DK"/>
        </w:rPr>
        <w:t>)</w:t>
      </w:r>
      <w:r w:rsidR="002902A6">
        <w:rPr>
          <w:i/>
          <w:iCs/>
          <w:lang w:eastAsia="da-DK"/>
        </w:rPr>
        <w:t xml:space="preserve"> </w:t>
      </w:r>
    </w:p>
    <w:p w14:paraId="03CE1580" w14:textId="77777777" w:rsidR="004D7AB4" w:rsidRDefault="004D7AB4" w:rsidP="00AF62E6">
      <w:pPr>
        <w:rPr>
          <w:i/>
          <w:iCs/>
          <w:lang w:eastAsia="da-DK"/>
        </w:rPr>
      </w:pPr>
    </w:p>
    <w:p w14:paraId="2ED87997" w14:textId="7D0C4A88" w:rsidR="004D7AB4" w:rsidRPr="00AF62E6" w:rsidRDefault="004D7AB4" w:rsidP="004D7AB4">
      <w:pPr>
        <w:pStyle w:val="Overskrift1"/>
        <w:rPr>
          <w:lang w:eastAsia="da-DK"/>
        </w:rPr>
      </w:pPr>
      <w:r>
        <w:rPr>
          <w:lang w:eastAsia="da-DK"/>
        </w:rPr>
        <w:t>Kontaktpersoner</w:t>
      </w:r>
    </w:p>
    <w:p w14:paraId="642FDC45" w14:textId="1DE7655F" w:rsidR="004D7AB4" w:rsidRPr="004D7AB4" w:rsidRDefault="004D7AB4" w:rsidP="004D7AB4">
      <w:pPr>
        <w:pStyle w:val="Overskrift2"/>
        <w:numPr>
          <w:ilvl w:val="0"/>
          <w:numId w:val="0"/>
        </w:numPr>
        <w:ind w:left="680"/>
        <w:rPr>
          <w:u w:val="single"/>
        </w:rPr>
      </w:pPr>
      <w:r w:rsidRPr="004D7AB4">
        <w:rPr>
          <w:u w:val="single"/>
        </w:rPr>
        <w:t>Kontaktperson ved AU Cetera</w:t>
      </w:r>
    </w:p>
    <w:p w14:paraId="1B223722" w14:textId="77777777" w:rsidR="004D7AB4" w:rsidRPr="008D567A" w:rsidRDefault="004D7AB4" w:rsidP="004D7AB4">
      <w:pPr>
        <w:spacing w:line="276" w:lineRule="auto"/>
        <w:ind w:left="680"/>
        <w:rPr>
          <w:rFonts w:ascii="Georgia" w:eastAsia="Times New Roman" w:hAnsi="Georgia" w:cs="Times New Roman"/>
          <w:sz w:val="20"/>
          <w:szCs w:val="20"/>
          <w:lang w:eastAsia="da-DK"/>
        </w:rPr>
      </w:pPr>
      <w:r w:rsidRPr="008D567A">
        <w:rPr>
          <w:rFonts w:ascii="Georgia" w:eastAsia="Times New Roman" w:hAnsi="Georgia" w:cs="Times New Roman"/>
          <w:sz w:val="20"/>
          <w:szCs w:val="20"/>
          <w:lang w:eastAsia="da-DK"/>
        </w:rPr>
        <w:t>Navn: [</w:t>
      </w:r>
      <w:r w:rsidRPr="008D567A">
        <w:rPr>
          <w:rFonts w:ascii="Georgia" w:eastAsia="Times New Roman" w:hAnsi="Georgia" w:cs="Times New Roman"/>
          <w:sz w:val="20"/>
          <w:szCs w:val="20"/>
          <w:highlight w:val="yellow"/>
          <w:lang w:eastAsia="da-DK"/>
        </w:rPr>
        <w:t>Indsæt Navn, Stilling og Afdeling</w:t>
      </w:r>
      <w:r w:rsidRPr="008D567A">
        <w:rPr>
          <w:rFonts w:ascii="Georgia" w:eastAsia="Times New Roman" w:hAnsi="Georgia" w:cs="Times New Roman"/>
          <w:sz w:val="20"/>
          <w:szCs w:val="20"/>
          <w:lang w:eastAsia="da-DK"/>
        </w:rPr>
        <w:t xml:space="preserve">] </w:t>
      </w:r>
    </w:p>
    <w:p w14:paraId="0AA9D4B1" w14:textId="77777777" w:rsidR="004D7AB4" w:rsidRPr="00B4351D" w:rsidRDefault="004D7AB4" w:rsidP="004D7AB4">
      <w:pPr>
        <w:spacing w:line="276" w:lineRule="auto"/>
        <w:ind w:left="680"/>
        <w:rPr>
          <w:rFonts w:ascii="Georgia" w:eastAsia="Times New Roman" w:hAnsi="Georgia" w:cs="Times New Roman"/>
          <w:sz w:val="20"/>
          <w:szCs w:val="20"/>
          <w:lang w:val="nn-NO" w:eastAsia="da-DK"/>
        </w:rPr>
      </w:pPr>
      <w:r w:rsidRPr="00B4351D">
        <w:rPr>
          <w:rFonts w:ascii="Georgia" w:eastAsia="Times New Roman" w:hAnsi="Georgia" w:cs="Times New Roman"/>
          <w:sz w:val="20"/>
          <w:szCs w:val="20"/>
          <w:lang w:val="nn-NO" w:eastAsia="da-DK"/>
        </w:rPr>
        <w:t>Tlf. nr.: [</w:t>
      </w:r>
      <w:r w:rsidRPr="00B4351D">
        <w:rPr>
          <w:rFonts w:ascii="Georgia" w:eastAsia="Times New Roman" w:hAnsi="Georgia" w:cs="Times New Roman"/>
          <w:sz w:val="20"/>
          <w:szCs w:val="20"/>
          <w:highlight w:val="yellow"/>
          <w:lang w:val="nn-NO" w:eastAsia="da-DK"/>
        </w:rPr>
        <w:t>Indsæt Tlf. nr.</w:t>
      </w:r>
      <w:r w:rsidRPr="00B4351D">
        <w:rPr>
          <w:rFonts w:ascii="Georgia" w:eastAsia="Times New Roman" w:hAnsi="Georgia" w:cs="Times New Roman"/>
          <w:sz w:val="20"/>
          <w:szCs w:val="20"/>
          <w:lang w:val="nn-NO" w:eastAsia="da-DK"/>
        </w:rPr>
        <w:t xml:space="preserve">] </w:t>
      </w:r>
    </w:p>
    <w:p w14:paraId="30514CC3" w14:textId="77777777" w:rsidR="004D7AB4" w:rsidRDefault="004D7AB4" w:rsidP="004D7AB4">
      <w:pPr>
        <w:spacing w:line="276" w:lineRule="auto"/>
        <w:ind w:left="680"/>
        <w:rPr>
          <w:rFonts w:ascii="Georgia" w:eastAsia="Times New Roman" w:hAnsi="Georgia" w:cs="Times New Roman"/>
          <w:sz w:val="20"/>
          <w:szCs w:val="20"/>
          <w:lang w:eastAsia="da-DK"/>
        </w:rPr>
      </w:pPr>
      <w:r w:rsidRPr="008D567A">
        <w:rPr>
          <w:rFonts w:ascii="Georgia" w:eastAsia="Times New Roman" w:hAnsi="Georgia" w:cs="Times New Roman"/>
          <w:sz w:val="20"/>
          <w:szCs w:val="20"/>
          <w:lang w:eastAsia="da-DK"/>
        </w:rPr>
        <w:t>E-mail: [</w:t>
      </w:r>
      <w:r w:rsidRPr="008D567A">
        <w:rPr>
          <w:rFonts w:ascii="Georgia" w:eastAsia="Times New Roman" w:hAnsi="Georgia" w:cs="Times New Roman"/>
          <w:sz w:val="20"/>
          <w:szCs w:val="20"/>
          <w:highlight w:val="yellow"/>
          <w:lang w:eastAsia="da-DK"/>
        </w:rPr>
        <w:t>Indsæt E-mail adresse</w:t>
      </w:r>
      <w:r w:rsidRPr="008D567A">
        <w:rPr>
          <w:rFonts w:ascii="Georgia" w:eastAsia="Times New Roman" w:hAnsi="Georgia" w:cs="Times New Roman"/>
          <w:sz w:val="20"/>
          <w:szCs w:val="20"/>
          <w:lang w:eastAsia="da-DK"/>
        </w:rPr>
        <w:t>]</w:t>
      </w:r>
    </w:p>
    <w:p w14:paraId="39FAB31A" w14:textId="77777777" w:rsidR="004D7AB4" w:rsidRPr="00327BE5" w:rsidRDefault="004D7AB4" w:rsidP="004D7AB4">
      <w:pPr>
        <w:spacing w:line="276" w:lineRule="auto"/>
        <w:ind w:left="680"/>
        <w:rPr>
          <w:rFonts w:ascii="Georgia" w:hAnsi="Georgia"/>
          <w:sz w:val="20"/>
          <w:szCs w:val="20"/>
        </w:rPr>
      </w:pPr>
    </w:p>
    <w:p w14:paraId="12AA910B" w14:textId="005668AC" w:rsidR="004D7AB4" w:rsidRPr="004D7AB4" w:rsidRDefault="004D7AB4" w:rsidP="004D7AB4">
      <w:pPr>
        <w:pStyle w:val="Overskrift2"/>
        <w:numPr>
          <w:ilvl w:val="0"/>
          <w:numId w:val="0"/>
        </w:numPr>
        <w:ind w:left="680"/>
        <w:rPr>
          <w:u w:val="single"/>
        </w:rPr>
      </w:pPr>
      <w:r>
        <w:rPr>
          <w:u w:val="single"/>
        </w:rPr>
        <w:t>Kontaktperson ved Aarhus Universitet</w:t>
      </w:r>
    </w:p>
    <w:p w14:paraId="348B10F6" w14:textId="77777777" w:rsidR="004D7AB4" w:rsidRPr="008D567A" w:rsidRDefault="004D7AB4" w:rsidP="004D7AB4">
      <w:pPr>
        <w:spacing w:line="276" w:lineRule="auto"/>
        <w:ind w:left="680"/>
        <w:rPr>
          <w:rFonts w:ascii="Georgia" w:eastAsia="Times New Roman" w:hAnsi="Georgia" w:cs="Times New Roman"/>
          <w:sz w:val="20"/>
          <w:szCs w:val="20"/>
          <w:lang w:eastAsia="da-DK"/>
        </w:rPr>
      </w:pPr>
      <w:r w:rsidRPr="008D567A">
        <w:rPr>
          <w:rFonts w:ascii="Georgia" w:eastAsia="Times New Roman" w:hAnsi="Georgia" w:cs="Times New Roman"/>
          <w:sz w:val="20"/>
          <w:szCs w:val="20"/>
          <w:lang w:eastAsia="da-DK"/>
        </w:rPr>
        <w:t>Navn: [</w:t>
      </w:r>
      <w:r w:rsidRPr="008D567A">
        <w:rPr>
          <w:rFonts w:ascii="Georgia" w:eastAsia="Times New Roman" w:hAnsi="Georgia" w:cs="Times New Roman"/>
          <w:sz w:val="20"/>
          <w:szCs w:val="20"/>
          <w:highlight w:val="yellow"/>
          <w:lang w:eastAsia="da-DK"/>
        </w:rPr>
        <w:t>Indsæt Navn, Stilling og Afdeling</w:t>
      </w:r>
      <w:r w:rsidRPr="008D567A">
        <w:rPr>
          <w:rFonts w:ascii="Georgia" w:eastAsia="Times New Roman" w:hAnsi="Georgia" w:cs="Times New Roman"/>
          <w:sz w:val="20"/>
          <w:szCs w:val="20"/>
          <w:lang w:eastAsia="da-DK"/>
        </w:rPr>
        <w:t xml:space="preserve">] </w:t>
      </w:r>
    </w:p>
    <w:p w14:paraId="56168F86" w14:textId="77777777" w:rsidR="004D7AB4" w:rsidRPr="00B4351D" w:rsidRDefault="004D7AB4" w:rsidP="004D7AB4">
      <w:pPr>
        <w:spacing w:line="276" w:lineRule="auto"/>
        <w:ind w:left="680"/>
        <w:rPr>
          <w:rFonts w:ascii="Georgia" w:eastAsia="Times New Roman" w:hAnsi="Georgia" w:cs="Times New Roman"/>
          <w:sz w:val="20"/>
          <w:szCs w:val="20"/>
          <w:lang w:val="nn-NO" w:eastAsia="da-DK"/>
        </w:rPr>
      </w:pPr>
      <w:r w:rsidRPr="00B4351D">
        <w:rPr>
          <w:rFonts w:ascii="Georgia" w:eastAsia="Times New Roman" w:hAnsi="Georgia" w:cs="Times New Roman"/>
          <w:sz w:val="20"/>
          <w:szCs w:val="20"/>
          <w:lang w:val="nn-NO" w:eastAsia="da-DK"/>
        </w:rPr>
        <w:t>Tlf. nr.: [</w:t>
      </w:r>
      <w:r w:rsidRPr="00B4351D">
        <w:rPr>
          <w:rFonts w:ascii="Georgia" w:eastAsia="Times New Roman" w:hAnsi="Georgia" w:cs="Times New Roman"/>
          <w:sz w:val="20"/>
          <w:szCs w:val="20"/>
          <w:highlight w:val="yellow"/>
          <w:lang w:val="nn-NO" w:eastAsia="da-DK"/>
        </w:rPr>
        <w:t>Indsæt Tlf. nr.</w:t>
      </w:r>
      <w:r w:rsidRPr="00B4351D">
        <w:rPr>
          <w:rFonts w:ascii="Georgia" w:eastAsia="Times New Roman" w:hAnsi="Georgia" w:cs="Times New Roman"/>
          <w:sz w:val="20"/>
          <w:szCs w:val="20"/>
          <w:lang w:val="nn-NO" w:eastAsia="da-DK"/>
        </w:rPr>
        <w:t xml:space="preserve">] </w:t>
      </w:r>
    </w:p>
    <w:p w14:paraId="3A8CDF92" w14:textId="77777777" w:rsidR="004D7AB4" w:rsidRDefault="004D7AB4" w:rsidP="004D7AB4">
      <w:pPr>
        <w:spacing w:line="276" w:lineRule="auto"/>
        <w:ind w:left="680"/>
        <w:rPr>
          <w:rFonts w:ascii="Georgia" w:eastAsia="Times New Roman" w:hAnsi="Georgia" w:cs="Times New Roman"/>
          <w:sz w:val="20"/>
          <w:szCs w:val="20"/>
          <w:lang w:eastAsia="da-DK"/>
        </w:rPr>
      </w:pPr>
      <w:r w:rsidRPr="008D567A">
        <w:rPr>
          <w:rFonts w:ascii="Georgia" w:eastAsia="Times New Roman" w:hAnsi="Georgia" w:cs="Times New Roman"/>
          <w:sz w:val="20"/>
          <w:szCs w:val="20"/>
          <w:lang w:eastAsia="da-DK"/>
        </w:rPr>
        <w:t>E-mail: [</w:t>
      </w:r>
      <w:r w:rsidRPr="008D567A">
        <w:rPr>
          <w:rFonts w:ascii="Georgia" w:eastAsia="Times New Roman" w:hAnsi="Georgia" w:cs="Times New Roman"/>
          <w:sz w:val="20"/>
          <w:szCs w:val="20"/>
          <w:highlight w:val="yellow"/>
          <w:lang w:eastAsia="da-DK"/>
        </w:rPr>
        <w:t>Indsæt E-mail adresse</w:t>
      </w:r>
      <w:r w:rsidRPr="008D567A">
        <w:rPr>
          <w:rFonts w:ascii="Georgia" w:eastAsia="Times New Roman" w:hAnsi="Georgia" w:cs="Times New Roman"/>
          <w:sz w:val="20"/>
          <w:szCs w:val="20"/>
          <w:lang w:eastAsia="da-DK"/>
        </w:rPr>
        <w:t>]</w:t>
      </w:r>
    </w:p>
    <w:p w14:paraId="31FEEBDB" w14:textId="77777777" w:rsidR="004D7AB4" w:rsidRPr="00A53AE9" w:rsidRDefault="004D7AB4" w:rsidP="004D7AB4">
      <w:pPr>
        <w:jc w:val="both"/>
        <w:rPr>
          <w:lang w:eastAsia="da-DK"/>
        </w:rPr>
      </w:pPr>
    </w:p>
    <w:p w14:paraId="4CD8539F" w14:textId="11A7EBF5" w:rsidR="00CC1501" w:rsidRPr="00CC1501" w:rsidRDefault="00FF7A92" w:rsidP="00CC1501">
      <w:pPr>
        <w:pStyle w:val="Overskrift1"/>
        <w:ind w:left="680" w:hanging="680"/>
      </w:pPr>
      <w:bookmarkStart w:id="3" w:name="_Toc64627788"/>
      <w:bookmarkStart w:id="4" w:name="_Toc187645567"/>
      <w:r w:rsidRPr="00A63337">
        <w:t>Underskrifter</w:t>
      </w:r>
      <w:bookmarkEnd w:id="3"/>
      <w:bookmarkEnd w:id="4"/>
    </w:p>
    <w:tbl>
      <w:tblPr>
        <w:tblStyle w:val="Tabel-Gitter"/>
        <w:tblpPr w:leftFromText="141" w:rightFromText="141"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714"/>
        <w:gridCol w:w="3816"/>
      </w:tblGrid>
      <w:tr w:rsidR="00FF7A92" w:rsidRPr="009947CB" w14:paraId="123BFB5E" w14:textId="77777777" w:rsidTr="00FA116D">
        <w:tc>
          <w:tcPr>
            <w:tcW w:w="4110" w:type="dxa"/>
          </w:tcPr>
          <w:p w14:paraId="7EDA107A" w14:textId="0E46BA42" w:rsidR="00FF7A92" w:rsidRPr="009947CB" w:rsidRDefault="00FF7A92" w:rsidP="00A63337">
            <w:pPr>
              <w:spacing w:line="276" w:lineRule="auto"/>
              <w:ind w:left="113"/>
              <w:rPr>
                <w:rFonts w:ascii="Georgia" w:hAnsi="Georgia"/>
                <w:sz w:val="20"/>
                <w:szCs w:val="20"/>
              </w:rPr>
            </w:pPr>
            <w:r w:rsidRPr="009947CB">
              <w:rPr>
                <w:rFonts w:ascii="Georgia" w:hAnsi="Georgia"/>
                <w:sz w:val="20"/>
                <w:szCs w:val="20"/>
              </w:rPr>
              <w:t xml:space="preserve">Sted: </w:t>
            </w:r>
          </w:p>
        </w:tc>
        <w:tc>
          <w:tcPr>
            <w:tcW w:w="714" w:type="dxa"/>
          </w:tcPr>
          <w:p w14:paraId="0EB71BAC" w14:textId="77777777" w:rsidR="00FF7A92" w:rsidRPr="009947CB" w:rsidRDefault="00FF7A92" w:rsidP="00FA116D">
            <w:pPr>
              <w:spacing w:line="276" w:lineRule="auto"/>
              <w:ind w:left="113"/>
              <w:rPr>
                <w:rFonts w:ascii="Georgia" w:hAnsi="Georgia"/>
                <w:sz w:val="20"/>
                <w:szCs w:val="20"/>
              </w:rPr>
            </w:pPr>
          </w:p>
        </w:tc>
        <w:tc>
          <w:tcPr>
            <w:tcW w:w="3816" w:type="dxa"/>
          </w:tcPr>
          <w:p w14:paraId="21AD58FF" w14:textId="77777777" w:rsidR="00FF7A92" w:rsidRPr="009947CB" w:rsidRDefault="00FF7A92" w:rsidP="00FA116D">
            <w:pPr>
              <w:spacing w:line="276" w:lineRule="auto"/>
              <w:ind w:left="113"/>
              <w:rPr>
                <w:rFonts w:ascii="Georgia" w:hAnsi="Georgia"/>
                <w:sz w:val="20"/>
                <w:szCs w:val="20"/>
              </w:rPr>
            </w:pPr>
            <w:r w:rsidRPr="009947CB">
              <w:rPr>
                <w:rFonts w:ascii="Georgia" w:hAnsi="Georgia"/>
                <w:sz w:val="20"/>
                <w:szCs w:val="20"/>
              </w:rPr>
              <w:t>Sted:</w:t>
            </w:r>
          </w:p>
        </w:tc>
      </w:tr>
      <w:tr w:rsidR="00FF7A92" w:rsidRPr="009947CB" w14:paraId="1DDBF289" w14:textId="77777777" w:rsidTr="00FA116D">
        <w:tc>
          <w:tcPr>
            <w:tcW w:w="4110" w:type="dxa"/>
            <w:tcBorders>
              <w:bottom w:val="single" w:sz="4" w:space="0" w:color="auto"/>
            </w:tcBorders>
          </w:tcPr>
          <w:p w14:paraId="0B5BE281" w14:textId="4886D232" w:rsidR="00FF7A92" w:rsidRPr="009947CB" w:rsidRDefault="00A63337" w:rsidP="00A63337">
            <w:pPr>
              <w:spacing w:line="276" w:lineRule="auto"/>
              <w:ind w:left="113"/>
              <w:rPr>
                <w:rFonts w:ascii="Georgia" w:hAnsi="Georgia"/>
                <w:sz w:val="20"/>
                <w:szCs w:val="20"/>
              </w:rPr>
            </w:pPr>
            <w:r>
              <w:rPr>
                <w:rFonts w:ascii="Georgia" w:hAnsi="Georgia"/>
                <w:sz w:val="20"/>
                <w:szCs w:val="20"/>
              </w:rPr>
              <w:t>D</w:t>
            </w:r>
            <w:r w:rsidR="00FF7A92" w:rsidRPr="009947CB">
              <w:rPr>
                <w:rFonts w:ascii="Georgia" w:hAnsi="Georgia"/>
                <w:sz w:val="20"/>
                <w:szCs w:val="20"/>
              </w:rPr>
              <w:t>ato:</w:t>
            </w:r>
          </w:p>
          <w:p w14:paraId="5F0D16B9" w14:textId="77777777" w:rsidR="00FF7A92" w:rsidRPr="009947CB" w:rsidRDefault="00FF7A92" w:rsidP="00FA116D">
            <w:pPr>
              <w:spacing w:line="276" w:lineRule="auto"/>
              <w:ind w:left="113"/>
              <w:rPr>
                <w:rFonts w:ascii="Georgia" w:hAnsi="Georgia"/>
                <w:sz w:val="20"/>
                <w:szCs w:val="20"/>
              </w:rPr>
            </w:pPr>
          </w:p>
          <w:p w14:paraId="142DA953" w14:textId="77777777" w:rsidR="00FF7A92" w:rsidRPr="009947CB" w:rsidRDefault="00FF7A92" w:rsidP="00FA116D">
            <w:pPr>
              <w:spacing w:line="276" w:lineRule="auto"/>
              <w:ind w:left="113"/>
              <w:rPr>
                <w:rFonts w:ascii="Georgia" w:hAnsi="Georgia"/>
                <w:sz w:val="20"/>
                <w:szCs w:val="20"/>
              </w:rPr>
            </w:pPr>
          </w:p>
        </w:tc>
        <w:tc>
          <w:tcPr>
            <w:tcW w:w="714" w:type="dxa"/>
          </w:tcPr>
          <w:p w14:paraId="36C5A121" w14:textId="77777777" w:rsidR="00FF7A92" w:rsidRPr="009947CB" w:rsidRDefault="00FF7A92" w:rsidP="00FA116D">
            <w:pPr>
              <w:spacing w:line="276" w:lineRule="auto"/>
              <w:ind w:left="113"/>
              <w:rPr>
                <w:rFonts w:ascii="Georgia" w:hAnsi="Georgia"/>
                <w:sz w:val="20"/>
                <w:szCs w:val="20"/>
              </w:rPr>
            </w:pPr>
          </w:p>
        </w:tc>
        <w:tc>
          <w:tcPr>
            <w:tcW w:w="3816" w:type="dxa"/>
            <w:tcBorders>
              <w:bottom w:val="single" w:sz="4" w:space="0" w:color="auto"/>
            </w:tcBorders>
          </w:tcPr>
          <w:p w14:paraId="56C34FDF" w14:textId="77777777" w:rsidR="00FF7A92" w:rsidRPr="009947CB" w:rsidRDefault="00FF7A92" w:rsidP="00FA116D">
            <w:pPr>
              <w:spacing w:line="276" w:lineRule="auto"/>
              <w:ind w:left="113"/>
              <w:rPr>
                <w:rFonts w:ascii="Georgia" w:hAnsi="Georgia"/>
                <w:sz w:val="20"/>
                <w:szCs w:val="20"/>
              </w:rPr>
            </w:pPr>
            <w:r w:rsidRPr="009947CB">
              <w:rPr>
                <w:rFonts w:ascii="Georgia" w:hAnsi="Georgia"/>
                <w:sz w:val="20"/>
                <w:szCs w:val="20"/>
              </w:rPr>
              <w:t>Dato:</w:t>
            </w:r>
          </w:p>
        </w:tc>
      </w:tr>
      <w:tr w:rsidR="00FF7A92" w:rsidRPr="009947CB" w14:paraId="0346A27B" w14:textId="77777777" w:rsidTr="00FA116D">
        <w:tc>
          <w:tcPr>
            <w:tcW w:w="4110" w:type="dxa"/>
            <w:tcBorders>
              <w:top w:val="single" w:sz="4" w:space="0" w:color="auto"/>
            </w:tcBorders>
          </w:tcPr>
          <w:p w14:paraId="19F4210D" w14:textId="78BE545F" w:rsidR="00FF7A92" w:rsidRPr="009947CB" w:rsidRDefault="00FF7A92" w:rsidP="00FA116D">
            <w:pPr>
              <w:spacing w:line="276" w:lineRule="auto"/>
              <w:ind w:left="113"/>
              <w:rPr>
                <w:rFonts w:ascii="Georgia" w:hAnsi="Georgia"/>
                <w:sz w:val="20"/>
                <w:szCs w:val="20"/>
              </w:rPr>
            </w:pPr>
            <w:r>
              <w:rPr>
                <w:rFonts w:ascii="Georgia" w:hAnsi="Georgia"/>
                <w:sz w:val="20"/>
                <w:szCs w:val="20"/>
              </w:rPr>
              <w:t>AU Cetera</w:t>
            </w:r>
          </w:p>
        </w:tc>
        <w:tc>
          <w:tcPr>
            <w:tcW w:w="714" w:type="dxa"/>
          </w:tcPr>
          <w:p w14:paraId="45A4BACD" w14:textId="77777777" w:rsidR="00FF7A92" w:rsidRPr="009947CB" w:rsidRDefault="00FF7A92" w:rsidP="00FA116D">
            <w:pPr>
              <w:spacing w:line="276" w:lineRule="auto"/>
              <w:ind w:left="113"/>
              <w:rPr>
                <w:rFonts w:ascii="Georgia" w:hAnsi="Georgia"/>
                <w:sz w:val="20"/>
                <w:szCs w:val="20"/>
              </w:rPr>
            </w:pPr>
          </w:p>
        </w:tc>
        <w:tc>
          <w:tcPr>
            <w:tcW w:w="3816" w:type="dxa"/>
            <w:tcBorders>
              <w:top w:val="single" w:sz="4" w:space="0" w:color="auto"/>
            </w:tcBorders>
          </w:tcPr>
          <w:p w14:paraId="5B9F2476" w14:textId="0F3B1481" w:rsidR="00FF7A92" w:rsidRPr="00A63337" w:rsidRDefault="00A63337" w:rsidP="00FA116D">
            <w:pPr>
              <w:spacing w:line="276" w:lineRule="auto"/>
              <w:ind w:left="113"/>
              <w:rPr>
                <w:rFonts w:ascii="Georgia" w:hAnsi="Georgia"/>
                <w:i/>
                <w:iCs/>
                <w:sz w:val="20"/>
                <w:szCs w:val="20"/>
              </w:rPr>
            </w:pPr>
            <w:r>
              <w:rPr>
                <w:rFonts w:ascii="Georgia" w:hAnsi="Georgia"/>
                <w:sz w:val="20"/>
                <w:szCs w:val="20"/>
              </w:rPr>
              <w:t xml:space="preserve">Aarhus Universitet </w:t>
            </w:r>
            <w:r w:rsidRPr="00A63337">
              <w:rPr>
                <w:rFonts w:ascii="Georgia" w:hAnsi="Georgia"/>
                <w:i/>
                <w:iCs/>
                <w:sz w:val="20"/>
                <w:szCs w:val="20"/>
                <w:highlight w:val="yellow"/>
              </w:rPr>
              <w:t>institut for</w:t>
            </w:r>
          </w:p>
        </w:tc>
      </w:tr>
    </w:tbl>
    <w:p w14:paraId="47D3F378" w14:textId="77777777" w:rsidR="00FF7A92" w:rsidRPr="009947CB" w:rsidRDefault="00FF7A92" w:rsidP="00FF7A92">
      <w:pPr>
        <w:spacing w:line="276" w:lineRule="auto"/>
        <w:ind w:left="680"/>
        <w:rPr>
          <w:rFonts w:ascii="Georgia" w:hAnsi="Georgia"/>
          <w:sz w:val="20"/>
          <w:szCs w:val="20"/>
        </w:rPr>
      </w:pPr>
    </w:p>
    <w:p w14:paraId="29301192" w14:textId="77777777" w:rsidR="00FF7A92" w:rsidRPr="009947CB" w:rsidRDefault="00FF7A92" w:rsidP="00FF7A92">
      <w:pPr>
        <w:spacing w:line="276" w:lineRule="auto"/>
        <w:ind w:left="680"/>
        <w:rPr>
          <w:rFonts w:ascii="Georgia" w:hAnsi="Georgia"/>
          <w:sz w:val="20"/>
          <w:szCs w:val="20"/>
        </w:rPr>
      </w:pPr>
    </w:p>
    <w:p w14:paraId="341EE9C1" w14:textId="77777777" w:rsidR="00FF7A92" w:rsidRPr="009947CB" w:rsidRDefault="00FF7A92" w:rsidP="00FF7A92">
      <w:pPr>
        <w:spacing w:line="276" w:lineRule="auto"/>
        <w:ind w:left="680"/>
        <w:rPr>
          <w:rFonts w:ascii="Georgia" w:hAnsi="Georgia"/>
          <w:sz w:val="20"/>
          <w:szCs w:val="20"/>
        </w:rPr>
      </w:pPr>
    </w:p>
    <w:p w14:paraId="7CC4C61D" w14:textId="119503E1" w:rsidR="00A764A0" w:rsidRDefault="00A764A0">
      <w:pPr>
        <w:spacing w:after="160" w:line="259" w:lineRule="auto"/>
        <w:rPr>
          <w:rStyle w:val="Svagfremhvning"/>
          <w:i w:val="0"/>
        </w:rPr>
      </w:pPr>
      <w:r>
        <w:rPr>
          <w:rStyle w:val="Svagfremhvning"/>
          <w:i w:val="0"/>
        </w:rPr>
        <w:br w:type="page"/>
      </w:r>
    </w:p>
    <w:p w14:paraId="669BE54B" w14:textId="2640465D" w:rsidR="00FF7A92" w:rsidRPr="00CC1501" w:rsidRDefault="00FD5E55" w:rsidP="00FF7A92">
      <w:pPr>
        <w:spacing w:after="160" w:line="276" w:lineRule="auto"/>
        <w:jc w:val="center"/>
        <w:rPr>
          <w:rStyle w:val="Svagfremhvning"/>
          <w:b/>
          <w:bCs/>
          <w:i w:val="0"/>
          <w:color w:val="auto"/>
          <w:sz w:val="36"/>
          <w:szCs w:val="36"/>
        </w:rPr>
      </w:pPr>
      <w:r w:rsidRPr="00CC1501">
        <w:rPr>
          <w:rStyle w:val="Svagfremhvning"/>
          <w:b/>
          <w:bCs/>
          <w:i w:val="0"/>
          <w:color w:val="auto"/>
          <w:sz w:val="36"/>
          <w:szCs w:val="36"/>
        </w:rPr>
        <w:lastRenderedPageBreak/>
        <w:t xml:space="preserve">Generelle </w:t>
      </w:r>
      <w:r w:rsidR="00FF7A92" w:rsidRPr="00CC1501">
        <w:rPr>
          <w:rStyle w:val="Svagfremhvning"/>
          <w:b/>
          <w:bCs/>
          <w:i w:val="0"/>
          <w:color w:val="auto"/>
          <w:sz w:val="36"/>
          <w:szCs w:val="36"/>
        </w:rPr>
        <w:t>vilkår</w:t>
      </w:r>
    </w:p>
    <w:p w14:paraId="6224467D" w14:textId="77777777" w:rsidR="006F376E" w:rsidRPr="007762E3" w:rsidRDefault="00D02DE6" w:rsidP="00A63337">
      <w:pPr>
        <w:pStyle w:val="Overskrift1"/>
        <w:numPr>
          <w:ilvl w:val="0"/>
          <w:numId w:val="28"/>
        </w:numPr>
      </w:pPr>
      <w:bookmarkStart w:id="5" w:name="_Toc64627745"/>
      <w:bookmarkStart w:id="6" w:name="_Toc187645551"/>
      <w:r w:rsidRPr="00B855CD">
        <w:t>Baggrund</w:t>
      </w:r>
      <w:r w:rsidRPr="007762E3">
        <w:t xml:space="preserve"> og formål</w:t>
      </w:r>
      <w:bookmarkEnd w:id="5"/>
      <w:bookmarkEnd w:id="6"/>
    </w:p>
    <w:p w14:paraId="5A158FFA" w14:textId="48A6D3F4" w:rsidR="001A493E" w:rsidRPr="00D02897" w:rsidRDefault="00CC1501" w:rsidP="00D02897">
      <w:pPr>
        <w:pStyle w:val="Overskrift2"/>
        <w:ind w:left="680" w:hanging="680"/>
      </w:pPr>
      <w:bookmarkStart w:id="7" w:name="_Toc64627747"/>
      <w:r>
        <w:t xml:space="preserve">Disse generelle vilkår </w:t>
      </w:r>
      <w:r w:rsidR="001A493E" w:rsidRPr="00B85156">
        <w:t>beskriver vilkår for</w:t>
      </w:r>
      <w:r w:rsidR="00AC4812">
        <w:t xml:space="preserve"> levering af ydelser fra </w:t>
      </w:r>
      <w:r w:rsidR="008928DB">
        <w:t xml:space="preserve">Aarhus Universitet </w:t>
      </w:r>
      <w:r w:rsidR="00AC4812">
        <w:t xml:space="preserve">til </w:t>
      </w:r>
      <w:r w:rsidR="008928DB">
        <w:t xml:space="preserve">AU </w:t>
      </w:r>
      <w:r w:rsidR="00AC4812">
        <w:t>Cetera.</w:t>
      </w:r>
      <w:r w:rsidR="00D02897">
        <w:t xml:space="preserve"> </w:t>
      </w:r>
      <w:bookmarkEnd w:id="7"/>
    </w:p>
    <w:p w14:paraId="16B74AAB" w14:textId="77777777" w:rsidR="003E2FC6" w:rsidRPr="00B85156" w:rsidRDefault="003E2FC6" w:rsidP="00B8269B">
      <w:pPr>
        <w:spacing w:line="276" w:lineRule="auto"/>
        <w:ind w:left="680"/>
        <w:rPr>
          <w:rFonts w:ascii="Georgia" w:hAnsi="Georgia"/>
          <w:sz w:val="20"/>
          <w:szCs w:val="20"/>
          <w:lang w:eastAsia="da-DK"/>
        </w:rPr>
      </w:pPr>
    </w:p>
    <w:p w14:paraId="10B83227" w14:textId="77777777" w:rsidR="00CE252F" w:rsidRPr="00B855CD" w:rsidRDefault="00CE252F" w:rsidP="00B8269B">
      <w:pPr>
        <w:pStyle w:val="Overskrift1"/>
        <w:ind w:left="680" w:hanging="680"/>
      </w:pPr>
      <w:bookmarkStart w:id="8" w:name="_Toc64627749"/>
      <w:bookmarkStart w:id="9" w:name="_Toc187645552"/>
      <w:r w:rsidRPr="00B855CD">
        <w:t>Definitioner</w:t>
      </w:r>
      <w:bookmarkEnd w:id="8"/>
      <w:bookmarkEnd w:id="9"/>
    </w:p>
    <w:tbl>
      <w:tblPr>
        <w:tblStyle w:val="Tabel-Gitter"/>
        <w:tblW w:w="0" w:type="auto"/>
        <w:tblInd w:w="562" w:type="dxa"/>
        <w:tblLook w:val="04A0" w:firstRow="1" w:lastRow="0" w:firstColumn="1" w:lastColumn="0" w:noHBand="0" w:noVBand="1"/>
      </w:tblPr>
      <w:tblGrid>
        <w:gridCol w:w="2268"/>
        <w:gridCol w:w="6798"/>
      </w:tblGrid>
      <w:tr w:rsidR="00442517" w:rsidRPr="00B43BAD" w14:paraId="7B0C64F6" w14:textId="77777777" w:rsidTr="00CB5BC6">
        <w:tc>
          <w:tcPr>
            <w:tcW w:w="2268" w:type="dxa"/>
          </w:tcPr>
          <w:p w14:paraId="0262E0A3" w14:textId="204DEDD3" w:rsidR="00442517" w:rsidRPr="00B43BAD" w:rsidRDefault="00442517" w:rsidP="00442517">
            <w:pPr>
              <w:spacing w:line="276" w:lineRule="auto"/>
              <w:rPr>
                <w:rFonts w:ascii="Georgia" w:hAnsi="Georgia"/>
                <w:sz w:val="20"/>
                <w:szCs w:val="20"/>
              </w:rPr>
            </w:pPr>
            <w:r>
              <w:rPr>
                <w:rFonts w:ascii="Georgia" w:hAnsi="Georgia"/>
                <w:sz w:val="20"/>
                <w:szCs w:val="20"/>
              </w:rPr>
              <w:t>Aftale</w:t>
            </w:r>
          </w:p>
        </w:tc>
        <w:tc>
          <w:tcPr>
            <w:tcW w:w="6798" w:type="dxa"/>
          </w:tcPr>
          <w:p w14:paraId="26508BB5" w14:textId="06CFDD92" w:rsidR="00442517" w:rsidRPr="00B43BAD" w:rsidRDefault="00442517" w:rsidP="008928DB">
            <w:pPr>
              <w:pStyle w:val="Default"/>
              <w:spacing w:line="276" w:lineRule="auto"/>
              <w:rPr>
                <w:sz w:val="20"/>
                <w:szCs w:val="20"/>
              </w:rPr>
            </w:pPr>
            <w:r w:rsidRPr="00507F6B">
              <w:rPr>
                <w:sz w:val="20"/>
                <w:szCs w:val="20"/>
              </w:rPr>
              <w:t xml:space="preserve">Ved </w:t>
            </w:r>
            <w:r w:rsidRPr="00507F6B">
              <w:rPr>
                <w:i/>
                <w:iCs/>
                <w:sz w:val="20"/>
                <w:szCs w:val="20"/>
              </w:rPr>
              <w:t>”</w:t>
            </w:r>
            <w:r>
              <w:rPr>
                <w:i/>
                <w:iCs/>
                <w:sz w:val="20"/>
                <w:szCs w:val="20"/>
              </w:rPr>
              <w:t>Aftale</w:t>
            </w:r>
            <w:r w:rsidRPr="00507F6B">
              <w:rPr>
                <w:i/>
                <w:iCs/>
                <w:sz w:val="20"/>
                <w:szCs w:val="20"/>
              </w:rPr>
              <w:t xml:space="preserve">” </w:t>
            </w:r>
            <w:r w:rsidRPr="00507F6B">
              <w:rPr>
                <w:sz w:val="20"/>
                <w:szCs w:val="20"/>
              </w:rPr>
              <w:t>forstås aftale</w:t>
            </w:r>
            <w:r w:rsidR="000236CA">
              <w:rPr>
                <w:sz w:val="20"/>
                <w:szCs w:val="20"/>
              </w:rPr>
              <w:t>n</w:t>
            </w:r>
            <w:r w:rsidRPr="00507F6B">
              <w:rPr>
                <w:sz w:val="20"/>
                <w:szCs w:val="20"/>
              </w:rPr>
              <w:t xml:space="preserve"> inklusiv</w:t>
            </w:r>
            <w:r w:rsidR="000236CA">
              <w:rPr>
                <w:sz w:val="20"/>
                <w:szCs w:val="20"/>
              </w:rPr>
              <w:t xml:space="preserve">e opgavebeskrivelsen og </w:t>
            </w:r>
            <w:r w:rsidR="00CC1501">
              <w:rPr>
                <w:sz w:val="20"/>
                <w:szCs w:val="20"/>
              </w:rPr>
              <w:t xml:space="preserve">generelle vilkår, </w:t>
            </w:r>
            <w:r w:rsidRPr="00507F6B">
              <w:rPr>
                <w:sz w:val="20"/>
                <w:szCs w:val="20"/>
              </w:rPr>
              <w:t xml:space="preserve">tilhørende bilag og eventuelle senere allonger og andre former for aftalte ændringer mellem Parterne, der relaterer sig til denne aftale. </w:t>
            </w:r>
          </w:p>
        </w:tc>
      </w:tr>
      <w:tr w:rsidR="00442517" w:rsidRPr="00B43BAD" w14:paraId="20CDC9F5" w14:textId="77777777" w:rsidTr="00CB5BC6">
        <w:tc>
          <w:tcPr>
            <w:tcW w:w="2268" w:type="dxa"/>
          </w:tcPr>
          <w:p w14:paraId="39AF834F" w14:textId="77777777" w:rsidR="00442517" w:rsidRPr="00B43BAD" w:rsidRDefault="00442517" w:rsidP="00442517">
            <w:pPr>
              <w:spacing w:line="276" w:lineRule="auto"/>
              <w:rPr>
                <w:rFonts w:ascii="Georgia" w:hAnsi="Georgia"/>
                <w:sz w:val="20"/>
                <w:szCs w:val="20"/>
              </w:rPr>
            </w:pPr>
            <w:r w:rsidRPr="00B43BAD">
              <w:rPr>
                <w:rFonts w:ascii="Georgia" w:hAnsi="Georgia" w:cs="Arial"/>
                <w:sz w:val="20"/>
                <w:szCs w:val="20"/>
              </w:rPr>
              <w:t>Arbejdsdag</w:t>
            </w:r>
          </w:p>
        </w:tc>
        <w:tc>
          <w:tcPr>
            <w:tcW w:w="6798" w:type="dxa"/>
          </w:tcPr>
          <w:p w14:paraId="37BE7651" w14:textId="131ADF7D" w:rsidR="00442517" w:rsidRPr="008928DB" w:rsidRDefault="00442517" w:rsidP="00442517">
            <w:pPr>
              <w:spacing w:line="276" w:lineRule="auto"/>
              <w:rPr>
                <w:rFonts w:ascii="Georgia" w:hAnsi="Georgia" w:cs="Arial"/>
                <w:sz w:val="20"/>
                <w:szCs w:val="20"/>
              </w:rPr>
            </w:pPr>
            <w:r w:rsidRPr="00B43BAD">
              <w:rPr>
                <w:rFonts w:ascii="Georgia" w:hAnsi="Georgia" w:cs="Arial"/>
                <w:sz w:val="20"/>
                <w:szCs w:val="20"/>
              </w:rPr>
              <w:t>Ved ”</w:t>
            </w:r>
            <w:r w:rsidRPr="00B43BAD">
              <w:rPr>
                <w:rFonts w:ascii="Georgia" w:hAnsi="Georgia" w:cs="Arial"/>
                <w:i/>
                <w:sz w:val="20"/>
                <w:szCs w:val="20"/>
              </w:rPr>
              <w:t>Arbejdsdag”</w:t>
            </w:r>
            <w:r w:rsidRPr="00B43BAD">
              <w:rPr>
                <w:rFonts w:ascii="Georgia" w:hAnsi="Georgia" w:cs="Arial"/>
                <w:sz w:val="20"/>
                <w:szCs w:val="20"/>
              </w:rPr>
              <w:t xml:space="preserve"> forstås mandag til fredag bortset fra Helligdage, juleaftensdag, nytårsaftensdag og grundlovsdag.</w:t>
            </w:r>
            <w:r w:rsidR="002E53CC">
              <w:rPr>
                <w:rFonts w:ascii="Georgia" w:hAnsi="Georgia" w:cs="Arial"/>
                <w:sz w:val="20"/>
                <w:szCs w:val="20"/>
              </w:rPr>
              <w:t xml:space="preserve"> </w:t>
            </w:r>
          </w:p>
        </w:tc>
      </w:tr>
      <w:tr w:rsidR="00442517" w:rsidRPr="00B43BAD" w14:paraId="5AC1F572" w14:textId="77777777" w:rsidTr="00CB5BC6">
        <w:tc>
          <w:tcPr>
            <w:tcW w:w="2268" w:type="dxa"/>
          </w:tcPr>
          <w:p w14:paraId="5CCF85F7" w14:textId="77777777" w:rsidR="00442517" w:rsidRPr="00B43BAD" w:rsidRDefault="00442517" w:rsidP="00442517">
            <w:pPr>
              <w:spacing w:line="276" w:lineRule="auto"/>
              <w:rPr>
                <w:rFonts w:ascii="Georgia" w:hAnsi="Georgia"/>
                <w:sz w:val="20"/>
                <w:szCs w:val="20"/>
              </w:rPr>
            </w:pPr>
            <w:r w:rsidRPr="00B43BAD">
              <w:rPr>
                <w:rFonts w:ascii="Georgia" w:hAnsi="Georgia"/>
                <w:sz w:val="20"/>
                <w:szCs w:val="20"/>
              </w:rPr>
              <w:t>Dag</w:t>
            </w:r>
          </w:p>
        </w:tc>
        <w:tc>
          <w:tcPr>
            <w:tcW w:w="6798" w:type="dxa"/>
          </w:tcPr>
          <w:p w14:paraId="3336DCD0" w14:textId="1B47231D" w:rsidR="00442517" w:rsidRPr="008928DB" w:rsidRDefault="00442517" w:rsidP="00442517">
            <w:pPr>
              <w:spacing w:line="276" w:lineRule="auto"/>
              <w:rPr>
                <w:rFonts w:ascii="Georgia" w:hAnsi="Georgia" w:cs="Arial"/>
                <w:sz w:val="20"/>
                <w:szCs w:val="20"/>
              </w:rPr>
            </w:pPr>
            <w:r w:rsidRPr="00B43BAD">
              <w:rPr>
                <w:rFonts w:ascii="Georgia" w:hAnsi="Georgia" w:cs="Arial"/>
                <w:sz w:val="20"/>
                <w:szCs w:val="20"/>
              </w:rPr>
              <w:t xml:space="preserve">Ved </w:t>
            </w:r>
            <w:r w:rsidRPr="00B43BAD">
              <w:rPr>
                <w:rFonts w:ascii="Georgia" w:hAnsi="Georgia" w:cs="Arial"/>
                <w:i/>
                <w:iCs/>
                <w:sz w:val="20"/>
                <w:szCs w:val="20"/>
              </w:rPr>
              <w:t>”</w:t>
            </w:r>
            <w:r w:rsidRPr="00B43BAD">
              <w:rPr>
                <w:rFonts w:ascii="Georgia" w:hAnsi="Georgia" w:cs="Arial"/>
                <w:i/>
                <w:sz w:val="20"/>
                <w:szCs w:val="20"/>
              </w:rPr>
              <w:t>Dag”</w:t>
            </w:r>
            <w:r w:rsidRPr="00B43BAD">
              <w:rPr>
                <w:rFonts w:ascii="Georgia" w:hAnsi="Georgia" w:cs="Arial"/>
                <w:sz w:val="20"/>
                <w:szCs w:val="20"/>
              </w:rPr>
              <w:t xml:space="preserve"> forstås kalenderdag.</w:t>
            </w:r>
            <w:r w:rsidR="002E53CC">
              <w:rPr>
                <w:rFonts w:ascii="Georgia" w:hAnsi="Georgia" w:cs="Arial"/>
                <w:sz w:val="20"/>
                <w:szCs w:val="20"/>
              </w:rPr>
              <w:t xml:space="preserve"> </w:t>
            </w:r>
          </w:p>
        </w:tc>
      </w:tr>
      <w:tr w:rsidR="00442517" w:rsidRPr="00B43BAD" w14:paraId="2D263DB4" w14:textId="77777777" w:rsidTr="00CB5BC6">
        <w:tc>
          <w:tcPr>
            <w:tcW w:w="2268" w:type="dxa"/>
          </w:tcPr>
          <w:p w14:paraId="50C4324F" w14:textId="77777777" w:rsidR="00442517" w:rsidRPr="00B43BAD" w:rsidRDefault="00442517" w:rsidP="00442517">
            <w:pPr>
              <w:spacing w:line="276" w:lineRule="auto"/>
              <w:rPr>
                <w:rFonts w:ascii="Georgia" w:hAnsi="Georgia"/>
                <w:sz w:val="20"/>
                <w:szCs w:val="20"/>
              </w:rPr>
            </w:pPr>
            <w:r w:rsidRPr="00B43BAD">
              <w:rPr>
                <w:rFonts w:ascii="Georgia" w:hAnsi="Georgia"/>
                <w:sz w:val="20"/>
                <w:szCs w:val="20"/>
              </w:rPr>
              <w:t>Force Majeure</w:t>
            </w:r>
          </w:p>
        </w:tc>
        <w:tc>
          <w:tcPr>
            <w:tcW w:w="6798" w:type="dxa"/>
          </w:tcPr>
          <w:p w14:paraId="72250A80" w14:textId="02F6FCC1" w:rsidR="00442517" w:rsidRPr="00B43BAD" w:rsidRDefault="00442517" w:rsidP="00442517">
            <w:pPr>
              <w:spacing w:line="276" w:lineRule="auto"/>
              <w:rPr>
                <w:rFonts w:ascii="Georgia" w:hAnsi="Georgia" w:cs="Arial"/>
                <w:sz w:val="20"/>
                <w:szCs w:val="20"/>
              </w:rPr>
            </w:pPr>
            <w:r w:rsidRPr="00B43BAD">
              <w:rPr>
                <w:rFonts w:ascii="Georgia" w:hAnsi="Georgia" w:cs="Arial"/>
                <w:sz w:val="20"/>
                <w:szCs w:val="20"/>
              </w:rPr>
              <w:t>Ved ”</w:t>
            </w:r>
            <w:r w:rsidRPr="00B43BAD">
              <w:rPr>
                <w:rFonts w:ascii="Georgia" w:hAnsi="Georgia" w:cs="Arial"/>
                <w:i/>
                <w:sz w:val="20"/>
                <w:szCs w:val="20"/>
              </w:rPr>
              <w:t>Force Majeure</w:t>
            </w:r>
            <w:r w:rsidRPr="00B43BAD">
              <w:rPr>
                <w:rFonts w:ascii="Georgia" w:hAnsi="Georgia" w:cs="Arial"/>
                <w:sz w:val="20"/>
                <w:szCs w:val="20"/>
              </w:rPr>
              <w:t xml:space="preserve">” forstås ekstraordinære omstændigheder, der opstår uden </w:t>
            </w:r>
            <w:r w:rsidR="00163E23">
              <w:rPr>
                <w:rFonts w:ascii="Georgia" w:hAnsi="Georgia" w:cs="Arial"/>
                <w:sz w:val="20"/>
                <w:szCs w:val="20"/>
              </w:rPr>
              <w:t>parternes</w:t>
            </w:r>
            <w:r w:rsidRPr="00B43BAD">
              <w:rPr>
                <w:rFonts w:ascii="Georgia" w:hAnsi="Georgia" w:cs="Arial"/>
                <w:sz w:val="20"/>
                <w:szCs w:val="20"/>
              </w:rPr>
              <w:t xml:space="preserve"> skyld, og som </w:t>
            </w:r>
            <w:r w:rsidR="00163E23">
              <w:rPr>
                <w:rFonts w:ascii="Georgia" w:hAnsi="Georgia" w:cs="Arial"/>
                <w:sz w:val="20"/>
                <w:szCs w:val="20"/>
              </w:rPr>
              <w:t>parterne</w:t>
            </w:r>
            <w:r w:rsidRPr="00B43BAD">
              <w:rPr>
                <w:rFonts w:ascii="Georgia" w:hAnsi="Georgia" w:cs="Arial"/>
                <w:sz w:val="20"/>
                <w:szCs w:val="20"/>
              </w:rPr>
              <w:t xml:space="preserve"> ikke er herre over og ikke burde have forudset. </w:t>
            </w:r>
          </w:p>
          <w:p w14:paraId="11CAD3A6" w14:textId="045D3A63" w:rsidR="00442517" w:rsidRPr="00B43BAD" w:rsidRDefault="00442517" w:rsidP="00442517">
            <w:pPr>
              <w:spacing w:line="276" w:lineRule="auto"/>
              <w:rPr>
                <w:rFonts w:ascii="Georgia" w:hAnsi="Georgia" w:cs="Arial"/>
                <w:sz w:val="20"/>
                <w:szCs w:val="20"/>
              </w:rPr>
            </w:pPr>
            <w:r w:rsidRPr="00B43BAD">
              <w:rPr>
                <w:rFonts w:ascii="Georgia" w:hAnsi="Georgia" w:cs="Arial"/>
                <w:sz w:val="20"/>
                <w:szCs w:val="20"/>
              </w:rPr>
              <w:t xml:space="preserve">Force Majeure kan fx foreligge ved krig, usædvanlige naturbegivenheder, brand, strejke, lockout, hærværk, sabotage, pandemier/anerkendte omfattende epidemier eller terrorisme. </w:t>
            </w:r>
          </w:p>
        </w:tc>
      </w:tr>
      <w:tr w:rsidR="00442517" w:rsidRPr="00B43BAD" w14:paraId="5DB1935E" w14:textId="77777777" w:rsidTr="00CB5BC6">
        <w:tc>
          <w:tcPr>
            <w:tcW w:w="2268" w:type="dxa"/>
          </w:tcPr>
          <w:p w14:paraId="2F19F749" w14:textId="77777777" w:rsidR="00442517" w:rsidRPr="00B43BAD" w:rsidRDefault="00442517" w:rsidP="00442517">
            <w:pPr>
              <w:spacing w:line="276" w:lineRule="auto"/>
              <w:rPr>
                <w:rFonts w:ascii="Georgia" w:hAnsi="Georgia"/>
                <w:sz w:val="20"/>
                <w:szCs w:val="20"/>
              </w:rPr>
            </w:pPr>
            <w:r w:rsidRPr="00B43BAD">
              <w:rPr>
                <w:rFonts w:ascii="Georgia" w:hAnsi="Georgia"/>
                <w:sz w:val="20"/>
                <w:szCs w:val="20"/>
              </w:rPr>
              <w:t>Helligdage</w:t>
            </w:r>
          </w:p>
        </w:tc>
        <w:tc>
          <w:tcPr>
            <w:tcW w:w="6798" w:type="dxa"/>
          </w:tcPr>
          <w:p w14:paraId="6950D969" w14:textId="78CAE885" w:rsidR="00442517" w:rsidRPr="00B43BAD" w:rsidRDefault="00442517" w:rsidP="00442517">
            <w:pPr>
              <w:spacing w:line="276" w:lineRule="auto"/>
              <w:rPr>
                <w:rFonts w:ascii="Georgia" w:hAnsi="Georgia" w:cs="Arial"/>
                <w:sz w:val="20"/>
                <w:szCs w:val="20"/>
              </w:rPr>
            </w:pPr>
            <w:r w:rsidRPr="00B43BAD">
              <w:rPr>
                <w:rFonts w:ascii="Georgia" w:hAnsi="Georgia" w:cs="Arial"/>
                <w:sz w:val="20"/>
                <w:szCs w:val="20"/>
              </w:rPr>
              <w:t xml:space="preserve">Ved </w:t>
            </w:r>
            <w:r w:rsidRPr="00B43BAD">
              <w:rPr>
                <w:rFonts w:ascii="Georgia" w:hAnsi="Georgia" w:cs="Arial"/>
                <w:i/>
                <w:sz w:val="20"/>
                <w:szCs w:val="20"/>
              </w:rPr>
              <w:t>”Helligdage”</w:t>
            </w:r>
            <w:r w:rsidRPr="00B43BAD">
              <w:rPr>
                <w:rFonts w:ascii="Georgia" w:hAnsi="Georgia" w:cs="Arial"/>
                <w:sz w:val="20"/>
                <w:szCs w:val="20"/>
              </w:rPr>
              <w:t xml:space="preserve"> forstås Almindelige danske Helligdage samt juleaftensdag, nytårsaftensdag og grundlovsdag.</w:t>
            </w:r>
            <w:r w:rsidR="002E53CC">
              <w:rPr>
                <w:rFonts w:ascii="Georgia" w:hAnsi="Georgia" w:cs="Arial"/>
                <w:sz w:val="20"/>
                <w:szCs w:val="20"/>
              </w:rPr>
              <w:t xml:space="preserve"> </w:t>
            </w:r>
          </w:p>
        </w:tc>
      </w:tr>
      <w:tr w:rsidR="00442517" w:rsidRPr="00B43BAD" w14:paraId="7B4925D3" w14:textId="77777777" w:rsidTr="00CB5BC6">
        <w:tc>
          <w:tcPr>
            <w:tcW w:w="2268" w:type="dxa"/>
          </w:tcPr>
          <w:p w14:paraId="40BD7B96" w14:textId="4CA49FBA" w:rsidR="00442517" w:rsidRPr="00390E34" w:rsidRDefault="00442517" w:rsidP="00442517">
            <w:pPr>
              <w:spacing w:line="276" w:lineRule="auto"/>
              <w:rPr>
                <w:rFonts w:ascii="Georgia" w:hAnsi="Georgia"/>
                <w:sz w:val="20"/>
                <w:szCs w:val="20"/>
              </w:rPr>
            </w:pPr>
            <w:r w:rsidRPr="00390E34">
              <w:rPr>
                <w:rFonts w:ascii="Georgia" w:hAnsi="Georgia"/>
                <w:sz w:val="20"/>
                <w:szCs w:val="20"/>
              </w:rPr>
              <w:t>Ydelse</w:t>
            </w:r>
            <w:r w:rsidR="005302FD">
              <w:rPr>
                <w:rFonts w:ascii="Georgia" w:hAnsi="Georgia"/>
                <w:sz w:val="20"/>
                <w:szCs w:val="20"/>
              </w:rPr>
              <w:t>/opgave</w:t>
            </w:r>
          </w:p>
        </w:tc>
        <w:tc>
          <w:tcPr>
            <w:tcW w:w="6798" w:type="dxa"/>
          </w:tcPr>
          <w:p w14:paraId="410D09A4" w14:textId="42455C55" w:rsidR="00442517" w:rsidRPr="00390E34" w:rsidRDefault="00442517" w:rsidP="00442517">
            <w:pPr>
              <w:spacing w:line="276" w:lineRule="auto"/>
              <w:rPr>
                <w:rFonts w:ascii="Georgia" w:hAnsi="Georgia" w:cs="Arial"/>
                <w:sz w:val="20"/>
                <w:szCs w:val="20"/>
              </w:rPr>
            </w:pPr>
            <w:r w:rsidRPr="00390E34">
              <w:rPr>
                <w:rFonts w:ascii="Georgia" w:hAnsi="Georgia" w:cs="Arial"/>
                <w:sz w:val="20"/>
                <w:szCs w:val="20"/>
              </w:rPr>
              <w:t xml:space="preserve">Ved </w:t>
            </w:r>
            <w:r w:rsidRPr="00390E34">
              <w:rPr>
                <w:rFonts w:ascii="Georgia" w:hAnsi="Georgia" w:cs="Arial"/>
                <w:i/>
                <w:sz w:val="20"/>
                <w:szCs w:val="20"/>
              </w:rPr>
              <w:t>”Ydelse”</w:t>
            </w:r>
            <w:r w:rsidRPr="00390E34">
              <w:rPr>
                <w:rFonts w:ascii="Georgia" w:hAnsi="Georgia" w:cs="Arial"/>
                <w:sz w:val="20"/>
                <w:szCs w:val="20"/>
              </w:rPr>
              <w:t xml:space="preserve"> forstås den/de Opgaver der er følger af </w:t>
            </w:r>
            <w:r w:rsidR="00AC4812">
              <w:rPr>
                <w:rFonts w:ascii="Georgia" w:hAnsi="Georgia" w:cs="Arial"/>
                <w:sz w:val="20"/>
                <w:szCs w:val="20"/>
              </w:rPr>
              <w:t>aftalen</w:t>
            </w:r>
          </w:p>
          <w:p w14:paraId="3185F65D" w14:textId="4478DCAA" w:rsidR="002A21CA" w:rsidRPr="00390E34" w:rsidRDefault="002A21CA" w:rsidP="00442517">
            <w:pPr>
              <w:spacing w:line="276" w:lineRule="auto"/>
              <w:rPr>
                <w:rFonts w:ascii="Georgia" w:hAnsi="Georgia" w:cs="Arial"/>
                <w:sz w:val="20"/>
                <w:szCs w:val="20"/>
              </w:rPr>
            </w:pPr>
            <w:r>
              <w:rPr>
                <w:rFonts w:ascii="Georgia" w:hAnsi="Georgia" w:cs="Arial"/>
                <w:sz w:val="20"/>
                <w:szCs w:val="20"/>
              </w:rPr>
              <w:t xml:space="preserve">Ydelse og Opgave anvendes synonymt i denne Aftale. </w:t>
            </w:r>
          </w:p>
        </w:tc>
      </w:tr>
    </w:tbl>
    <w:p w14:paraId="04F73E87" w14:textId="77777777" w:rsidR="00775052" w:rsidRPr="00B85156" w:rsidRDefault="00775052" w:rsidP="00B8269B">
      <w:pPr>
        <w:pStyle w:val="Listeafsnit"/>
        <w:numPr>
          <w:ilvl w:val="0"/>
          <w:numId w:val="0"/>
        </w:numPr>
        <w:ind w:left="680"/>
      </w:pPr>
    </w:p>
    <w:p w14:paraId="4F3EA963" w14:textId="77777777" w:rsidR="00E44D5D" w:rsidRDefault="00CE252F" w:rsidP="00B8269B">
      <w:pPr>
        <w:pStyle w:val="Overskrift1"/>
        <w:ind w:left="680" w:hanging="680"/>
      </w:pPr>
      <w:bookmarkStart w:id="10" w:name="_Toc64627751"/>
      <w:bookmarkStart w:id="11" w:name="_Toc187645554"/>
      <w:r w:rsidRPr="003462B0">
        <w:t>Aftalegrundlag</w:t>
      </w:r>
      <w:bookmarkEnd w:id="10"/>
      <w:bookmarkEnd w:id="11"/>
    </w:p>
    <w:p w14:paraId="02B7E67C" w14:textId="3080EA49" w:rsidR="0029184D" w:rsidRDefault="00FD5E55" w:rsidP="00C56CBC">
      <w:pPr>
        <w:pStyle w:val="Overskrift2"/>
        <w:ind w:left="680" w:hanging="680"/>
      </w:pPr>
      <w:r>
        <w:t xml:space="preserve">Aftalegrundlaget udgør </w:t>
      </w:r>
      <w:r w:rsidR="00CC1501">
        <w:t xml:space="preserve">disse generelle vilkår og opgavebeskrivelsen samt evt. supplerende bilag anført i opgavebeskrivelsen. </w:t>
      </w:r>
    </w:p>
    <w:p w14:paraId="58590AED" w14:textId="77777777" w:rsidR="007F7F32" w:rsidRPr="007F7F32" w:rsidRDefault="007F7F32" w:rsidP="007F7F32">
      <w:bookmarkStart w:id="12" w:name="_Toc64627752"/>
    </w:p>
    <w:bookmarkEnd w:id="12"/>
    <w:p w14:paraId="7C79FDA9" w14:textId="38850C3B" w:rsidR="006818BC" w:rsidRPr="00B85156" w:rsidRDefault="006818BC" w:rsidP="00B8269B">
      <w:pPr>
        <w:pStyle w:val="Overskrift2"/>
        <w:ind w:left="680" w:hanging="680"/>
      </w:pPr>
      <w:r w:rsidRPr="00B85156">
        <w:rPr>
          <w:rFonts w:cs="Arial"/>
          <w:bCs/>
        </w:rPr>
        <w:t xml:space="preserve">I </w:t>
      </w:r>
      <w:r w:rsidRPr="00B85156">
        <w:t>tilfælde af uoverensstemmelse mellem ordlyden i</w:t>
      </w:r>
      <w:r w:rsidR="0025637D">
        <w:t xml:space="preserve"> de</w:t>
      </w:r>
      <w:r w:rsidR="00CC1501">
        <w:t xml:space="preserve"> generelle vilkår</w:t>
      </w:r>
      <w:r w:rsidR="00995C9E">
        <w:t xml:space="preserve">, </w:t>
      </w:r>
      <w:r w:rsidRPr="00B85156">
        <w:t xml:space="preserve">og ordlyden </w:t>
      </w:r>
      <w:r w:rsidR="0025637D">
        <w:t xml:space="preserve">i </w:t>
      </w:r>
      <w:r w:rsidR="00CC1501">
        <w:t xml:space="preserve">opgavebeskrivelsen inkl. </w:t>
      </w:r>
      <w:r w:rsidR="0025637D">
        <w:t xml:space="preserve">evt. supplerende bilag, har </w:t>
      </w:r>
      <w:r w:rsidR="00CC1501">
        <w:t xml:space="preserve">de generelle vilkår </w:t>
      </w:r>
      <w:r w:rsidR="0025637D">
        <w:t xml:space="preserve">forrang. </w:t>
      </w:r>
    </w:p>
    <w:p w14:paraId="7A06B14A" w14:textId="375B6D0D" w:rsidR="00040538" w:rsidRDefault="00040538" w:rsidP="00B8269B">
      <w:pPr>
        <w:spacing w:line="276" w:lineRule="auto"/>
        <w:ind w:left="680"/>
        <w:rPr>
          <w:rFonts w:ascii="Georgia" w:hAnsi="Georgia"/>
          <w:sz w:val="20"/>
          <w:szCs w:val="20"/>
          <w:lang w:eastAsia="da-DK"/>
        </w:rPr>
      </w:pPr>
    </w:p>
    <w:p w14:paraId="75D05931" w14:textId="77777777" w:rsidR="00A33278" w:rsidRPr="006C1614" w:rsidRDefault="00A33278" w:rsidP="00A33278">
      <w:pPr>
        <w:pStyle w:val="Overskrift1"/>
        <w:ind w:left="680" w:hanging="680"/>
      </w:pPr>
      <w:bookmarkStart w:id="13" w:name="_Toc64627753"/>
      <w:bookmarkStart w:id="14" w:name="_Toc125535906"/>
      <w:bookmarkStart w:id="15" w:name="_Toc187645556"/>
      <w:r w:rsidRPr="006C1614">
        <w:t>Aftalens omfang</w:t>
      </w:r>
      <w:bookmarkEnd w:id="13"/>
      <w:bookmarkEnd w:id="14"/>
      <w:bookmarkEnd w:id="15"/>
    </w:p>
    <w:p w14:paraId="766B2FB9" w14:textId="227D195A" w:rsidR="00F43AC7" w:rsidRDefault="00A33278" w:rsidP="00CC1501">
      <w:pPr>
        <w:pStyle w:val="Overskrift2"/>
        <w:ind w:left="680" w:hanging="680"/>
      </w:pPr>
      <w:r w:rsidRPr="00B85156">
        <w:t>Aftalen omfa</w:t>
      </w:r>
      <w:r w:rsidR="00696A0D">
        <w:t xml:space="preserve">tter </w:t>
      </w:r>
      <w:r>
        <w:t xml:space="preserve">køb af </w:t>
      </w:r>
      <w:r w:rsidR="00696A0D">
        <w:t>nærmere tilrettelagte EVU-aktiviteter</w:t>
      </w:r>
      <w:r w:rsidR="00163E23">
        <w:t>/kurser</w:t>
      </w:r>
      <w:r w:rsidR="00CC1501">
        <w:t xml:space="preserve"> anført i opgavebeskrivelsen og evt. supplerende bilag. </w:t>
      </w:r>
    </w:p>
    <w:p w14:paraId="1F43D1E1" w14:textId="77777777" w:rsidR="00CC1501" w:rsidRPr="00CC1501" w:rsidRDefault="00CC1501" w:rsidP="00CC1501">
      <w:pPr>
        <w:rPr>
          <w:lang w:eastAsia="da-DK"/>
        </w:rPr>
      </w:pPr>
    </w:p>
    <w:p w14:paraId="27F6EBD1" w14:textId="78FECC95" w:rsidR="0063454F" w:rsidRPr="00DB0100" w:rsidRDefault="00CC1501" w:rsidP="0063454F">
      <w:pPr>
        <w:pStyle w:val="Overskrift1"/>
        <w:ind w:left="680" w:hanging="680"/>
      </w:pPr>
      <w:bookmarkStart w:id="16" w:name="_Toc77831954"/>
      <w:bookmarkStart w:id="17" w:name="_Toc187645558"/>
      <w:r>
        <w:t>O</w:t>
      </w:r>
      <w:r w:rsidR="0063454F">
        <w:t>psigelse og ophør</w:t>
      </w:r>
      <w:bookmarkEnd w:id="16"/>
      <w:bookmarkEnd w:id="17"/>
      <w:r w:rsidR="0063454F">
        <w:t xml:space="preserve"> </w:t>
      </w:r>
    </w:p>
    <w:p w14:paraId="1C7F88C1" w14:textId="6F7FA90F" w:rsidR="005B6B62" w:rsidRPr="002902A6" w:rsidRDefault="0063454F" w:rsidP="00F07229">
      <w:pPr>
        <w:pStyle w:val="Overskrift2"/>
        <w:keepLines w:val="0"/>
        <w:ind w:left="680" w:hanging="680"/>
      </w:pPr>
      <w:r w:rsidRPr="002D065D">
        <w:t xml:space="preserve">Aftalen </w:t>
      </w:r>
      <w:r w:rsidR="00DB0100">
        <w:t>kan opsiges af parterne med</w:t>
      </w:r>
      <w:r w:rsidR="00F07229">
        <w:t xml:space="preserve"> </w:t>
      </w:r>
      <w:r w:rsidR="005B6B62" w:rsidRPr="002902A6">
        <w:t xml:space="preserve">øjeblikkeligt varsel indtil </w:t>
      </w:r>
      <w:r w:rsidR="00AF62E6" w:rsidRPr="002902A6">
        <w:t>20</w:t>
      </w:r>
      <w:r w:rsidR="005B6B62" w:rsidRPr="002902A6">
        <w:t xml:space="preserve"> dage inden </w:t>
      </w:r>
      <w:r w:rsidR="00163E23" w:rsidRPr="002902A6">
        <w:t>kursets</w:t>
      </w:r>
      <w:r w:rsidR="005B6B62" w:rsidRPr="002902A6">
        <w:t xml:space="preserve"> </w:t>
      </w:r>
      <w:r w:rsidR="00170804" w:rsidRPr="002902A6">
        <w:t>opstart</w:t>
      </w:r>
      <w:r w:rsidR="005B6B62" w:rsidRPr="002902A6">
        <w:t xml:space="preserve">. Opsigelse indtil </w:t>
      </w:r>
      <w:r w:rsidR="00AF62E6" w:rsidRPr="002902A6">
        <w:t>20</w:t>
      </w:r>
      <w:r w:rsidR="005B6B62" w:rsidRPr="002902A6">
        <w:t xml:space="preserve"> dage inden </w:t>
      </w:r>
      <w:r w:rsidR="00163E23" w:rsidRPr="002902A6">
        <w:t>kursets</w:t>
      </w:r>
      <w:r w:rsidR="005B6B62" w:rsidRPr="002902A6">
        <w:t xml:space="preserve"> </w:t>
      </w:r>
      <w:r w:rsidR="00170804" w:rsidRPr="002902A6">
        <w:t>opstart</w:t>
      </w:r>
      <w:r w:rsidR="005B6B62" w:rsidRPr="002902A6">
        <w:t xml:space="preserve"> </w:t>
      </w:r>
      <w:r w:rsidR="007821C9" w:rsidRPr="002902A6">
        <w:t xml:space="preserve">er vederlagsfrit. </w:t>
      </w:r>
    </w:p>
    <w:p w14:paraId="298F11CA" w14:textId="77777777" w:rsidR="005B6B62" w:rsidRPr="002902A6" w:rsidRDefault="005B6B62" w:rsidP="005B6B62">
      <w:pPr>
        <w:rPr>
          <w:lang w:eastAsia="da-DK"/>
        </w:rPr>
      </w:pPr>
    </w:p>
    <w:p w14:paraId="55507ECB" w14:textId="099CFF52" w:rsidR="00AF62E6" w:rsidRDefault="00170804" w:rsidP="00BC6340">
      <w:pPr>
        <w:pStyle w:val="Overskrift2"/>
        <w:keepLines w:val="0"/>
        <w:ind w:left="680" w:hanging="680"/>
      </w:pPr>
      <w:r w:rsidRPr="002902A6">
        <w:t xml:space="preserve">Aftalen er </w:t>
      </w:r>
      <w:r w:rsidR="00BC6340" w:rsidRPr="002902A6">
        <w:t xml:space="preserve">i udgangspunktet </w:t>
      </w:r>
      <w:r w:rsidRPr="002902A6">
        <w:t xml:space="preserve">uopsigelig for parterne efter </w:t>
      </w:r>
      <w:r w:rsidR="00AF62E6" w:rsidRPr="002902A6">
        <w:t>20</w:t>
      </w:r>
      <w:r w:rsidRPr="002902A6">
        <w:t xml:space="preserve"> dage</w:t>
      </w:r>
      <w:r>
        <w:t xml:space="preserve"> inden kursets opstart</w:t>
      </w:r>
      <w:r w:rsidR="00AF62E6">
        <w:t xml:space="preserve">. Aftalen kan dog opsiges ved gensidig skriftlig aftale mellem parterne. </w:t>
      </w:r>
    </w:p>
    <w:p w14:paraId="382CF743" w14:textId="77777777" w:rsidR="00AF62E6" w:rsidRPr="00AF62E6" w:rsidRDefault="00AF62E6" w:rsidP="00AF62E6">
      <w:pPr>
        <w:rPr>
          <w:lang w:eastAsia="da-DK"/>
        </w:rPr>
      </w:pPr>
    </w:p>
    <w:p w14:paraId="61ED3BF6" w14:textId="70D3243B" w:rsidR="002902A6" w:rsidRDefault="00B11FD3" w:rsidP="00B11FD3">
      <w:pPr>
        <w:pStyle w:val="Overskrift2"/>
        <w:keepLines w:val="0"/>
        <w:ind w:left="680" w:hanging="680"/>
      </w:pPr>
      <w:r>
        <w:t>I tilfælde af undervisers sygdom, andet fravær eller uforudsete omstændigheder aflyses kursusdagen og der findes et nyt tidspunkt for afholdelse af kurset.</w:t>
      </w:r>
      <w:r w:rsidR="000A08D8">
        <w:t xml:space="preserve"> Aflyste dage faktureres ikke. </w:t>
      </w:r>
      <w:r w:rsidR="002902A6">
        <w:t xml:space="preserve"> </w:t>
      </w:r>
    </w:p>
    <w:p w14:paraId="6C11DA8D" w14:textId="77777777" w:rsidR="002902A6" w:rsidRDefault="002902A6" w:rsidP="002902A6">
      <w:pPr>
        <w:pStyle w:val="Overskrift2"/>
        <w:keepLines w:val="0"/>
        <w:numPr>
          <w:ilvl w:val="0"/>
          <w:numId w:val="0"/>
        </w:numPr>
        <w:ind w:left="680"/>
      </w:pPr>
    </w:p>
    <w:p w14:paraId="15F98572" w14:textId="6522332B" w:rsidR="00B11FD3" w:rsidRDefault="00B11FD3" w:rsidP="00B11FD3">
      <w:pPr>
        <w:pStyle w:val="Overskrift2"/>
        <w:keepLines w:val="0"/>
        <w:ind w:left="680" w:hanging="680"/>
      </w:pPr>
      <w:r>
        <w:t>Strækker fraværet sig (forventeligt) over længere tid og er det ikke muligt at finde en kvalificeret erstatning, kan parterne opsige aftalen med omgående varsel. Uafregnede afholdte aktiviteter afregnes forholdsmæssigt.</w:t>
      </w:r>
    </w:p>
    <w:p w14:paraId="60654323" w14:textId="77777777" w:rsidR="00B11FD3" w:rsidRDefault="00B11FD3" w:rsidP="00B11FD3">
      <w:pPr>
        <w:pStyle w:val="Overskrift2"/>
        <w:keepLines w:val="0"/>
        <w:numPr>
          <w:ilvl w:val="0"/>
          <w:numId w:val="0"/>
        </w:numPr>
        <w:ind w:left="680"/>
      </w:pPr>
    </w:p>
    <w:p w14:paraId="1156F414" w14:textId="2872EA56" w:rsidR="00B11FD3" w:rsidRPr="00B11FD3" w:rsidRDefault="00B11FD3" w:rsidP="00B11FD3">
      <w:pPr>
        <w:pStyle w:val="Overskrift2"/>
        <w:keepLines w:val="0"/>
        <w:ind w:left="680" w:hanging="680"/>
      </w:pPr>
      <w:r>
        <w:lastRenderedPageBreak/>
        <w:t>Hvis undervise</w:t>
      </w:r>
      <w:r w:rsidR="002902A6">
        <w:t>r</w:t>
      </w:r>
      <w:r>
        <w:t xml:space="preserve"> fratræder sin stilling på Aarhus Universitet og det ikke er muligt at finde en kvalificeret erstatning, kan parterne opsige aftalen med omgående varsel. Uafregnede afholdte aktiviteter afregnes forholdsmæssigt</w:t>
      </w:r>
      <w:r w:rsidR="002902A6">
        <w:t>.</w:t>
      </w:r>
    </w:p>
    <w:p w14:paraId="3ADD13F9" w14:textId="77777777" w:rsidR="004602C7" w:rsidRPr="004602C7" w:rsidRDefault="004602C7" w:rsidP="000B2369">
      <w:pPr>
        <w:pStyle w:val="Overskrift2"/>
        <w:numPr>
          <w:ilvl w:val="0"/>
          <w:numId w:val="0"/>
        </w:numPr>
      </w:pPr>
    </w:p>
    <w:p w14:paraId="76AD2CED" w14:textId="77777777" w:rsidR="00CE252F" w:rsidRPr="00333489" w:rsidRDefault="00CE252F" w:rsidP="00B8269B">
      <w:pPr>
        <w:pStyle w:val="Overskrift1"/>
        <w:ind w:left="680" w:hanging="680"/>
      </w:pPr>
      <w:bookmarkStart w:id="18" w:name="_Toc64627766"/>
      <w:bookmarkStart w:id="19" w:name="_Ref66811041"/>
      <w:bookmarkStart w:id="20" w:name="_Toc187645560"/>
      <w:r w:rsidRPr="00333489">
        <w:t>Betalingsbetingelser</w:t>
      </w:r>
      <w:bookmarkEnd w:id="18"/>
      <w:bookmarkEnd w:id="19"/>
      <w:bookmarkEnd w:id="20"/>
    </w:p>
    <w:p w14:paraId="45931853" w14:textId="5FA3FBB2" w:rsidR="00AF62E6" w:rsidRDefault="00AF62E6" w:rsidP="00B8269B">
      <w:pPr>
        <w:pStyle w:val="Overskrift2"/>
        <w:keepLines w:val="0"/>
        <w:ind w:left="680" w:hanging="680"/>
      </w:pPr>
      <w:r>
        <w:t xml:space="preserve">Betaling sker i henhold til den i opgavebeskrivelsen aftalte betalingsplan. </w:t>
      </w:r>
    </w:p>
    <w:p w14:paraId="56FAED19" w14:textId="77777777" w:rsidR="00AF62E6" w:rsidRDefault="00AF62E6" w:rsidP="00AF62E6">
      <w:pPr>
        <w:pStyle w:val="Overskrift2"/>
        <w:keepLines w:val="0"/>
        <w:numPr>
          <w:ilvl w:val="0"/>
          <w:numId w:val="0"/>
        </w:numPr>
        <w:ind w:left="680"/>
      </w:pPr>
    </w:p>
    <w:p w14:paraId="5824AB80" w14:textId="37190C55" w:rsidR="00DE3A09" w:rsidRDefault="00DE3A09" w:rsidP="00B8269B">
      <w:pPr>
        <w:pStyle w:val="Overskrift2"/>
        <w:keepLines w:val="0"/>
        <w:ind w:left="680" w:hanging="680"/>
      </w:pPr>
      <w:r w:rsidRPr="00540811">
        <w:t>Betaling</w:t>
      </w:r>
      <w:r w:rsidR="00507F2E" w:rsidRPr="00540811">
        <w:t>sbetingelserne er tredive (30) D</w:t>
      </w:r>
      <w:r w:rsidRPr="00540811">
        <w:t xml:space="preserve">age fra modtagelse af </w:t>
      </w:r>
      <w:r w:rsidR="001E676C">
        <w:t>faktura.</w:t>
      </w:r>
    </w:p>
    <w:p w14:paraId="3D53412C" w14:textId="77777777" w:rsidR="005C7197" w:rsidRDefault="005C7197" w:rsidP="005C7197">
      <w:pPr>
        <w:pStyle w:val="Overskrift2"/>
        <w:keepLines w:val="0"/>
        <w:numPr>
          <w:ilvl w:val="0"/>
          <w:numId w:val="0"/>
        </w:numPr>
        <w:ind w:left="680"/>
      </w:pPr>
    </w:p>
    <w:p w14:paraId="12972A8C" w14:textId="3C49E7FB" w:rsidR="00C45929" w:rsidRPr="00540811" w:rsidRDefault="00F07229" w:rsidP="00B8269B">
      <w:pPr>
        <w:pStyle w:val="Overskrift2"/>
        <w:keepLines w:val="0"/>
        <w:ind w:left="680" w:hanging="680"/>
      </w:pPr>
      <w:r>
        <w:t>Aarhus Universitet</w:t>
      </w:r>
      <w:r w:rsidR="00DE3A09" w:rsidRPr="00540811">
        <w:t xml:space="preserve"> udsteder fakturaer i DKK</w:t>
      </w:r>
      <w:r w:rsidR="0000425B">
        <w:t xml:space="preserve"> </w:t>
      </w:r>
    </w:p>
    <w:p w14:paraId="4C4804CA" w14:textId="77777777" w:rsidR="00DE3A09" w:rsidRPr="00540811" w:rsidRDefault="00DE3A09" w:rsidP="00B8269B">
      <w:pPr>
        <w:spacing w:line="276" w:lineRule="auto"/>
        <w:ind w:left="680"/>
        <w:rPr>
          <w:rFonts w:ascii="Georgia" w:hAnsi="Georgia"/>
          <w:sz w:val="20"/>
          <w:szCs w:val="20"/>
        </w:rPr>
      </w:pPr>
    </w:p>
    <w:p w14:paraId="38F2B605" w14:textId="12FD4F32" w:rsidR="00CE252F" w:rsidRPr="00333489" w:rsidRDefault="00F07229" w:rsidP="00B8269B">
      <w:pPr>
        <w:pStyle w:val="Overskrift1"/>
        <w:ind w:left="680" w:hanging="680"/>
      </w:pPr>
      <w:bookmarkStart w:id="21" w:name="_Toc64627776"/>
      <w:bookmarkStart w:id="22" w:name="_Ref66815067"/>
      <w:bookmarkStart w:id="23" w:name="_Ref67032993"/>
      <w:bookmarkStart w:id="24" w:name="_Toc187645562"/>
      <w:r>
        <w:t>M</w:t>
      </w:r>
      <w:r w:rsidR="00CE252F" w:rsidRPr="00333489">
        <w:t>isligholdelse</w:t>
      </w:r>
      <w:bookmarkEnd w:id="21"/>
      <w:bookmarkEnd w:id="22"/>
      <w:bookmarkEnd w:id="23"/>
      <w:bookmarkEnd w:id="24"/>
      <w:r w:rsidR="00A04BEE">
        <w:t xml:space="preserve"> </w:t>
      </w:r>
    </w:p>
    <w:p w14:paraId="76FCD138" w14:textId="4EFCDD4C" w:rsidR="004243DD" w:rsidRPr="000F1492" w:rsidRDefault="000F1492" w:rsidP="000F1492">
      <w:pPr>
        <w:pStyle w:val="Overskrift2"/>
        <w:keepLines w:val="0"/>
        <w:ind w:left="680" w:hanging="680"/>
        <w:rPr>
          <w:bCs/>
        </w:rPr>
      </w:pPr>
      <w:r>
        <w:rPr>
          <w:bCs/>
        </w:rPr>
        <w:t xml:space="preserve">Der foreligger en mangel hvis Ydelsen ikke lever op til aftalen. </w:t>
      </w:r>
      <w:r w:rsidR="00F07229">
        <w:rPr>
          <w:bCs/>
        </w:rPr>
        <w:t>Aarhus Universitet</w:t>
      </w:r>
      <w:r>
        <w:rPr>
          <w:bCs/>
        </w:rPr>
        <w:t xml:space="preserve"> skal uden ugrundet ophold efter </w:t>
      </w:r>
      <w:r w:rsidR="00F07229">
        <w:rPr>
          <w:bCs/>
        </w:rPr>
        <w:t>AU Cetera</w:t>
      </w:r>
      <w:r>
        <w:rPr>
          <w:bCs/>
        </w:rPr>
        <w:t xml:space="preserve"> har påberåbt manglen foretage afhjælpning. </w:t>
      </w:r>
    </w:p>
    <w:p w14:paraId="1F20AA29" w14:textId="77777777" w:rsidR="006E1E74" w:rsidRPr="00EA2DA3" w:rsidRDefault="006E1E74" w:rsidP="00B8269B">
      <w:pPr>
        <w:pStyle w:val="Punktopstilling"/>
        <w:ind w:left="1494" w:firstLine="0"/>
        <w:rPr>
          <w:rFonts w:ascii="Georgia" w:hAnsi="Georgia" w:cs="Arial"/>
          <w:bCs/>
          <w:sz w:val="20"/>
          <w:szCs w:val="20"/>
        </w:rPr>
      </w:pPr>
    </w:p>
    <w:p w14:paraId="319BABF7" w14:textId="72657749" w:rsidR="003D3029" w:rsidRPr="006354C2" w:rsidRDefault="00F07229" w:rsidP="00B8269B">
      <w:pPr>
        <w:pStyle w:val="Overskrift2"/>
        <w:keepLines w:val="0"/>
        <w:ind w:left="680" w:hanging="680"/>
      </w:pPr>
      <w:r w:rsidRPr="006354C2">
        <w:t>Hvis</w:t>
      </w:r>
      <w:r w:rsidR="003D3029" w:rsidRPr="006354C2">
        <w:t xml:space="preserve"> </w:t>
      </w:r>
      <w:r>
        <w:t>AU Cetera</w:t>
      </w:r>
      <w:r w:rsidR="003D3029" w:rsidRPr="006354C2">
        <w:t xml:space="preserve"> misligholder sin betalingsforpligtelse</w:t>
      </w:r>
      <w:r w:rsidR="00A53A3E">
        <w:t xml:space="preserve"> </w:t>
      </w:r>
      <w:r w:rsidR="003D3029" w:rsidRPr="006354C2">
        <w:t xml:space="preserve">er </w:t>
      </w:r>
      <w:r>
        <w:t>Aarhus Universitet</w:t>
      </w:r>
      <w:r w:rsidR="003D3029" w:rsidRPr="006354C2">
        <w:t xml:space="preserve"> berettiget til at kræve renter i henhold til renteloven.</w:t>
      </w:r>
    </w:p>
    <w:p w14:paraId="3C20F4C7" w14:textId="77777777" w:rsidR="003D3029" w:rsidRPr="006354C2" w:rsidRDefault="003D3029" w:rsidP="00B8269B">
      <w:pPr>
        <w:spacing w:line="276" w:lineRule="auto"/>
        <w:ind w:left="680"/>
        <w:rPr>
          <w:rFonts w:ascii="Georgia" w:hAnsi="Georgia"/>
          <w:sz w:val="20"/>
          <w:szCs w:val="20"/>
          <w:lang w:eastAsia="da-DK"/>
        </w:rPr>
      </w:pPr>
    </w:p>
    <w:p w14:paraId="67B1224F" w14:textId="6D8D0FDC" w:rsidR="00CE252F" w:rsidRPr="00471F9E" w:rsidRDefault="00CE252F" w:rsidP="00B8269B">
      <w:pPr>
        <w:pStyle w:val="Overskrift1"/>
        <w:ind w:left="680" w:hanging="680"/>
      </w:pPr>
      <w:bookmarkStart w:id="25" w:name="_Toc64627778"/>
      <w:bookmarkStart w:id="26" w:name="_Ref67293467"/>
      <w:bookmarkStart w:id="27" w:name="_Toc187645564"/>
      <w:r w:rsidRPr="00471F9E">
        <w:t>Erstatning</w:t>
      </w:r>
      <w:bookmarkEnd w:id="25"/>
      <w:bookmarkEnd w:id="26"/>
      <w:bookmarkEnd w:id="27"/>
      <w:r w:rsidR="00FE4580">
        <w:t xml:space="preserve"> </w:t>
      </w:r>
    </w:p>
    <w:p w14:paraId="6DB508B8" w14:textId="14A3B88D" w:rsidR="00FE4580" w:rsidRDefault="000F1492" w:rsidP="000F1492">
      <w:pPr>
        <w:pStyle w:val="Overskrift2"/>
        <w:keepLines w:val="0"/>
        <w:ind w:left="680" w:hanging="680"/>
        <w:rPr>
          <w:bCs/>
        </w:rPr>
      </w:pPr>
      <w:r>
        <w:rPr>
          <w:bCs/>
        </w:rPr>
        <w:t xml:space="preserve">Hver part er erstatningspligtig efter dansk rets almindelige regler. </w:t>
      </w:r>
    </w:p>
    <w:p w14:paraId="56D87EB0" w14:textId="77777777" w:rsidR="000F1492" w:rsidRPr="000F1492" w:rsidRDefault="000F1492" w:rsidP="000F1492">
      <w:pPr>
        <w:rPr>
          <w:lang w:eastAsia="da-DK"/>
        </w:rPr>
      </w:pPr>
    </w:p>
    <w:p w14:paraId="551C66E4" w14:textId="7E5CCB8D" w:rsidR="00FE4580" w:rsidRPr="000F1492" w:rsidRDefault="00FE4580" w:rsidP="000F1492">
      <w:pPr>
        <w:pStyle w:val="Overskrift2"/>
        <w:keepLines w:val="0"/>
        <w:ind w:left="680" w:hanging="680"/>
        <w:rPr>
          <w:bCs/>
        </w:rPr>
      </w:pPr>
      <w:r w:rsidRPr="000F1492">
        <w:rPr>
          <w:bCs/>
        </w:rPr>
        <w:t xml:space="preserve">Ingen af Parterne er erstatningsansvarlig for indirekte tab eller følgeskader som </w:t>
      </w:r>
      <w:proofErr w:type="gramStart"/>
      <w:r w:rsidRPr="000F1492">
        <w:rPr>
          <w:bCs/>
        </w:rPr>
        <w:t>eksempelvis</w:t>
      </w:r>
      <w:proofErr w:type="gramEnd"/>
      <w:r w:rsidRPr="000F1492">
        <w:rPr>
          <w:bCs/>
        </w:rPr>
        <w:t xml:space="preserve"> driftstab, tab af avance, tab af Data, tab af software, tab af goodwill, tab af forventet besparelse og lignende</w:t>
      </w:r>
      <w:r w:rsidR="00DE0CE4">
        <w:rPr>
          <w:bCs/>
        </w:rPr>
        <w:t>.</w:t>
      </w:r>
    </w:p>
    <w:p w14:paraId="1F1BCD7F" w14:textId="77777777" w:rsidR="008E4C46" w:rsidRPr="00001931" w:rsidRDefault="008E4C46" w:rsidP="00B8269B">
      <w:pPr>
        <w:pStyle w:val="Listeafsnit"/>
        <w:numPr>
          <w:ilvl w:val="0"/>
          <w:numId w:val="0"/>
        </w:numPr>
        <w:ind w:left="680"/>
      </w:pPr>
      <w:bookmarkStart w:id="28" w:name="_Toc34831495"/>
      <w:bookmarkStart w:id="29" w:name="_Toc34834717"/>
      <w:bookmarkStart w:id="30" w:name="_Toc35329019"/>
      <w:bookmarkEnd w:id="28"/>
      <w:bookmarkEnd w:id="29"/>
      <w:bookmarkEnd w:id="30"/>
    </w:p>
    <w:p w14:paraId="488C354F" w14:textId="2CDBDFE2" w:rsidR="00CE252F" w:rsidRPr="00471F9E" w:rsidRDefault="00EF7E85" w:rsidP="00B8269B">
      <w:pPr>
        <w:pStyle w:val="Overskrift1"/>
        <w:ind w:left="680" w:hanging="680"/>
      </w:pPr>
      <w:r>
        <w:t>Hemmeligholdelse</w:t>
      </w:r>
    </w:p>
    <w:p w14:paraId="188E72DC" w14:textId="77777777" w:rsidR="00EF7E85" w:rsidRPr="00EF7E85" w:rsidRDefault="00EF7E85" w:rsidP="00EF7E85">
      <w:pPr>
        <w:pStyle w:val="Overskrift2"/>
        <w:keepLines w:val="0"/>
        <w:ind w:left="680" w:hanging="680"/>
        <w:rPr>
          <w:bCs/>
        </w:rPr>
      </w:pPr>
      <w:r w:rsidRPr="00EF7E85">
        <w:rPr>
          <w:bCs/>
        </w:rPr>
        <w:t>Parterne er gensidigt forpligtede til at iagttage tavshed om alle ikke alment kendte informationer og materialer om den anden part.</w:t>
      </w:r>
    </w:p>
    <w:p w14:paraId="2BD926C8" w14:textId="77777777" w:rsidR="00EF7E85" w:rsidRPr="00EF7E85" w:rsidRDefault="00EF7E85" w:rsidP="00EF7E85">
      <w:pPr>
        <w:pStyle w:val="Overskrift2"/>
        <w:keepLines w:val="0"/>
        <w:numPr>
          <w:ilvl w:val="0"/>
          <w:numId w:val="0"/>
        </w:numPr>
        <w:ind w:left="680"/>
        <w:rPr>
          <w:bCs/>
        </w:rPr>
      </w:pPr>
    </w:p>
    <w:p w14:paraId="44B19DB9" w14:textId="2697630F" w:rsidR="00EF7E85" w:rsidRPr="00EF7E85" w:rsidRDefault="00EF7E85" w:rsidP="00EF7E85">
      <w:pPr>
        <w:pStyle w:val="Overskrift2"/>
        <w:keepLines w:val="0"/>
        <w:ind w:left="680" w:hanging="680"/>
        <w:rPr>
          <w:bCs/>
        </w:rPr>
      </w:pPr>
      <w:r>
        <w:rPr>
          <w:bCs/>
        </w:rPr>
        <w:t>T</w:t>
      </w:r>
      <w:r w:rsidRPr="00EF7E85">
        <w:rPr>
          <w:bCs/>
        </w:rPr>
        <w:t>avshedspligten omfatter medarbejdere, underleverandører samt andre eksterne rådgivere, der medvirker til opgavens udførelse.</w:t>
      </w:r>
    </w:p>
    <w:p w14:paraId="6CFC9E97" w14:textId="77777777" w:rsidR="00EF7E85" w:rsidRPr="00EF7E85" w:rsidRDefault="00EF7E85" w:rsidP="00EF7E85">
      <w:pPr>
        <w:pStyle w:val="Overskrift2"/>
        <w:keepLines w:val="0"/>
        <w:numPr>
          <w:ilvl w:val="0"/>
          <w:numId w:val="0"/>
        </w:numPr>
        <w:ind w:left="680"/>
        <w:rPr>
          <w:bCs/>
        </w:rPr>
      </w:pPr>
    </w:p>
    <w:p w14:paraId="325D05A3" w14:textId="3FAEA1AD" w:rsidR="00EF7E85" w:rsidRPr="00EF7E85" w:rsidRDefault="00EF7E85" w:rsidP="00EF7E85">
      <w:pPr>
        <w:pStyle w:val="Overskrift2"/>
        <w:keepLines w:val="0"/>
        <w:ind w:left="680" w:hanging="680"/>
        <w:rPr>
          <w:bCs/>
        </w:rPr>
      </w:pPr>
      <w:r w:rsidRPr="00EF7E85">
        <w:rPr>
          <w:bCs/>
        </w:rPr>
        <w:t>Tavshedspligten gælder også efter opgavens udførelse og Aftalens ophør.</w:t>
      </w:r>
    </w:p>
    <w:p w14:paraId="0745F34E" w14:textId="77777777" w:rsidR="00865980" w:rsidRDefault="00865980" w:rsidP="00B8269B">
      <w:pPr>
        <w:pStyle w:val="Listeafsnit"/>
        <w:numPr>
          <w:ilvl w:val="0"/>
          <w:numId w:val="0"/>
        </w:numPr>
        <w:ind w:left="680"/>
        <w:rPr>
          <w:highlight w:val="cyan"/>
        </w:rPr>
      </w:pPr>
    </w:p>
    <w:p w14:paraId="1C36F564" w14:textId="1463B5F8" w:rsidR="00EF7E85" w:rsidRPr="00471F9E" w:rsidRDefault="00EF7E85" w:rsidP="00EF7E85">
      <w:pPr>
        <w:pStyle w:val="Overskrift1"/>
        <w:ind w:left="680" w:hanging="680"/>
      </w:pPr>
      <w:r>
        <w:t>Immaterielle rettigheder</w:t>
      </w:r>
    </w:p>
    <w:p w14:paraId="61A7EFFA" w14:textId="77777777" w:rsidR="006D6E75" w:rsidRPr="00FF7A92" w:rsidRDefault="006D6E75" w:rsidP="00FF7A92">
      <w:pPr>
        <w:pStyle w:val="Overskrift2"/>
        <w:keepLines w:val="0"/>
        <w:ind w:left="680" w:hanging="680"/>
        <w:rPr>
          <w:bCs/>
        </w:rPr>
      </w:pPr>
      <w:r w:rsidRPr="00FF7A92">
        <w:rPr>
          <w:bCs/>
        </w:rPr>
        <w:t xml:space="preserve">Aarhus Universitet har ejendomsretten over materialer udviklet til kurset. </w:t>
      </w:r>
    </w:p>
    <w:p w14:paraId="70697BBB" w14:textId="77777777" w:rsidR="006D6E75" w:rsidRPr="00FF7A92" w:rsidRDefault="006D6E75" w:rsidP="00FF7A92">
      <w:pPr>
        <w:pStyle w:val="Overskrift2"/>
        <w:keepLines w:val="0"/>
        <w:numPr>
          <w:ilvl w:val="0"/>
          <w:numId w:val="0"/>
        </w:numPr>
        <w:ind w:left="680"/>
        <w:rPr>
          <w:bCs/>
        </w:rPr>
      </w:pPr>
    </w:p>
    <w:p w14:paraId="52C8A385" w14:textId="2D1A486A" w:rsidR="006D6E75" w:rsidRPr="00FF7A92" w:rsidRDefault="006D6E75" w:rsidP="00FF7A92">
      <w:pPr>
        <w:pStyle w:val="Overskrift2"/>
        <w:keepLines w:val="0"/>
        <w:ind w:left="680" w:hanging="680"/>
        <w:rPr>
          <w:bCs/>
        </w:rPr>
      </w:pPr>
      <w:r w:rsidRPr="00FF7A92">
        <w:rPr>
          <w:bCs/>
        </w:rPr>
        <w:t xml:space="preserve">AU Cetera har ret til at dele undervisningsmateriale til betalende kursister. </w:t>
      </w:r>
    </w:p>
    <w:p w14:paraId="3F237FB1" w14:textId="77777777" w:rsidR="006D6E75" w:rsidRPr="00FF7A92" w:rsidRDefault="006D6E75" w:rsidP="00FF7A92">
      <w:pPr>
        <w:pStyle w:val="Overskrift2"/>
        <w:keepLines w:val="0"/>
        <w:numPr>
          <w:ilvl w:val="0"/>
          <w:numId w:val="0"/>
        </w:numPr>
        <w:ind w:left="680"/>
        <w:rPr>
          <w:bCs/>
        </w:rPr>
      </w:pPr>
    </w:p>
    <w:p w14:paraId="56259192" w14:textId="548F2230" w:rsidR="006D6E75" w:rsidRDefault="006D6E75" w:rsidP="00FF7A92">
      <w:pPr>
        <w:pStyle w:val="Overskrift2"/>
        <w:keepLines w:val="0"/>
        <w:ind w:left="680" w:hanging="680"/>
        <w:rPr>
          <w:bCs/>
        </w:rPr>
      </w:pPr>
      <w:r w:rsidRPr="00FF7A92">
        <w:rPr>
          <w:bCs/>
        </w:rPr>
        <w:t>AU Cetera sikrer, at det fremgår af kursisternes vilkår, at materialet ikke må del</w:t>
      </w:r>
      <w:r w:rsidR="00A63337">
        <w:rPr>
          <w:bCs/>
        </w:rPr>
        <w:t>e</w:t>
      </w:r>
      <w:r w:rsidRPr="00FF7A92">
        <w:rPr>
          <w:bCs/>
        </w:rPr>
        <w:t xml:space="preserve">s med andre uden for kurset. </w:t>
      </w:r>
    </w:p>
    <w:p w14:paraId="363290CD" w14:textId="77777777" w:rsidR="00A63337" w:rsidRDefault="00A63337" w:rsidP="00A63337">
      <w:pPr>
        <w:rPr>
          <w:lang w:eastAsia="da-DK"/>
        </w:rPr>
      </w:pPr>
    </w:p>
    <w:p w14:paraId="3DBDD889" w14:textId="6055BF0C" w:rsidR="00A63337" w:rsidRPr="00471F9E" w:rsidRDefault="00A63337" w:rsidP="00A63337">
      <w:pPr>
        <w:pStyle w:val="Overskrift1"/>
        <w:ind w:left="680" w:hanging="680"/>
      </w:pPr>
      <w:r>
        <w:t>Markedsføring</w:t>
      </w:r>
    </w:p>
    <w:p w14:paraId="75633118" w14:textId="0F515631" w:rsidR="00A63337" w:rsidRDefault="00A63337" w:rsidP="00A63337">
      <w:pPr>
        <w:pStyle w:val="Overskrift2"/>
        <w:keepLines w:val="0"/>
        <w:ind w:left="680" w:hanging="680"/>
        <w:rPr>
          <w:bCs/>
        </w:rPr>
      </w:pPr>
      <w:r>
        <w:rPr>
          <w:bCs/>
        </w:rPr>
        <w:t>Markedsføring af kurset skal godkendes af institut</w:t>
      </w:r>
      <w:r w:rsidR="00FA000A">
        <w:rPr>
          <w:bCs/>
        </w:rPr>
        <w:t>tet</w:t>
      </w:r>
      <w:r>
        <w:rPr>
          <w:bCs/>
        </w:rPr>
        <w:t xml:space="preserve">. </w:t>
      </w:r>
    </w:p>
    <w:p w14:paraId="78A64F00" w14:textId="77777777" w:rsidR="00A63337" w:rsidRPr="00A63337" w:rsidRDefault="00A63337" w:rsidP="00A63337">
      <w:pPr>
        <w:pStyle w:val="Overskrift2"/>
        <w:keepLines w:val="0"/>
        <w:numPr>
          <w:ilvl w:val="0"/>
          <w:numId w:val="0"/>
        </w:numPr>
        <w:ind w:left="680"/>
        <w:rPr>
          <w:bCs/>
        </w:rPr>
      </w:pPr>
    </w:p>
    <w:p w14:paraId="5207D460" w14:textId="7F1C81E6" w:rsidR="00A63337" w:rsidRPr="00A63337" w:rsidRDefault="00A63337" w:rsidP="00A63337">
      <w:pPr>
        <w:pStyle w:val="Overskrift2"/>
        <w:keepLines w:val="0"/>
        <w:ind w:left="680" w:hanging="680"/>
        <w:rPr>
          <w:bCs/>
        </w:rPr>
      </w:pPr>
      <w:r w:rsidRPr="00A63337">
        <w:rPr>
          <w:bCs/>
        </w:rPr>
        <w:t xml:space="preserve">Brug af billeder af undervisere kræver samtykke fra den pågældende underviser. Samtykkeerklæring i bilag 1 benyttes hertil. </w:t>
      </w:r>
    </w:p>
    <w:p w14:paraId="4F9F0493" w14:textId="77777777" w:rsidR="00EF7E85" w:rsidRPr="00001931" w:rsidRDefault="00EF7E85" w:rsidP="00B8269B">
      <w:pPr>
        <w:pStyle w:val="Listeafsnit"/>
        <w:numPr>
          <w:ilvl w:val="0"/>
          <w:numId w:val="0"/>
        </w:numPr>
        <w:ind w:left="680"/>
        <w:rPr>
          <w:highlight w:val="cyan"/>
        </w:rPr>
      </w:pPr>
    </w:p>
    <w:p w14:paraId="29C38CBA" w14:textId="77777777" w:rsidR="00CE252F" w:rsidRPr="00471F9E" w:rsidRDefault="004B654C" w:rsidP="00B8269B">
      <w:pPr>
        <w:pStyle w:val="Overskrift1"/>
        <w:ind w:left="680" w:hanging="680"/>
      </w:pPr>
      <w:bookmarkStart w:id="31" w:name="_Ref68595177"/>
      <w:bookmarkStart w:id="32" w:name="_Toc187645566"/>
      <w:r>
        <w:lastRenderedPageBreak/>
        <w:t>Lovvalg og værneting</w:t>
      </w:r>
      <w:bookmarkEnd w:id="31"/>
      <w:bookmarkEnd w:id="32"/>
      <w:r>
        <w:t xml:space="preserve"> </w:t>
      </w:r>
    </w:p>
    <w:p w14:paraId="0E7CCC26" w14:textId="3B4E0537" w:rsidR="00A53AE9" w:rsidRPr="00A53AE9" w:rsidRDefault="00432DE5" w:rsidP="00B8269B">
      <w:pPr>
        <w:pStyle w:val="Overskrift2"/>
        <w:keepLines w:val="0"/>
        <w:ind w:left="680" w:hanging="680"/>
      </w:pPr>
      <w:bookmarkStart w:id="33" w:name="_Ref37181529"/>
      <w:r>
        <w:t>Aftale</w:t>
      </w:r>
      <w:r w:rsidR="00A53AE9" w:rsidRPr="00A53AE9">
        <w:t xml:space="preserve">n er underlagt dansk ret. </w:t>
      </w:r>
    </w:p>
    <w:p w14:paraId="175E4A09" w14:textId="53C13FAF" w:rsidR="00A53AE9" w:rsidRPr="00A53AE9" w:rsidRDefault="00A53AE9" w:rsidP="00B8269B">
      <w:pPr>
        <w:spacing w:line="276" w:lineRule="auto"/>
        <w:ind w:left="680"/>
        <w:rPr>
          <w:rFonts w:ascii="Georgia" w:hAnsi="Georgia"/>
          <w:sz w:val="20"/>
          <w:szCs w:val="20"/>
          <w:lang w:eastAsia="da-DK"/>
        </w:rPr>
      </w:pPr>
    </w:p>
    <w:p w14:paraId="3363703C" w14:textId="59D60712" w:rsidR="00A53AE9" w:rsidRPr="00A53AE9" w:rsidRDefault="00A53AE9" w:rsidP="00B8269B">
      <w:pPr>
        <w:pStyle w:val="Overskrift2"/>
        <w:keepLines w:val="0"/>
        <w:ind w:left="680" w:hanging="680"/>
      </w:pPr>
      <w:r w:rsidRPr="00A53AE9">
        <w:t xml:space="preserve">Alle tvister, herunder ethvert spørgsmål om forståelse og fortolkningen af </w:t>
      </w:r>
      <w:r w:rsidR="00432DE5">
        <w:t>Aftale</w:t>
      </w:r>
      <w:r w:rsidRPr="00A53AE9">
        <w:t>n, dens ind</w:t>
      </w:r>
      <w:r>
        <w:t>hold</w:t>
      </w:r>
      <w:r w:rsidRPr="00A53AE9">
        <w:t xml:space="preserve">, omfang, ophør eller opfyldelse, skal så vidt muligt løses mellem Parterne i mindelighed gennem forhandling. </w:t>
      </w:r>
    </w:p>
    <w:p w14:paraId="64B8ABE0" w14:textId="77777777" w:rsidR="00A53AE9" w:rsidRPr="00A53AE9" w:rsidRDefault="00A53AE9" w:rsidP="00B8269B">
      <w:pPr>
        <w:spacing w:line="276" w:lineRule="auto"/>
        <w:ind w:left="680"/>
        <w:rPr>
          <w:rFonts w:ascii="Georgia" w:hAnsi="Georgia"/>
          <w:sz w:val="20"/>
          <w:szCs w:val="20"/>
          <w:lang w:eastAsia="da-DK"/>
        </w:rPr>
      </w:pPr>
    </w:p>
    <w:p w14:paraId="37B4F644" w14:textId="5655BA89" w:rsidR="00A63337" w:rsidRDefault="00A53AE9" w:rsidP="00B8269B">
      <w:pPr>
        <w:pStyle w:val="Overskrift2"/>
        <w:keepLines w:val="0"/>
        <w:ind w:left="680" w:hanging="680"/>
      </w:pPr>
      <w:r w:rsidRPr="00A53AE9">
        <w:t>Hvis der ikke ved forhandling kan opnås en løsning, skal tvisten indbringes for de ordinære danske domstole med Retten i Aarhus som første instans.</w:t>
      </w:r>
    </w:p>
    <w:p w14:paraId="31E1EF44" w14:textId="77777777" w:rsidR="00A63337" w:rsidRDefault="00A63337">
      <w:pPr>
        <w:spacing w:after="160" w:line="259" w:lineRule="auto"/>
        <w:rPr>
          <w:rFonts w:ascii="Georgia" w:eastAsia="Times New Roman" w:hAnsi="Georgia" w:cs="Times New Roman"/>
          <w:sz w:val="20"/>
          <w:szCs w:val="20"/>
          <w:lang w:eastAsia="da-DK"/>
        </w:rPr>
      </w:pPr>
      <w:r>
        <w:br w:type="page"/>
      </w:r>
    </w:p>
    <w:p w14:paraId="5A85B3F6" w14:textId="77777777" w:rsidR="00A53AE9" w:rsidRDefault="00A53AE9" w:rsidP="00A63337">
      <w:pPr>
        <w:pStyle w:val="Overskrift2"/>
        <w:keepLines w:val="0"/>
        <w:numPr>
          <w:ilvl w:val="0"/>
          <w:numId w:val="0"/>
        </w:numPr>
        <w:ind w:left="576" w:hanging="576"/>
      </w:pPr>
    </w:p>
    <w:p w14:paraId="434DE3DA" w14:textId="0961CF63" w:rsidR="00A63337" w:rsidRDefault="00A63337" w:rsidP="00A63337">
      <w:pPr>
        <w:rPr>
          <w:b/>
          <w:bCs/>
          <w:lang w:eastAsia="da-DK"/>
        </w:rPr>
      </w:pPr>
      <w:r>
        <w:rPr>
          <w:b/>
          <w:bCs/>
          <w:lang w:eastAsia="da-DK"/>
        </w:rPr>
        <w:t>Bilag 1: Samtykkeerklæring til brug af billeder</w:t>
      </w:r>
    </w:p>
    <w:p w14:paraId="7A82019B" w14:textId="77777777" w:rsidR="00A63337" w:rsidRDefault="00A63337" w:rsidP="00A63337">
      <w:pPr>
        <w:rPr>
          <w:b/>
          <w:bCs/>
          <w:lang w:eastAsia="da-DK"/>
        </w:rPr>
      </w:pPr>
    </w:p>
    <w:p w14:paraId="2EFDFD0C" w14:textId="77777777" w:rsidR="00A63337" w:rsidRPr="00A63337" w:rsidRDefault="00A63337" w:rsidP="00A63337">
      <w:pPr>
        <w:rPr>
          <w:lang w:eastAsia="da-DK"/>
        </w:rPr>
      </w:pPr>
      <w:r w:rsidRPr="00A63337">
        <w:rPr>
          <w:lang w:eastAsia="da-DK"/>
        </w:rPr>
        <w:t>AU Cetera P/S (herefter "AU Cetera") vil gerne anvende billeder af dig til med henblik på markedsføring.  </w:t>
      </w:r>
    </w:p>
    <w:p w14:paraId="60E17C17" w14:textId="77777777" w:rsidR="00A63337" w:rsidRPr="00A63337" w:rsidRDefault="00A63337" w:rsidP="00A63337">
      <w:pPr>
        <w:rPr>
          <w:lang w:eastAsia="da-DK"/>
        </w:rPr>
      </w:pPr>
      <w:r w:rsidRPr="00A63337">
        <w:rPr>
          <w:lang w:eastAsia="da-DK"/>
        </w:rPr>
        <w:t>Brug af billeder til nogle formål, herunder visse eksternt rettede aktiviteter, kræver dit forudgående samtykke, som nærmere redegjort for i denne samtykkeerklæring.  </w:t>
      </w:r>
    </w:p>
    <w:p w14:paraId="4AF68428" w14:textId="77777777" w:rsidR="00A63337" w:rsidRPr="00A63337" w:rsidRDefault="00A63337" w:rsidP="00A63337">
      <w:pPr>
        <w:rPr>
          <w:lang w:eastAsia="da-DK"/>
        </w:rPr>
      </w:pPr>
    </w:p>
    <w:p w14:paraId="6B9028CC" w14:textId="5BA910C5" w:rsidR="00A63337" w:rsidRPr="00A63337" w:rsidRDefault="00A63337" w:rsidP="00A63337">
      <w:pPr>
        <w:rPr>
          <w:lang w:eastAsia="da-DK"/>
        </w:rPr>
      </w:pPr>
      <w:r w:rsidRPr="00A63337">
        <w:rPr>
          <w:lang w:eastAsia="da-DK"/>
        </w:rPr>
        <w:t>I alle tilfælde vil vores anvendelse af billeder af dig ske under hensyntagen til billedernes karakter, så du ikke føler dig udstillet, udnyttet eller krænket. Billederne vil således være harmløse. Skulle vi alligevel komme til at benytte et billede af dig på en måde, som, du føler, er krænkende eller lignende, kan du kontakte Birgitte Højland, og vi vil hurtigst muligt herefter fjerne billedet af dig. Vi anvender udelukkende billeder af dig, så længe der er et formål til dette. Det kan også indebære brug af billeder af dig efter Aftalens ophør. </w:t>
      </w:r>
    </w:p>
    <w:p w14:paraId="1480C4A0" w14:textId="77777777" w:rsidR="00A63337" w:rsidRPr="00A63337" w:rsidRDefault="00A63337" w:rsidP="00A63337">
      <w:pPr>
        <w:rPr>
          <w:lang w:eastAsia="da-DK"/>
        </w:rPr>
      </w:pPr>
    </w:p>
    <w:p w14:paraId="1479FBE5" w14:textId="6E38CF97" w:rsidR="00A63337" w:rsidRPr="00A63337" w:rsidRDefault="00A63337" w:rsidP="00A63337">
      <w:pPr>
        <w:rPr>
          <w:lang w:eastAsia="da-DK"/>
        </w:rPr>
      </w:pPr>
      <w:r w:rsidRPr="00A63337">
        <w:rPr>
          <w:lang w:eastAsia="da-DK"/>
        </w:rPr>
        <w:t xml:space="preserve">Billeder af dig udgør personoplysninger om dig, og behandling af personoplysninger er reguleret af databeskyttelsesreglerne, herunder databeskyttelsesforordningen (GDPR) og databeskyttelsesloven. Efter databeskyttelsesreglerne har du en række rettigheder, som du har mulighed for at påberåbe dig, fordi personoplysninger om dig behandles, herunder retten til at gøre indsigelse. Du kan læse mere om, hvordan vi behandler personoplysninger om dig, bl.a. i relation til brug af billeder, samt om dine rettigheder mv., i privatlivspolitikken, som er tilgængelig på AU Ceteras website </w:t>
      </w:r>
      <w:hyperlink r:id="rId13" w:history="1">
        <w:r w:rsidRPr="00A63337">
          <w:rPr>
            <w:rStyle w:val="Hyperlink"/>
            <w:lang w:eastAsia="da-DK"/>
          </w:rPr>
          <w:t>www.cetera.dk</w:t>
        </w:r>
      </w:hyperlink>
      <w:r w:rsidRPr="00A63337">
        <w:rPr>
          <w:lang w:eastAsia="da-DK"/>
        </w:rPr>
        <w:t>. Bemærk, at rettighederne kan være begrænsede eller betingede af opfyldelse af visse omstændigheder.  </w:t>
      </w:r>
    </w:p>
    <w:p w14:paraId="5114CA0B" w14:textId="77777777" w:rsidR="00A63337" w:rsidRPr="00A63337" w:rsidRDefault="00A63337" w:rsidP="00A63337">
      <w:pPr>
        <w:rPr>
          <w:lang w:eastAsia="da-DK"/>
        </w:rPr>
      </w:pPr>
    </w:p>
    <w:p w14:paraId="26C13551" w14:textId="2B03EFD7" w:rsidR="00A63337" w:rsidRPr="002902A6" w:rsidRDefault="00A63337" w:rsidP="00A63337">
      <w:pPr>
        <w:rPr>
          <w:u w:val="single"/>
          <w:lang w:eastAsia="da-DK"/>
        </w:rPr>
      </w:pPr>
      <w:r w:rsidRPr="002902A6">
        <w:rPr>
          <w:u w:val="single"/>
          <w:lang w:eastAsia="da-DK"/>
        </w:rPr>
        <w:t>Samtykke til brug af billeder af mig </w:t>
      </w:r>
    </w:p>
    <w:p w14:paraId="52127A22" w14:textId="77777777" w:rsidR="00A63337" w:rsidRPr="00A63337" w:rsidRDefault="00A63337" w:rsidP="00A63337">
      <w:pPr>
        <w:rPr>
          <w:lang w:eastAsia="da-DK"/>
        </w:rPr>
      </w:pPr>
    </w:p>
    <w:p w14:paraId="5D2735F2" w14:textId="2597F804" w:rsidR="00A63337" w:rsidRPr="00A63337" w:rsidRDefault="00A63337" w:rsidP="00A63337">
      <w:pPr>
        <w:rPr>
          <w:lang w:eastAsia="da-DK"/>
        </w:rPr>
      </w:pPr>
      <w:r w:rsidRPr="00A63337">
        <w:rPr>
          <w:lang w:eastAsia="da-DK"/>
        </w:rPr>
        <w:t>Jeg giver hermed mit samtykke til, at AU Cetera kan offentliggøre billeder af mig i følgende situationer: </w:t>
      </w:r>
    </w:p>
    <w:tbl>
      <w:tblPr>
        <w:tblpPr w:leftFromText="141" w:rightFromText="141" w:vertAnchor="text"/>
        <w:tblW w:w="8500" w:type="dxa"/>
        <w:tblLook w:val="04A0" w:firstRow="1" w:lastRow="0" w:firstColumn="1" w:lastColumn="0" w:noHBand="0" w:noVBand="1"/>
      </w:tblPr>
      <w:tblGrid>
        <w:gridCol w:w="8500"/>
      </w:tblGrid>
      <w:tr w:rsidR="00A63337" w:rsidRPr="00A63337" w14:paraId="6AD0BA66" w14:textId="77777777" w:rsidTr="00A63337">
        <w:tc>
          <w:tcPr>
            <w:tcW w:w="8500" w:type="dxa"/>
            <w:tcBorders>
              <w:top w:val="single" w:sz="8" w:space="0" w:color="auto"/>
              <w:left w:val="single" w:sz="8" w:space="0" w:color="auto"/>
              <w:bottom w:val="single" w:sz="8" w:space="0" w:color="auto"/>
              <w:right w:val="single" w:sz="8" w:space="0" w:color="auto"/>
            </w:tcBorders>
            <w:hideMark/>
          </w:tcPr>
          <w:p w14:paraId="444D76BB" w14:textId="77777777" w:rsidR="00A63337" w:rsidRPr="00A63337" w:rsidRDefault="00A63337" w:rsidP="00A63337">
            <w:pPr>
              <w:rPr>
                <w:lang w:eastAsia="da-DK"/>
              </w:rPr>
            </w:pPr>
            <w:r w:rsidRPr="00A63337">
              <w:rPr>
                <w:lang w:eastAsia="da-DK"/>
              </w:rPr>
              <w:t xml:space="preserve">Offentliggørelse af billeder af mig med henblik på markedsføring:  AU Cetera må i sammenhæng med undervisningen offentliggøre billeder af mig, eller hvori jeg optræder, på AU Ceteras eksternt vendte medier til brug for markedsføring, herunder markedsføring af AU Ceteras virksomhed og services. Det kan være billeder af mig i en undervisnings sammenhæng, hvor jeg udfører mit hverv, eller billeder fra arrangementer hos, eller hvor jeg har deltaget i relation </w:t>
            </w:r>
            <w:proofErr w:type="gramStart"/>
            <w:r w:rsidRPr="00A63337">
              <w:rPr>
                <w:lang w:eastAsia="da-DK"/>
              </w:rPr>
              <w:t>til,  AU</w:t>
            </w:r>
            <w:proofErr w:type="gramEnd"/>
            <w:r w:rsidRPr="00A63337">
              <w:rPr>
                <w:lang w:eastAsia="da-DK"/>
              </w:rPr>
              <w:t xml:space="preserve"> Cetera , på eller udenfor  AU Ceteras adresse. Billederne af mig kan bruges i de af AU Ceteras medier, der vurderes relevante til markedsføring, herunder på AU Ceteras hjemmeside </w:t>
            </w:r>
            <w:hyperlink r:id="rId14" w:history="1">
              <w:r w:rsidRPr="00A63337">
                <w:rPr>
                  <w:rStyle w:val="Hyperlink"/>
                  <w:lang w:eastAsia="da-DK"/>
                </w:rPr>
                <w:t>www.cetera.dk</w:t>
              </w:r>
            </w:hyperlink>
            <w:r w:rsidRPr="00A63337">
              <w:rPr>
                <w:lang w:eastAsia="da-DK"/>
              </w:rPr>
              <w:t>, i trykt salgs- og markedsføringsmateriale samt på sociale medier, bl.a. LinkedIn, X, Facebook, Instagram.   </w:t>
            </w:r>
          </w:p>
        </w:tc>
      </w:tr>
    </w:tbl>
    <w:p w14:paraId="648BCC6B" w14:textId="77777777" w:rsidR="00A63337" w:rsidRPr="00A63337" w:rsidRDefault="00A63337" w:rsidP="00A63337">
      <w:pPr>
        <w:rPr>
          <w:lang w:eastAsia="da-DK"/>
        </w:rPr>
      </w:pPr>
      <w:r w:rsidRPr="00A63337">
        <w:rPr>
          <w:lang w:eastAsia="da-DK"/>
        </w:rPr>
        <w:t> </w:t>
      </w:r>
    </w:p>
    <w:p w14:paraId="622E1E54" w14:textId="77777777" w:rsidR="00A63337" w:rsidRPr="00A63337" w:rsidRDefault="00A63337" w:rsidP="00A63337">
      <w:pPr>
        <w:rPr>
          <w:lang w:eastAsia="da-DK"/>
        </w:rPr>
      </w:pPr>
      <w:r w:rsidRPr="00A63337">
        <w:rPr>
          <w:lang w:eastAsia="da-DK"/>
        </w:rPr>
        <w:t> </w:t>
      </w:r>
    </w:p>
    <w:p w14:paraId="1E4E6737" w14:textId="77777777" w:rsidR="00A63337" w:rsidRPr="00A63337" w:rsidRDefault="00A63337" w:rsidP="00A63337">
      <w:pPr>
        <w:rPr>
          <w:lang w:eastAsia="da-DK"/>
        </w:rPr>
      </w:pPr>
      <w:r w:rsidRPr="00A63337">
        <w:rPr>
          <w:lang w:eastAsia="da-DK"/>
        </w:rPr>
        <w:t> </w:t>
      </w:r>
    </w:p>
    <w:p w14:paraId="40DA75A2" w14:textId="77777777" w:rsidR="00A63337" w:rsidRPr="00A63337" w:rsidRDefault="00A63337" w:rsidP="00A63337">
      <w:pPr>
        <w:rPr>
          <w:lang w:eastAsia="da-DK"/>
        </w:rPr>
      </w:pPr>
      <w:r w:rsidRPr="00A63337">
        <w:rPr>
          <w:lang w:eastAsia="da-DK"/>
        </w:rPr>
        <w:t> </w:t>
      </w:r>
    </w:p>
    <w:p w14:paraId="17DF9ABA" w14:textId="77777777" w:rsidR="00A63337" w:rsidRPr="00A63337" w:rsidRDefault="00A63337" w:rsidP="00A63337">
      <w:pPr>
        <w:rPr>
          <w:lang w:eastAsia="da-DK"/>
        </w:rPr>
      </w:pPr>
      <w:r w:rsidRPr="00A63337">
        <w:rPr>
          <w:lang w:eastAsia="da-DK"/>
        </w:rPr>
        <w:t> </w:t>
      </w:r>
    </w:p>
    <w:p w14:paraId="783F80FF" w14:textId="77777777" w:rsidR="00A63337" w:rsidRPr="00A63337" w:rsidRDefault="00A63337" w:rsidP="00A63337">
      <w:pPr>
        <w:rPr>
          <w:lang w:eastAsia="da-DK"/>
        </w:rPr>
      </w:pPr>
      <w:r w:rsidRPr="00A63337">
        <w:rPr>
          <w:lang w:eastAsia="da-DK"/>
        </w:rPr>
        <w:t> </w:t>
      </w:r>
    </w:p>
    <w:p w14:paraId="2AB3AE25" w14:textId="77777777" w:rsidR="00A63337" w:rsidRDefault="00A63337" w:rsidP="00A63337">
      <w:pPr>
        <w:rPr>
          <w:lang w:eastAsia="da-DK"/>
        </w:rPr>
      </w:pPr>
    </w:p>
    <w:p w14:paraId="0AD50854" w14:textId="77777777" w:rsidR="00A63337" w:rsidRDefault="00A63337" w:rsidP="00A63337">
      <w:pPr>
        <w:rPr>
          <w:lang w:eastAsia="da-DK"/>
        </w:rPr>
      </w:pPr>
    </w:p>
    <w:p w14:paraId="176273B7" w14:textId="77777777" w:rsidR="00A63337" w:rsidRDefault="00A63337" w:rsidP="00A63337">
      <w:pPr>
        <w:rPr>
          <w:lang w:eastAsia="da-DK"/>
        </w:rPr>
      </w:pPr>
    </w:p>
    <w:p w14:paraId="0E779333" w14:textId="77777777" w:rsidR="00A63337" w:rsidRDefault="00A63337" w:rsidP="00A63337">
      <w:pPr>
        <w:rPr>
          <w:lang w:eastAsia="da-DK"/>
        </w:rPr>
      </w:pPr>
    </w:p>
    <w:p w14:paraId="3744B604" w14:textId="631AA11F" w:rsidR="00A63337" w:rsidRPr="002902A6" w:rsidRDefault="00A63337" w:rsidP="00A63337">
      <w:pPr>
        <w:rPr>
          <w:i/>
          <w:iCs/>
          <w:lang w:eastAsia="da-DK"/>
        </w:rPr>
      </w:pPr>
      <w:r w:rsidRPr="002902A6">
        <w:rPr>
          <w:i/>
          <w:iCs/>
          <w:lang w:eastAsia="da-DK"/>
        </w:rPr>
        <w:t>Mulighed for tilbagetrækning af samtykke </w:t>
      </w:r>
    </w:p>
    <w:p w14:paraId="62078933" w14:textId="77777777" w:rsidR="00A63337" w:rsidRPr="00A63337" w:rsidRDefault="00A63337" w:rsidP="00A63337">
      <w:pPr>
        <w:rPr>
          <w:lang w:eastAsia="da-DK"/>
        </w:rPr>
      </w:pPr>
      <w:r w:rsidRPr="00A63337">
        <w:rPr>
          <w:lang w:eastAsia="da-DK"/>
        </w:rPr>
        <w:t>Jeg kan til enhver tid trække mit samtykke tilbage ved at Birgitte Højland. Tilbagetrækning af samtykke har ingen betydning for Aftalen.  </w:t>
      </w:r>
    </w:p>
    <w:bookmarkEnd w:id="33"/>
    <w:p w14:paraId="54487803" w14:textId="77777777" w:rsidR="00A63337" w:rsidRPr="00A63337" w:rsidRDefault="00A63337" w:rsidP="00A63337">
      <w:pPr>
        <w:rPr>
          <w:lang w:eastAsia="da-DK"/>
        </w:rPr>
      </w:pPr>
    </w:p>
    <w:sectPr w:rsidR="00A63337" w:rsidRPr="00A63337" w:rsidSect="005E17C5">
      <w:footerReference w:type="default" r:id="rId15"/>
      <w:pgSz w:w="11906" w:h="16838"/>
      <w:pgMar w:top="1701" w:right="1134" w:bottom="1134" w:left="1134" w:header="709" w:footer="51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DF4E3" w14:textId="77777777" w:rsidR="003403A7" w:rsidRDefault="003403A7" w:rsidP="00D103B3">
      <w:r>
        <w:separator/>
      </w:r>
    </w:p>
    <w:p w14:paraId="3EA8641C" w14:textId="77777777" w:rsidR="003403A7" w:rsidRDefault="003403A7"/>
    <w:p w14:paraId="5D155020" w14:textId="77777777" w:rsidR="003403A7" w:rsidRDefault="003403A7" w:rsidP="006F60BF"/>
  </w:endnote>
  <w:endnote w:type="continuationSeparator" w:id="0">
    <w:p w14:paraId="126C7569" w14:textId="77777777" w:rsidR="003403A7" w:rsidRDefault="003403A7" w:rsidP="00D103B3">
      <w:r>
        <w:continuationSeparator/>
      </w:r>
    </w:p>
    <w:p w14:paraId="65E108AC" w14:textId="77777777" w:rsidR="003403A7" w:rsidRDefault="003403A7"/>
    <w:p w14:paraId="05168BED" w14:textId="77777777" w:rsidR="003403A7" w:rsidRDefault="003403A7" w:rsidP="006F6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U Passata">
    <w:panose1 w:val="020B0503030502030804"/>
    <w:charset w:val="00"/>
    <w:family w:val="swiss"/>
    <w:pitch w:val="variable"/>
    <w:sig w:usb0="A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60FDB" w14:textId="164584C4" w:rsidR="002515A2" w:rsidRPr="003462B0" w:rsidRDefault="002515A2" w:rsidP="00DB3FA8">
    <w:pPr>
      <w:pStyle w:val="Sidefoden"/>
      <w:jc w:val="right"/>
    </w:pPr>
    <w:r w:rsidRPr="003462B0">
      <w:t xml:space="preserve">Side </w:t>
    </w:r>
    <w:r w:rsidRPr="003462B0">
      <w:fldChar w:fldCharType="begin"/>
    </w:r>
    <w:r w:rsidRPr="003462B0">
      <w:instrText>PAGE  \* Arabic  \* MERGEFORMAT</w:instrText>
    </w:r>
    <w:r w:rsidRPr="003462B0">
      <w:fldChar w:fldCharType="separate"/>
    </w:r>
    <w:r>
      <w:t>1</w:t>
    </w:r>
    <w:r w:rsidRPr="003462B0">
      <w:fldChar w:fldCharType="end"/>
    </w:r>
    <w:r w:rsidRPr="003462B0">
      <w:t xml:space="preserve"> af </w:t>
    </w:r>
    <w:fldSimple w:instr="NUMPAGES  \* Arabic  \* MERGEFORMAT">
      <w: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D986" w14:textId="6882F1E4" w:rsidR="002515A2" w:rsidRPr="003462B0" w:rsidRDefault="002515A2" w:rsidP="003462B0">
    <w:pPr>
      <w:pStyle w:val="Sidefoden"/>
      <w:jc w:val="right"/>
    </w:pPr>
    <w:r w:rsidRPr="003462B0">
      <w:t xml:space="preserve">Side </w:t>
    </w:r>
    <w:r w:rsidRPr="003462B0">
      <w:fldChar w:fldCharType="begin"/>
    </w:r>
    <w:r w:rsidRPr="003462B0">
      <w:instrText>PAGE  \* Arabic  \* MERGEFORMAT</w:instrText>
    </w:r>
    <w:r w:rsidRPr="003462B0">
      <w:fldChar w:fldCharType="separate"/>
    </w:r>
    <w:r>
      <w:t>15</w:t>
    </w:r>
    <w:r w:rsidRPr="003462B0">
      <w:fldChar w:fldCharType="end"/>
    </w:r>
    <w:r w:rsidRPr="003462B0">
      <w:t xml:space="preserve"> af </w:t>
    </w:r>
    <w:fldSimple w:instr="NUMPAGES  \* Arabic  \* MERGEFORMAT">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3E022" w14:textId="77777777" w:rsidR="003403A7" w:rsidRDefault="003403A7" w:rsidP="00D103B3">
      <w:r>
        <w:separator/>
      </w:r>
    </w:p>
    <w:p w14:paraId="2B6A48FA" w14:textId="77777777" w:rsidR="003403A7" w:rsidRDefault="003403A7"/>
    <w:p w14:paraId="277E6362" w14:textId="77777777" w:rsidR="003403A7" w:rsidRDefault="003403A7" w:rsidP="006F60BF"/>
  </w:footnote>
  <w:footnote w:type="continuationSeparator" w:id="0">
    <w:p w14:paraId="342F959E" w14:textId="77777777" w:rsidR="003403A7" w:rsidRDefault="003403A7" w:rsidP="00D103B3">
      <w:r>
        <w:continuationSeparator/>
      </w:r>
    </w:p>
    <w:p w14:paraId="208BA551" w14:textId="77777777" w:rsidR="003403A7" w:rsidRDefault="003403A7"/>
    <w:p w14:paraId="2851E2E1" w14:textId="77777777" w:rsidR="003403A7" w:rsidRDefault="003403A7" w:rsidP="006F6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9E74" w14:textId="77777777" w:rsidR="002515A2" w:rsidRPr="003462B0" w:rsidRDefault="002515A2" w:rsidP="003462B0">
    <w:pPr>
      <w:pStyle w:val="Sidefoden"/>
    </w:pPr>
    <w:r w:rsidRPr="003462B0">
      <mc:AlternateContent>
        <mc:Choice Requires="wps">
          <w:drawing>
            <wp:anchor distT="0" distB="0" distL="114300" distR="114300" simplePos="0" relativeHeight="251660288" behindDoc="0" locked="0" layoutInCell="1" allowOverlap="1" wp14:anchorId="5C17C712" wp14:editId="173CEAB6">
              <wp:simplePos x="0" y="0"/>
              <wp:positionH relativeFrom="margin">
                <wp:posOffset>1905</wp:posOffset>
              </wp:positionH>
              <wp:positionV relativeFrom="topMargin">
                <wp:posOffset>742950</wp:posOffset>
              </wp:positionV>
              <wp:extent cx="1981200" cy="228600"/>
              <wp:effectExtent l="0" t="0" r="0" b="0"/>
              <wp:wrapNone/>
              <wp:docPr id="6" name="LogoNavnForsideH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0CCF" w14:textId="77777777" w:rsidR="002515A2" w:rsidRPr="005B03B1" w:rsidRDefault="002515A2" w:rsidP="00D103B3">
                          <w:pPr>
                            <w:pStyle w:val="Template-Parentlogoname"/>
                            <w:rPr>
                              <w:color w:val="44546A" w:themeColor="text2"/>
                            </w:rPr>
                          </w:pPr>
                          <w:bookmarkStart w:id="1" w:name="OFF_Logo3AComputed"/>
                          <w:bookmarkStart w:id="2" w:name="OFF_Logo3AComputed_HIF"/>
                          <w:r>
                            <w:rPr>
                              <w:color w:val="44546A" w:themeColor="text2"/>
                            </w:rPr>
                            <w:t>Aarhus Universitet</w:t>
                          </w:r>
                          <w:bookmarkEnd w:id="1"/>
                          <w:bookmarkEnd w:id="2"/>
                        </w:p>
                        <w:p w14:paraId="76613916" w14:textId="77777777" w:rsidR="002515A2" w:rsidRPr="005B03B1" w:rsidRDefault="002515A2" w:rsidP="00D103B3">
                          <w:pPr>
                            <w:rPr>
                              <w:rFonts w:ascii="AU Passata" w:hAnsi="AU Passata"/>
                              <w:color w:val="44546A" w:themeColor="text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C17C712" id="_x0000_t202" coordsize="21600,21600" o:spt="202" path="m,l,21600r21600,l21600,xe">
              <v:stroke joinstyle="miter"/>
              <v:path gradientshapeok="t" o:connecttype="rect"/>
            </v:shapetype>
            <v:shape id="LogoNavnForsideHide" o:spid="_x0000_s1026" type="#_x0000_t202" style="position:absolute;margin-left:.15pt;margin-top:58.5pt;width:156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" filled="f" stroked="f">
              <v:textbox inset="0,0,0,0">
                <w:txbxContent>
                  <w:p w14:paraId="367D0CCF" w14:textId="77777777" w:rsidR="002515A2" w:rsidRPr="005B03B1" w:rsidRDefault="002515A2" w:rsidP="00D103B3">
                    <w:pPr>
                      <w:pStyle w:val="Template-Parentlogoname"/>
                      <w:rPr>
                        <w:color w:val="44546A" w:themeColor="text2"/>
                      </w:rPr>
                    </w:pPr>
                    <w:bookmarkStart w:id="3" w:name="OFF_Logo3AComputed"/>
                    <w:bookmarkStart w:id="4" w:name="OFF_Logo3AComputed_HIF"/>
                    <w:r>
                      <w:rPr>
                        <w:color w:val="44546A" w:themeColor="text2"/>
                      </w:rPr>
                      <w:t>Aarhus Universitet</w:t>
                    </w:r>
                    <w:bookmarkEnd w:id="3"/>
                    <w:bookmarkEnd w:id="4"/>
                  </w:p>
                  <w:p w14:paraId="76613916" w14:textId="77777777" w:rsidR="002515A2" w:rsidRPr="005B03B1" w:rsidRDefault="002515A2" w:rsidP="00D103B3">
                    <w:pPr>
                      <w:rPr>
                        <w:rFonts w:ascii="AU Passata" w:hAnsi="AU Passata"/>
                        <w:color w:val="44546A" w:themeColor="text2"/>
                      </w:rPr>
                    </w:pPr>
                  </w:p>
                </w:txbxContent>
              </v:textbox>
              <w10:wrap anchorx="margin" anchory="margin"/>
            </v:shape>
          </w:pict>
        </mc:Fallback>
      </mc:AlternateContent>
    </w:r>
    <w:r w:rsidRPr="003462B0">
      <mc:AlternateContent>
        <mc:Choice Requires="wpc">
          <w:drawing>
            <wp:anchor distT="0" distB="0" distL="114300" distR="114300" simplePos="0" relativeHeight="251659264" behindDoc="0" locked="0" layoutInCell="1" allowOverlap="1" wp14:anchorId="1705148C" wp14:editId="38F1FCD3">
              <wp:simplePos x="0" y="0"/>
              <wp:positionH relativeFrom="page">
                <wp:posOffset>720090</wp:posOffset>
              </wp:positionH>
              <wp:positionV relativeFrom="page">
                <wp:posOffset>296545</wp:posOffset>
              </wp:positionV>
              <wp:extent cx="609600" cy="304800"/>
              <wp:effectExtent l="0" t="0" r="0" b="0"/>
              <wp:wrapNone/>
              <wp:docPr id="2" name="LogoCanvasHide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28"/>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chemeClr val="tx2"/>
                        </a:solidFill>
                        <a:ln>
                          <a:noFill/>
                        </a:ln>
                      </wps:spPr>
                      <wps:bodyPr rot="0" vert="horz" wrap="square" lIns="91440" tIns="45720" rIns="91440" bIns="45720" anchor="t" anchorCtr="0" upright="1">
                        <a:noAutofit/>
                      </wps:bodyPr>
                    </wps:wsp>
                    <wps:wsp>
                      <wps:cNvPr id="4" name="Freeform 29"/>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0C4C2432" id="LogoCanvasHide01" o:spid="_x0000_s1026" editas="canvas" style="position:absolute;margin-left:56.7pt;margin-top:23.35pt;width:48pt;height:24pt;z-index:251659264;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8" o:spid="_x0000_s1028" style="position:absolute;left:3048;top:1524;width:3048;height:1524;visibility:visible;mso-wrap-style:square;v-text-anchor:top" coordsize="816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44546a [3215]"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29" o:spid="_x0000_s1029" style="position:absolute;width:3048;height:3048;visibility:visible;mso-wrap-style:square;v-text-anchor:top" coordsize="816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" path="m2878,8160l,8160,8160,r,2892l2878,8160xe" fillcolor="#44546a [3215]" stroked="f">
                <v:path arrowok="t" o:connecttype="custom" o:connectlocs="107502,304800;0,304800;304800,0;304800,108025;107502,3048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111F0706"/>
    <w:multiLevelType w:val="multilevel"/>
    <w:tmpl w:val="E5D6D81A"/>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rPr>
        <w:b w:val="0"/>
      </w:rPr>
    </w:lvl>
    <w:lvl w:ilvl="2">
      <w:start w:val="1"/>
      <w:numFmt w:val="decimal"/>
      <w:pStyle w:val="Overskrift3"/>
      <w:lvlText w:val="%1.%2.%3"/>
      <w:lvlJc w:val="left"/>
      <w:pPr>
        <w:ind w:left="5966"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15:restartNumberingAfterBreak="0">
    <w:nsid w:val="1CF5071A"/>
    <w:multiLevelType w:val="hybridMultilevel"/>
    <w:tmpl w:val="3020863A"/>
    <w:lvl w:ilvl="0" w:tplc="04060001">
      <w:start w:val="1"/>
      <w:numFmt w:val="bullet"/>
      <w:lvlText w:val=""/>
      <w:lvlJc w:val="left"/>
      <w:pPr>
        <w:ind w:left="5464"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3" w15:restartNumberingAfterBreak="0">
    <w:nsid w:val="22664FB0"/>
    <w:multiLevelType w:val="hybridMultilevel"/>
    <w:tmpl w:val="C4AC9486"/>
    <w:lvl w:ilvl="0" w:tplc="04060001">
      <w:start w:val="1"/>
      <w:numFmt w:val="bullet"/>
      <w:lvlText w:val=""/>
      <w:lvlJc w:val="left"/>
      <w:pPr>
        <w:ind w:left="720" w:hanging="360"/>
      </w:pPr>
      <w:rPr>
        <w:rFonts w:ascii="Symbol" w:hAnsi="Symbol" w:hint="default"/>
      </w:rPr>
    </w:lvl>
    <w:lvl w:ilvl="1" w:tplc="04060003" w:tentative="1">
      <w:start w:val="1"/>
      <w:numFmt w:val="bullet"/>
      <w:pStyle w:val="Ingenafstand"/>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4121C0"/>
    <w:multiLevelType w:val="multilevel"/>
    <w:tmpl w:val="7090BB00"/>
    <w:lvl w:ilvl="0">
      <w:start w:val="1"/>
      <w:numFmt w:val="decimal"/>
      <w:lvlText w:val="%1."/>
      <w:lvlJc w:val="left"/>
      <w:pPr>
        <w:ind w:left="720" w:hanging="360"/>
      </w:pPr>
      <w:rPr>
        <w:rFonts w:hint="default"/>
      </w:rPr>
    </w:lvl>
    <w:lvl w:ilvl="1">
      <w:start w:val="1"/>
      <w:numFmt w:val="decimal"/>
      <w:pStyle w:val="Listeafsnit"/>
      <w:isLgl/>
      <w:lvlText w:val="%1.%2"/>
      <w:lvlJc w:val="left"/>
      <w:pPr>
        <w:ind w:left="750" w:hanging="390"/>
      </w:pPr>
      <w:rPr>
        <w:rFonts w:ascii="Georgia" w:hAnsi="Georgia"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0F3114"/>
    <w:multiLevelType w:val="hybridMultilevel"/>
    <w:tmpl w:val="965E117C"/>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FA7A38"/>
    <w:multiLevelType w:val="hybridMultilevel"/>
    <w:tmpl w:val="193A0B96"/>
    <w:lvl w:ilvl="0" w:tplc="0406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AA0EFC"/>
    <w:multiLevelType w:val="hybridMultilevel"/>
    <w:tmpl w:val="AF3C3B2E"/>
    <w:lvl w:ilvl="0" w:tplc="9A509DD6">
      <w:numFmt w:val="bullet"/>
      <w:lvlText w:val=""/>
      <w:lvlJc w:val="left"/>
      <w:pPr>
        <w:ind w:left="1664" w:hanging="360"/>
      </w:pPr>
      <w:rPr>
        <w:rFonts w:ascii="Symbol" w:eastAsiaTheme="minorHAnsi" w:hAnsi="Symbol" w:cstheme="minorBidi"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758716481">
    <w:abstractNumId w:val="3"/>
  </w:num>
  <w:num w:numId="2" w16cid:durableId="703754347">
    <w:abstractNumId w:val="4"/>
  </w:num>
  <w:num w:numId="3" w16cid:durableId="1736777655">
    <w:abstractNumId w:val="7"/>
  </w:num>
  <w:num w:numId="4" w16cid:durableId="881405674">
    <w:abstractNumId w:val="1"/>
  </w:num>
  <w:num w:numId="5" w16cid:durableId="1570113912">
    <w:abstractNumId w:val="2"/>
  </w:num>
  <w:num w:numId="6" w16cid:durableId="1169324927">
    <w:abstractNumId w:val="5"/>
  </w:num>
  <w:num w:numId="7" w16cid:durableId="158231868">
    <w:abstractNumId w:val="6"/>
  </w:num>
  <w:num w:numId="8" w16cid:durableId="1587037635">
    <w:abstractNumId w:val="0"/>
  </w:num>
  <w:num w:numId="9" w16cid:durableId="1959676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8906359">
    <w:abstractNumId w:val="1"/>
  </w:num>
  <w:num w:numId="11" w16cid:durableId="1985969148">
    <w:abstractNumId w:val="1"/>
  </w:num>
  <w:num w:numId="12" w16cid:durableId="1507943675">
    <w:abstractNumId w:val="1"/>
  </w:num>
  <w:num w:numId="13" w16cid:durableId="986397989">
    <w:abstractNumId w:val="1"/>
  </w:num>
  <w:num w:numId="14" w16cid:durableId="16008624">
    <w:abstractNumId w:val="1"/>
  </w:num>
  <w:num w:numId="15" w16cid:durableId="976841623">
    <w:abstractNumId w:val="1"/>
  </w:num>
  <w:num w:numId="16" w16cid:durableId="79954539">
    <w:abstractNumId w:val="1"/>
  </w:num>
  <w:num w:numId="17" w16cid:durableId="2105496242">
    <w:abstractNumId w:val="1"/>
  </w:num>
  <w:num w:numId="18" w16cid:durableId="1481993141">
    <w:abstractNumId w:val="1"/>
  </w:num>
  <w:num w:numId="19" w16cid:durableId="1922374797">
    <w:abstractNumId w:val="1"/>
  </w:num>
  <w:num w:numId="20" w16cid:durableId="1591043197">
    <w:abstractNumId w:val="1"/>
  </w:num>
  <w:num w:numId="21" w16cid:durableId="1558974303">
    <w:abstractNumId w:val="1"/>
  </w:num>
  <w:num w:numId="22" w16cid:durableId="9573470">
    <w:abstractNumId w:val="1"/>
  </w:num>
  <w:num w:numId="23" w16cid:durableId="1135222641">
    <w:abstractNumId w:val="1"/>
  </w:num>
  <w:num w:numId="24" w16cid:durableId="876937675">
    <w:abstractNumId w:val="1"/>
  </w:num>
  <w:num w:numId="25" w16cid:durableId="1809546350">
    <w:abstractNumId w:val="1"/>
  </w:num>
  <w:num w:numId="26" w16cid:durableId="1235552203">
    <w:abstractNumId w:val="1"/>
  </w:num>
  <w:num w:numId="27" w16cid:durableId="54621130">
    <w:abstractNumId w:val="1"/>
  </w:num>
  <w:num w:numId="28" w16cid:durableId="46421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344023">
    <w:abstractNumId w:val="1"/>
  </w:num>
  <w:num w:numId="30" w16cid:durableId="1516051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DB"/>
    <w:rsid w:val="00001931"/>
    <w:rsid w:val="00001A1D"/>
    <w:rsid w:val="0000425B"/>
    <w:rsid w:val="00004968"/>
    <w:rsid w:val="00005AEF"/>
    <w:rsid w:val="000118A8"/>
    <w:rsid w:val="000122A5"/>
    <w:rsid w:val="0001311A"/>
    <w:rsid w:val="00014D6C"/>
    <w:rsid w:val="0002148C"/>
    <w:rsid w:val="00021499"/>
    <w:rsid w:val="00021B19"/>
    <w:rsid w:val="000236CA"/>
    <w:rsid w:val="0002477F"/>
    <w:rsid w:val="0002550F"/>
    <w:rsid w:val="00025841"/>
    <w:rsid w:val="00025DE0"/>
    <w:rsid w:val="0002632F"/>
    <w:rsid w:val="000268E6"/>
    <w:rsid w:val="00026A6A"/>
    <w:rsid w:val="000317CC"/>
    <w:rsid w:val="00040538"/>
    <w:rsid w:val="00042B6C"/>
    <w:rsid w:val="00042D42"/>
    <w:rsid w:val="00044CE3"/>
    <w:rsid w:val="000467F4"/>
    <w:rsid w:val="00046C6F"/>
    <w:rsid w:val="00051B06"/>
    <w:rsid w:val="00053D9F"/>
    <w:rsid w:val="0005684D"/>
    <w:rsid w:val="00062E84"/>
    <w:rsid w:val="000644D5"/>
    <w:rsid w:val="00064E0F"/>
    <w:rsid w:val="00066A89"/>
    <w:rsid w:val="000721F2"/>
    <w:rsid w:val="0007613C"/>
    <w:rsid w:val="000770BB"/>
    <w:rsid w:val="0008000B"/>
    <w:rsid w:val="000850C0"/>
    <w:rsid w:val="00090D7C"/>
    <w:rsid w:val="00091447"/>
    <w:rsid w:val="00092CA8"/>
    <w:rsid w:val="000938F4"/>
    <w:rsid w:val="00094416"/>
    <w:rsid w:val="00094B50"/>
    <w:rsid w:val="000A039D"/>
    <w:rsid w:val="000A08D8"/>
    <w:rsid w:val="000A30D4"/>
    <w:rsid w:val="000A3532"/>
    <w:rsid w:val="000A462A"/>
    <w:rsid w:val="000A5FBC"/>
    <w:rsid w:val="000A63B6"/>
    <w:rsid w:val="000A7174"/>
    <w:rsid w:val="000A7569"/>
    <w:rsid w:val="000B2369"/>
    <w:rsid w:val="000C4195"/>
    <w:rsid w:val="000C518C"/>
    <w:rsid w:val="000D3CC3"/>
    <w:rsid w:val="000D5714"/>
    <w:rsid w:val="000D5AC1"/>
    <w:rsid w:val="000D6A34"/>
    <w:rsid w:val="000E2230"/>
    <w:rsid w:val="000E2686"/>
    <w:rsid w:val="000E4DF4"/>
    <w:rsid w:val="000E6E91"/>
    <w:rsid w:val="000E6ED0"/>
    <w:rsid w:val="000F1492"/>
    <w:rsid w:val="000F46A2"/>
    <w:rsid w:val="000F6F7F"/>
    <w:rsid w:val="00103869"/>
    <w:rsid w:val="00104756"/>
    <w:rsid w:val="00105D8D"/>
    <w:rsid w:val="00110187"/>
    <w:rsid w:val="00112866"/>
    <w:rsid w:val="00113C6D"/>
    <w:rsid w:val="00116E21"/>
    <w:rsid w:val="00121D1C"/>
    <w:rsid w:val="00125B74"/>
    <w:rsid w:val="0012618F"/>
    <w:rsid w:val="00130EBA"/>
    <w:rsid w:val="001315D3"/>
    <w:rsid w:val="00131703"/>
    <w:rsid w:val="0013245D"/>
    <w:rsid w:val="00132DC8"/>
    <w:rsid w:val="001418A3"/>
    <w:rsid w:val="0014403D"/>
    <w:rsid w:val="00144B15"/>
    <w:rsid w:val="00145E92"/>
    <w:rsid w:val="00150A89"/>
    <w:rsid w:val="001568D0"/>
    <w:rsid w:val="00160230"/>
    <w:rsid w:val="001624EC"/>
    <w:rsid w:val="00162E27"/>
    <w:rsid w:val="00163DFF"/>
    <w:rsid w:val="00163E23"/>
    <w:rsid w:val="0016464A"/>
    <w:rsid w:val="001658CE"/>
    <w:rsid w:val="001663B7"/>
    <w:rsid w:val="00166B60"/>
    <w:rsid w:val="00166CBC"/>
    <w:rsid w:val="00167DB2"/>
    <w:rsid w:val="00170804"/>
    <w:rsid w:val="0017234E"/>
    <w:rsid w:val="00172534"/>
    <w:rsid w:val="00172E04"/>
    <w:rsid w:val="00172FD3"/>
    <w:rsid w:val="0017456B"/>
    <w:rsid w:val="00177C8B"/>
    <w:rsid w:val="001905A8"/>
    <w:rsid w:val="00191AD4"/>
    <w:rsid w:val="001921B9"/>
    <w:rsid w:val="00193936"/>
    <w:rsid w:val="00194102"/>
    <w:rsid w:val="001943D4"/>
    <w:rsid w:val="00194D3B"/>
    <w:rsid w:val="0019595E"/>
    <w:rsid w:val="001A07B3"/>
    <w:rsid w:val="001A092D"/>
    <w:rsid w:val="001A0D0E"/>
    <w:rsid w:val="001A1380"/>
    <w:rsid w:val="001A2D13"/>
    <w:rsid w:val="001A328F"/>
    <w:rsid w:val="001A417C"/>
    <w:rsid w:val="001A493E"/>
    <w:rsid w:val="001A6A70"/>
    <w:rsid w:val="001A7B53"/>
    <w:rsid w:val="001A7DE5"/>
    <w:rsid w:val="001B0226"/>
    <w:rsid w:val="001B0934"/>
    <w:rsid w:val="001B1297"/>
    <w:rsid w:val="001B2DC5"/>
    <w:rsid w:val="001B2F7F"/>
    <w:rsid w:val="001B775D"/>
    <w:rsid w:val="001C074A"/>
    <w:rsid w:val="001C1104"/>
    <w:rsid w:val="001C1C93"/>
    <w:rsid w:val="001D5085"/>
    <w:rsid w:val="001D5F58"/>
    <w:rsid w:val="001E41BC"/>
    <w:rsid w:val="001E56D3"/>
    <w:rsid w:val="001E6288"/>
    <w:rsid w:val="001E676C"/>
    <w:rsid w:val="001F1E7D"/>
    <w:rsid w:val="00200633"/>
    <w:rsid w:val="00205D75"/>
    <w:rsid w:val="00207097"/>
    <w:rsid w:val="002074EC"/>
    <w:rsid w:val="00211405"/>
    <w:rsid w:val="002126E5"/>
    <w:rsid w:val="00213B45"/>
    <w:rsid w:val="00214F7E"/>
    <w:rsid w:val="002156BE"/>
    <w:rsid w:val="0021607D"/>
    <w:rsid w:val="00217E2B"/>
    <w:rsid w:val="00222115"/>
    <w:rsid w:val="00222986"/>
    <w:rsid w:val="00223752"/>
    <w:rsid w:val="00227944"/>
    <w:rsid w:val="00227BF5"/>
    <w:rsid w:val="00230114"/>
    <w:rsid w:val="002325FD"/>
    <w:rsid w:val="00232F6F"/>
    <w:rsid w:val="00233B62"/>
    <w:rsid w:val="00233F56"/>
    <w:rsid w:val="00237371"/>
    <w:rsid w:val="00241084"/>
    <w:rsid w:val="002452F2"/>
    <w:rsid w:val="0024622C"/>
    <w:rsid w:val="002473D9"/>
    <w:rsid w:val="00247F67"/>
    <w:rsid w:val="002515A2"/>
    <w:rsid w:val="00251FEC"/>
    <w:rsid w:val="002538C3"/>
    <w:rsid w:val="00253B1F"/>
    <w:rsid w:val="002552EE"/>
    <w:rsid w:val="00255BDD"/>
    <w:rsid w:val="0025616D"/>
    <w:rsid w:val="0025637D"/>
    <w:rsid w:val="00256E46"/>
    <w:rsid w:val="00260801"/>
    <w:rsid w:val="00264DCF"/>
    <w:rsid w:val="002653E9"/>
    <w:rsid w:val="002674D5"/>
    <w:rsid w:val="002711D9"/>
    <w:rsid w:val="002729F8"/>
    <w:rsid w:val="002735AC"/>
    <w:rsid w:val="00274A53"/>
    <w:rsid w:val="00276534"/>
    <w:rsid w:val="0028059B"/>
    <w:rsid w:val="00281E53"/>
    <w:rsid w:val="00282869"/>
    <w:rsid w:val="002844D3"/>
    <w:rsid w:val="002902A6"/>
    <w:rsid w:val="0029184D"/>
    <w:rsid w:val="002929C8"/>
    <w:rsid w:val="00294824"/>
    <w:rsid w:val="00294CD8"/>
    <w:rsid w:val="002954A5"/>
    <w:rsid w:val="00295E24"/>
    <w:rsid w:val="002A21CA"/>
    <w:rsid w:val="002A37B0"/>
    <w:rsid w:val="002B4AAD"/>
    <w:rsid w:val="002B527A"/>
    <w:rsid w:val="002B5374"/>
    <w:rsid w:val="002B64B6"/>
    <w:rsid w:val="002B7A4D"/>
    <w:rsid w:val="002C04CC"/>
    <w:rsid w:val="002C0508"/>
    <w:rsid w:val="002C0DC6"/>
    <w:rsid w:val="002C2316"/>
    <w:rsid w:val="002C24AD"/>
    <w:rsid w:val="002C747F"/>
    <w:rsid w:val="002C756D"/>
    <w:rsid w:val="002C7AF1"/>
    <w:rsid w:val="002D065D"/>
    <w:rsid w:val="002D256E"/>
    <w:rsid w:val="002D367A"/>
    <w:rsid w:val="002D6919"/>
    <w:rsid w:val="002D7A41"/>
    <w:rsid w:val="002E0CD8"/>
    <w:rsid w:val="002E1CC4"/>
    <w:rsid w:val="002E4BD9"/>
    <w:rsid w:val="002E4C53"/>
    <w:rsid w:val="002E53CC"/>
    <w:rsid w:val="002E7415"/>
    <w:rsid w:val="002F015B"/>
    <w:rsid w:val="002F3CE1"/>
    <w:rsid w:val="002F6BD9"/>
    <w:rsid w:val="0030340C"/>
    <w:rsid w:val="00303474"/>
    <w:rsid w:val="0030566F"/>
    <w:rsid w:val="00306511"/>
    <w:rsid w:val="00310B62"/>
    <w:rsid w:val="00311D05"/>
    <w:rsid w:val="00312455"/>
    <w:rsid w:val="003156EF"/>
    <w:rsid w:val="00321521"/>
    <w:rsid w:val="00322FDC"/>
    <w:rsid w:val="0032351A"/>
    <w:rsid w:val="00324934"/>
    <w:rsid w:val="00326755"/>
    <w:rsid w:val="00327BE5"/>
    <w:rsid w:val="00331168"/>
    <w:rsid w:val="00332FA5"/>
    <w:rsid w:val="00332FAC"/>
    <w:rsid w:val="00333489"/>
    <w:rsid w:val="00334D1C"/>
    <w:rsid w:val="003403A7"/>
    <w:rsid w:val="00340462"/>
    <w:rsid w:val="00340C9C"/>
    <w:rsid w:val="00340CBF"/>
    <w:rsid w:val="003416B5"/>
    <w:rsid w:val="00341C49"/>
    <w:rsid w:val="00342FED"/>
    <w:rsid w:val="003435D8"/>
    <w:rsid w:val="003462B0"/>
    <w:rsid w:val="0034691F"/>
    <w:rsid w:val="003505C6"/>
    <w:rsid w:val="003527ED"/>
    <w:rsid w:val="00352FF0"/>
    <w:rsid w:val="00353619"/>
    <w:rsid w:val="00354306"/>
    <w:rsid w:val="0035588F"/>
    <w:rsid w:val="00355D7D"/>
    <w:rsid w:val="00356A88"/>
    <w:rsid w:val="0035724F"/>
    <w:rsid w:val="00357BFB"/>
    <w:rsid w:val="00360C25"/>
    <w:rsid w:val="00361267"/>
    <w:rsid w:val="003634EE"/>
    <w:rsid w:val="0037146F"/>
    <w:rsid w:val="0037234A"/>
    <w:rsid w:val="00374270"/>
    <w:rsid w:val="003744F0"/>
    <w:rsid w:val="00375EAF"/>
    <w:rsid w:val="00376CBF"/>
    <w:rsid w:val="00380AB1"/>
    <w:rsid w:val="003812E3"/>
    <w:rsid w:val="00381AF5"/>
    <w:rsid w:val="00381B86"/>
    <w:rsid w:val="00381DCA"/>
    <w:rsid w:val="00385E6C"/>
    <w:rsid w:val="00390D41"/>
    <w:rsid w:val="00390E34"/>
    <w:rsid w:val="0039512A"/>
    <w:rsid w:val="0039561E"/>
    <w:rsid w:val="00397826"/>
    <w:rsid w:val="003A0471"/>
    <w:rsid w:val="003A3F21"/>
    <w:rsid w:val="003A509B"/>
    <w:rsid w:val="003A719A"/>
    <w:rsid w:val="003A72FD"/>
    <w:rsid w:val="003A7D9B"/>
    <w:rsid w:val="003A7DD7"/>
    <w:rsid w:val="003A7E60"/>
    <w:rsid w:val="003B16D4"/>
    <w:rsid w:val="003B1D12"/>
    <w:rsid w:val="003B7114"/>
    <w:rsid w:val="003B7C62"/>
    <w:rsid w:val="003C25FE"/>
    <w:rsid w:val="003C37BA"/>
    <w:rsid w:val="003C405E"/>
    <w:rsid w:val="003C4472"/>
    <w:rsid w:val="003C606C"/>
    <w:rsid w:val="003C6E55"/>
    <w:rsid w:val="003D1147"/>
    <w:rsid w:val="003D1439"/>
    <w:rsid w:val="003D3029"/>
    <w:rsid w:val="003D388F"/>
    <w:rsid w:val="003D3B33"/>
    <w:rsid w:val="003D4BAD"/>
    <w:rsid w:val="003D5C0B"/>
    <w:rsid w:val="003E21B0"/>
    <w:rsid w:val="003E2FC6"/>
    <w:rsid w:val="003E3101"/>
    <w:rsid w:val="003E35D5"/>
    <w:rsid w:val="003E5B83"/>
    <w:rsid w:val="003E6B8D"/>
    <w:rsid w:val="003E79E9"/>
    <w:rsid w:val="003F1872"/>
    <w:rsid w:val="003F32EC"/>
    <w:rsid w:val="003F3E09"/>
    <w:rsid w:val="003F4CC3"/>
    <w:rsid w:val="003F51AC"/>
    <w:rsid w:val="003F7210"/>
    <w:rsid w:val="00402136"/>
    <w:rsid w:val="00403DE4"/>
    <w:rsid w:val="00404064"/>
    <w:rsid w:val="00406170"/>
    <w:rsid w:val="0040792B"/>
    <w:rsid w:val="004101C4"/>
    <w:rsid w:val="00411130"/>
    <w:rsid w:val="00412710"/>
    <w:rsid w:val="0041382E"/>
    <w:rsid w:val="00414BF5"/>
    <w:rsid w:val="00414E75"/>
    <w:rsid w:val="00422F11"/>
    <w:rsid w:val="0042348A"/>
    <w:rsid w:val="004243DD"/>
    <w:rsid w:val="00426357"/>
    <w:rsid w:val="00427DD0"/>
    <w:rsid w:val="00430551"/>
    <w:rsid w:val="00432DE5"/>
    <w:rsid w:val="004332E8"/>
    <w:rsid w:val="004356C0"/>
    <w:rsid w:val="004358EC"/>
    <w:rsid w:val="00441285"/>
    <w:rsid w:val="004423F4"/>
    <w:rsid w:val="00442517"/>
    <w:rsid w:val="00444761"/>
    <w:rsid w:val="004448A8"/>
    <w:rsid w:val="00444BCC"/>
    <w:rsid w:val="00451B13"/>
    <w:rsid w:val="00452250"/>
    <w:rsid w:val="00457463"/>
    <w:rsid w:val="00460258"/>
    <w:rsid w:val="004602C7"/>
    <w:rsid w:val="00462934"/>
    <w:rsid w:val="00463DD2"/>
    <w:rsid w:val="00464807"/>
    <w:rsid w:val="0047018A"/>
    <w:rsid w:val="00471F9E"/>
    <w:rsid w:val="004733FC"/>
    <w:rsid w:val="0047560E"/>
    <w:rsid w:val="0047683A"/>
    <w:rsid w:val="004876D6"/>
    <w:rsid w:val="00487DFD"/>
    <w:rsid w:val="004911DB"/>
    <w:rsid w:val="00492E25"/>
    <w:rsid w:val="004941E4"/>
    <w:rsid w:val="004948B8"/>
    <w:rsid w:val="004959E9"/>
    <w:rsid w:val="004960DA"/>
    <w:rsid w:val="004A21C5"/>
    <w:rsid w:val="004A4075"/>
    <w:rsid w:val="004B0D3F"/>
    <w:rsid w:val="004B1E13"/>
    <w:rsid w:val="004B2241"/>
    <w:rsid w:val="004B292F"/>
    <w:rsid w:val="004B381A"/>
    <w:rsid w:val="004B654C"/>
    <w:rsid w:val="004B75D2"/>
    <w:rsid w:val="004C3102"/>
    <w:rsid w:val="004C3A7B"/>
    <w:rsid w:val="004C4123"/>
    <w:rsid w:val="004C60AE"/>
    <w:rsid w:val="004D1A67"/>
    <w:rsid w:val="004D4C5D"/>
    <w:rsid w:val="004D65A1"/>
    <w:rsid w:val="004D73BA"/>
    <w:rsid w:val="004D7AB4"/>
    <w:rsid w:val="004E1130"/>
    <w:rsid w:val="004E1904"/>
    <w:rsid w:val="004E4815"/>
    <w:rsid w:val="004E728E"/>
    <w:rsid w:val="004F540D"/>
    <w:rsid w:val="004F7440"/>
    <w:rsid w:val="004F7658"/>
    <w:rsid w:val="005040B3"/>
    <w:rsid w:val="00505AB4"/>
    <w:rsid w:val="00505E98"/>
    <w:rsid w:val="005067F0"/>
    <w:rsid w:val="00507896"/>
    <w:rsid w:val="00507F2E"/>
    <w:rsid w:val="00507F6B"/>
    <w:rsid w:val="0051020D"/>
    <w:rsid w:val="005118F5"/>
    <w:rsid w:val="00513D0C"/>
    <w:rsid w:val="005143C1"/>
    <w:rsid w:val="00516377"/>
    <w:rsid w:val="00520297"/>
    <w:rsid w:val="00521BA5"/>
    <w:rsid w:val="005224CB"/>
    <w:rsid w:val="005227D9"/>
    <w:rsid w:val="00523986"/>
    <w:rsid w:val="00526A83"/>
    <w:rsid w:val="005301A4"/>
    <w:rsid w:val="005302FD"/>
    <w:rsid w:val="0053304C"/>
    <w:rsid w:val="0053441C"/>
    <w:rsid w:val="00534BBD"/>
    <w:rsid w:val="00537002"/>
    <w:rsid w:val="00540811"/>
    <w:rsid w:val="00540A99"/>
    <w:rsid w:val="00540B09"/>
    <w:rsid w:val="00540E01"/>
    <w:rsid w:val="005419EE"/>
    <w:rsid w:val="00541F37"/>
    <w:rsid w:val="0054247B"/>
    <w:rsid w:val="005425D7"/>
    <w:rsid w:val="005443BE"/>
    <w:rsid w:val="00545922"/>
    <w:rsid w:val="00554E8C"/>
    <w:rsid w:val="00555147"/>
    <w:rsid w:val="005556B3"/>
    <w:rsid w:val="00556005"/>
    <w:rsid w:val="00560FBB"/>
    <w:rsid w:val="0056396F"/>
    <w:rsid w:val="00570D58"/>
    <w:rsid w:val="00571180"/>
    <w:rsid w:val="0057274B"/>
    <w:rsid w:val="00573631"/>
    <w:rsid w:val="00573739"/>
    <w:rsid w:val="00574625"/>
    <w:rsid w:val="00574BD7"/>
    <w:rsid w:val="0057692B"/>
    <w:rsid w:val="00577169"/>
    <w:rsid w:val="0058088B"/>
    <w:rsid w:val="00584BB2"/>
    <w:rsid w:val="0058523D"/>
    <w:rsid w:val="00586B76"/>
    <w:rsid w:val="00591578"/>
    <w:rsid w:val="0059160C"/>
    <w:rsid w:val="00592915"/>
    <w:rsid w:val="00593F6B"/>
    <w:rsid w:val="00595021"/>
    <w:rsid w:val="0059691B"/>
    <w:rsid w:val="0059788F"/>
    <w:rsid w:val="005A2DD5"/>
    <w:rsid w:val="005A4E5B"/>
    <w:rsid w:val="005B0D5F"/>
    <w:rsid w:val="005B23E0"/>
    <w:rsid w:val="005B2B07"/>
    <w:rsid w:val="005B363E"/>
    <w:rsid w:val="005B4B0A"/>
    <w:rsid w:val="005B6B62"/>
    <w:rsid w:val="005B730B"/>
    <w:rsid w:val="005C058A"/>
    <w:rsid w:val="005C27AB"/>
    <w:rsid w:val="005C6747"/>
    <w:rsid w:val="005C6D1F"/>
    <w:rsid w:val="005C6FE8"/>
    <w:rsid w:val="005C7197"/>
    <w:rsid w:val="005C7DA5"/>
    <w:rsid w:val="005D05B4"/>
    <w:rsid w:val="005D05CD"/>
    <w:rsid w:val="005D111E"/>
    <w:rsid w:val="005D12E6"/>
    <w:rsid w:val="005D174B"/>
    <w:rsid w:val="005D5CC9"/>
    <w:rsid w:val="005D6A7B"/>
    <w:rsid w:val="005D6AE2"/>
    <w:rsid w:val="005E0FC1"/>
    <w:rsid w:val="005E17C5"/>
    <w:rsid w:val="005E57C7"/>
    <w:rsid w:val="005E5B87"/>
    <w:rsid w:val="005F16DC"/>
    <w:rsid w:val="005F3B82"/>
    <w:rsid w:val="005F4D56"/>
    <w:rsid w:val="005F540F"/>
    <w:rsid w:val="005F5E83"/>
    <w:rsid w:val="005F5F53"/>
    <w:rsid w:val="005F7132"/>
    <w:rsid w:val="005F74D8"/>
    <w:rsid w:val="005F793F"/>
    <w:rsid w:val="006000DB"/>
    <w:rsid w:val="006005C6"/>
    <w:rsid w:val="00600EB4"/>
    <w:rsid w:val="00603008"/>
    <w:rsid w:val="00603CF3"/>
    <w:rsid w:val="00603DEB"/>
    <w:rsid w:val="00604403"/>
    <w:rsid w:val="0060617A"/>
    <w:rsid w:val="0061255B"/>
    <w:rsid w:val="006136F1"/>
    <w:rsid w:val="00614097"/>
    <w:rsid w:val="006168F8"/>
    <w:rsid w:val="00622725"/>
    <w:rsid w:val="00623A99"/>
    <w:rsid w:val="00624117"/>
    <w:rsid w:val="00624FB5"/>
    <w:rsid w:val="00627EF9"/>
    <w:rsid w:val="0063023F"/>
    <w:rsid w:val="006306C4"/>
    <w:rsid w:val="00631944"/>
    <w:rsid w:val="00631CAD"/>
    <w:rsid w:val="006320CD"/>
    <w:rsid w:val="00633D92"/>
    <w:rsid w:val="00633ED2"/>
    <w:rsid w:val="0063422D"/>
    <w:rsid w:val="0063454F"/>
    <w:rsid w:val="006354C2"/>
    <w:rsid w:val="00637427"/>
    <w:rsid w:val="00642B91"/>
    <w:rsid w:val="006449C2"/>
    <w:rsid w:val="00645847"/>
    <w:rsid w:val="00646167"/>
    <w:rsid w:val="00651460"/>
    <w:rsid w:val="00651D11"/>
    <w:rsid w:val="0065325B"/>
    <w:rsid w:val="00655B98"/>
    <w:rsid w:val="00655EC4"/>
    <w:rsid w:val="00655FE1"/>
    <w:rsid w:val="00657517"/>
    <w:rsid w:val="00657CB5"/>
    <w:rsid w:val="00661067"/>
    <w:rsid w:val="0066279F"/>
    <w:rsid w:val="0066469E"/>
    <w:rsid w:val="00666068"/>
    <w:rsid w:val="00670577"/>
    <w:rsid w:val="00671769"/>
    <w:rsid w:val="0067218F"/>
    <w:rsid w:val="00673FB5"/>
    <w:rsid w:val="00676046"/>
    <w:rsid w:val="00677EE7"/>
    <w:rsid w:val="00681340"/>
    <w:rsid w:val="006818BC"/>
    <w:rsid w:val="00691E11"/>
    <w:rsid w:val="00695140"/>
    <w:rsid w:val="00696A0D"/>
    <w:rsid w:val="00696F08"/>
    <w:rsid w:val="006A2904"/>
    <w:rsid w:val="006A2BB3"/>
    <w:rsid w:val="006A2EAE"/>
    <w:rsid w:val="006A59FB"/>
    <w:rsid w:val="006B1799"/>
    <w:rsid w:val="006B1C37"/>
    <w:rsid w:val="006B225A"/>
    <w:rsid w:val="006B2428"/>
    <w:rsid w:val="006B2AE8"/>
    <w:rsid w:val="006B3586"/>
    <w:rsid w:val="006B44E9"/>
    <w:rsid w:val="006B617C"/>
    <w:rsid w:val="006C09AE"/>
    <w:rsid w:val="006C1614"/>
    <w:rsid w:val="006C2C57"/>
    <w:rsid w:val="006C6742"/>
    <w:rsid w:val="006C6B51"/>
    <w:rsid w:val="006D0E67"/>
    <w:rsid w:val="006D6E75"/>
    <w:rsid w:val="006E1E74"/>
    <w:rsid w:val="006E1ED8"/>
    <w:rsid w:val="006E644E"/>
    <w:rsid w:val="006E7A39"/>
    <w:rsid w:val="006F1FF4"/>
    <w:rsid w:val="006F376E"/>
    <w:rsid w:val="006F3BC3"/>
    <w:rsid w:val="006F434F"/>
    <w:rsid w:val="006F43D5"/>
    <w:rsid w:val="006F4946"/>
    <w:rsid w:val="006F60BF"/>
    <w:rsid w:val="006F728C"/>
    <w:rsid w:val="007017CC"/>
    <w:rsid w:val="00704F82"/>
    <w:rsid w:val="007061CA"/>
    <w:rsid w:val="00706C51"/>
    <w:rsid w:val="00710286"/>
    <w:rsid w:val="00715D1D"/>
    <w:rsid w:val="0072320B"/>
    <w:rsid w:val="007242A7"/>
    <w:rsid w:val="007316FE"/>
    <w:rsid w:val="00731D2C"/>
    <w:rsid w:val="007323C6"/>
    <w:rsid w:val="0073305A"/>
    <w:rsid w:val="00733B94"/>
    <w:rsid w:val="007354B2"/>
    <w:rsid w:val="00737958"/>
    <w:rsid w:val="00737C10"/>
    <w:rsid w:val="007425A6"/>
    <w:rsid w:val="00742E10"/>
    <w:rsid w:val="00744CC0"/>
    <w:rsid w:val="00744CE5"/>
    <w:rsid w:val="0074559F"/>
    <w:rsid w:val="0075209C"/>
    <w:rsid w:val="00753037"/>
    <w:rsid w:val="00760A3E"/>
    <w:rsid w:val="0076168C"/>
    <w:rsid w:val="00763103"/>
    <w:rsid w:val="00763503"/>
    <w:rsid w:val="007674EF"/>
    <w:rsid w:val="00767520"/>
    <w:rsid w:val="00767ED0"/>
    <w:rsid w:val="00771575"/>
    <w:rsid w:val="00773411"/>
    <w:rsid w:val="00774C15"/>
    <w:rsid w:val="00775052"/>
    <w:rsid w:val="00775E53"/>
    <w:rsid w:val="007762E3"/>
    <w:rsid w:val="007765BF"/>
    <w:rsid w:val="00777166"/>
    <w:rsid w:val="00777CDE"/>
    <w:rsid w:val="007817C0"/>
    <w:rsid w:val="00781A57"/>
    <w:rsid w:val="00781F3E"/>
    <w:rsid w:val="00782025"/>
    <w:rsid w:val="007821C9"/>
    <w:rsid w:val="0078746B"/>
    <w:rsid w:val="00791102"/>
    <w:rsid w:val="00794E9E"/>
    <w:rsid w:val="00795D68"/>
    <w:rsid w:val="007A21C7"/>
    <w:rsid w:val="007A27AC"/>
    <w:rsid w:val="007A34C0"/>
    <w:rsid w:val="007A422C"/>
    <w:rsid w:val="007A5977"/>
    <w:rsid w:val="007A5F0D"/>
    <w:rsid w:val="007A6A66"/>
    <w:rsid w:val="007A77B5"/>
    <w:rsid w:val="007B0ECE"/>
    <w:rsid w:val="007B1BE2"/>
    <w:rsid w:val="007B20F5"/>
    <w:rsid w:val="007B3D92"/>
    <w:rsid w:val="007C1151"/>
    <w:rsid w:val="007C2644"/>
    <w:rsid w:val="007C5A07"/>
    <w:rsid w:val="007C703C"/>
    <w:rsid w:val="007C7B18"/>
    <w:rsid w:val="007D090B"/>
    <w:rsid w:val="007D1D8E"/>
    <w:rsid w:val="007D1E19"/>
    <w:rsid w:val="007D218E"/>
    <w:rsid w:val="007D272E"/>
    <w:rsid w:val="007D3CC5"/>
    <w:rsid w:val="007D4054"/>
    <w:rsid w:val="007D632A"/>
    <w:rsid w:val="007D6644"/>
    <w:rsid w:val="007E01E0"/>
    <w:rsid w:val="007E1192"/>
    <w:rsid w:val="007E2FED"/>
    <w:rsid w:val="007E6F65"/>
    <w:rsid w:val="007F0B9E"/>
    <w:rsid w:val="007F11C0"/>
    <w:rsid w:val="007F1830"/>
    <w:rsid w:val="007F49EE"/>
    <w:rsid w:val="007F61B9"/>
    <w:rsid w:val="007F665C"/>
    <w:rsid w:val="007F78E3"/>
    <w:rsid w:val="007F7F32"/>
    <w:rsid w:val="0080603C"/>
    <w:rsid w:val="008112E5"/>
    <w:rsid w:val="00815940"/>
    <w:rsid w:val="00816E43"/>
    <w:rsid w:val="00817005"/>
    <w:rsid w:val="0082106C"/>
    <w:rsid w:val="00822721"/>
    <w:rsid w:val="00822896"/>
    <w:rsid w:val="0083223B"/>
    <w:rsid w:val="00834301"/>
    <w:rsid w:val="00835AFC"/>
    <w:rsid w:val="00835EC0"/>
    <w:rsid w:val="00840A3E"/>
    <w:rsid w:val="00843EDA"/>
    <w:rsid w:val="008458BA"/>
    <w:rsid w:val="00847D16"/>
    <w:rsid w:val="00850FFA"/>
    <w:rsid w:val="00854F7A"/>
    <w:rsid w:val="00855569"/>
    <w:rsid w:val="00857FE7"/>
    <w:rsid w:val="00860EBA"/>
    <w:rsid w:val="008648AF"/>
    <w:rsid w:val="008654E6"/>
    <w:rsid w:val="00865980"/>
    <w:rsid w:val="00866915"/>
    <w:rsid w:val="008679EB"/>
    <w:rsid w:val="00873132"/>
    <w:rsid w:val="0087428C"/>
    <w:rsid w:val="00875980"/>
    <w:rsid w:val="00876A85"/>
    <w:rsid w:val="0087714E"/>
    <w:rsid w:val="00882A48"/>
    <w:rsid w:val="0088714C"/>
    <w:rsid w:val="008912F0"/>
    <w:rsid w:val="008928DB"/>
    <w:rsid w:val="0089431E"/>
    <w:rsid w:val="00895BCC"/>
    <w:rsid w:val="008963BE"/>
    <w:rsid w:val="008A468E"/>
    <w:rsid w:val="008A5DAE"/>
    <w:rsid w:val="008B04F8"/>
    <w:rsid w:val="008B05E4"/>
    <w:rsid w:val="008B1F56"/>
    <w:rsid w:val="008B2ADB"/>
    <w:rsid w:val="008B3A61"/>
    <w:rsid w:val="008B4F30"/>
    <w:rsid w:val="008B59CC"/>
    <w:rsid w:val="008B6C88"/>
    <w:rsid w:val="008B7570"/>
    <w:rsid w:val="008C1664"/>
    <w:rsid w:val="008C1748"/>
    <w:rsid w:val="008C33B8"/>
    <w:rsid w:val="008C4359"/>
    <w:rsid w:val="008C498A"/>
    <w:rsid w:val="008C5A9C"/>
    <w:rsid w:val="008C5B37"/>
    <w:rsid w:val="008C6197"/>
    <w:rsid w:val="008C7C73"/>
    <w:rsid w:val="008C7EB6"/>
    <w:rsid w:val="008D1E19"/>
    <w:rsid w:val="008D2431"/>
    <w:rsid w:val="008D567A"/>
    <w:rsid w:val="008E1BA3"/>
    <w:rsid w:val="008E32AB"/>
    <w:rsid w:val="008E4C46"/>
    <w:rsid w:val="008F1909"/>
    <w:rsid w:val="008F1C9B"/>
    <w:rsid w:val="008F6305"/>
    <w:rsid w:val="008F70A5"/>
    <w:rsid w:val="00900F9A"/>
    <w:rsid w:val="009015FF"/>
    <w:rsid w:val="00902FF4"/>
    <w:rsid w:val="0090387A"/>
    <w:rsid w:val="00904C88"/>
    <w:rsid w:val="00905300"/>
    <w:rsid w:val="00907617"/>
    <w:rsid w:val="009127BC"/>
    <w:rsid w:val="009131D6"/>
    <w:rsid w:val="00915D0A"/>
    <w:rsid w:val="00921B0D"/>
    <w:rsid w:val="00924AD6"/>
    <w:rsid w:val="00925661"/>
    <w:rsid w:val="00932870"/>
    <w:rsid w:val="00934FF9"/>
    <w:rsid w:val="009363AA"/>
    <w:rsid w:val="00937339"/>
    <w:rsid w:val="00940CF1"/>
    <w:rsid w:val="00941ACF"/>
    <w:rsid w:val="00944C3B"/>
    <w:rsid w:val="00946330"/>
    <w:rsid w:val="00950147"/>
    <w:rsid w:val="00950CF9"/>
    <w:rsid w:val="00955FAE"/>
    <w:rsid w:val="00961E20"/>
    <w:rsid w:val="009672EC"/>
    <w:rsid w:val="009732E8"/>
    <w:rsid w:val="009763C0"/>
    <w:rsid w:val="009764A5"/>
    <w:rsid w:val="00983ADE"/>
    <w:rsid w:val="00984A52"/>
    <w:rsid w:val="00985323"/>
    <w:rsid w:val="00991761"/>
    <w:rsid w:val="0099219B"/>
    <w:rsid w:val="009947CB"/>
    <w:rsid w:val="00994C64"/>
    <w:rsid w:val="00994C69"/>
    <w:rsid w:val="0099543E"/>
    <w:rsid w:val="00995C9E"/>
    <w:rsid w:val="00997A6D"/>
    <w:rsid w:val="009A0B4D"/>
    <w:rsid w:val="009A3E8C"/>
    <w:rsid w:val="009A4B17"/>
    <w:rsid w:val="009A5CEF"/>
    <w:rsid w:val="009A5E1D"/>
    <w:rsid w:val="009B6A38"/>
    <w:rsid w:val="009B7059"/>
    <w:rsid w:val="009C0808"/>
    <w:rsid w:val="009C103C"/>
    <w:rsid w:val="009C273F"/>
    <w:rsid w:val="009C3C3E"/>
    <w:rsid w:val="009C439C"/>
    <w:rsid w:val="009C55A0"/>
    <w:rsid w:val="009D11DD"/>
    <w:rsid w:val="009D43F5"/>
    <w:rsid w:val="009E1104"/>
    <w:rsid w:val="009E50B6"/>
    <w:rsid w:val="009E6AAE"/>
    <w:rsid w:val="009F24A3"/>
    <w:rsid w:val="009F3B8B"/>
    <w:rsid w:val="009F5295"/>
    <w:rsid w:val="00A011D1"/>
    <w:rsid w:val="00A03F8A"/>
    <w:rsid w:val="00A046CF"/>
    <w:rsid w:val="00A04BEE"/>
    <w:rsid w:val="00A050F6"/>
    <w:rsid w:val="00A05719"/>
    <w:rsid w:val="00A0607A"/>
    <w:rsid w:val="00A0748E"/>
    <w:rsid w:val="00A078D8"/>
    <w:rsid w:val="00A10E97"/>
    <w:rsid w:val="00A1227C"/>
    <w:rsid w:val="00A12CAE"/>
    <w:rsid w:val="00A13408"/>
    <w:rsid w:val="00A134F7"/>
    <w:rsid w:val="00A13FA4"/>
    <w:rsid w:val="00A24FA2"/>
    <w:rsid w:val="00A2550F"/>
    <w:rsid w:val="00A27F44"/>
    <w:rsid w:val="00A30255"/>
    <w:rsid w:val="00A30FE8"/>
    <w:rsid w:val="00A32497"/>
    <w:rsid w:val="00A33278"/>
    <w:rsid w:val="00A3352A"/>
    <w:rsid w:val="00A34676"/>
    <w:rsid w:val="00A372C7"/>
    <w:rsid w:val="00A3737C"/>
    <w:rsid w:val="00A37405"/>
    <w:rsid w:val="00A42030"/>
    <w:rsid w:val="00A4241D"/>
    <w:rsid w:val="00A434C6"/>
    <w:rsid w:val="00A4520C"/>
    <w:rsid w:val="00A46270"/>
    <w:rsid w:val="00A46910"/>
    <w:rsid w:val="00A53A3E"/>
    <w:rsid w:val="00A53AE9"/>
    <w:rsid w:val="00A578B1"/>
    <w:rsid w:val="00A57F2A"/>
    <w:rsid w:val="00A613B4"/>
    <w:rsid w:val="00A61AB4"/>
    <w:rsid w:val="00A630F0"/>
    <w:rsid w:val="00A63337"/>
    <w:rsid w:val="00A63A6F"/>
    <w:rsid w:val="00A63F25"/>
    <w:rsid w:val="00A6515F"/>
    <w:rsid w:val="00A67047"/>
    <w:rsid w:val="00A679A8"/>
    <w:rsid w:val="00A703E1"/>
    <w:rsid w:val="00A71755"/>
    <w:rsid w:val="00A724E1"/>
    <w:rsid w:val="00A73B1E"/>
    <w:rsid w:val="00A75355"/>
    <w:rsid w:val="00A764A0"/>
    <w:rsid w:val="00A776B7"/>
    <w:rsid w:val="00A80161"/>
    <w:rsid w:val="00A82071"/>
    <w:rsid w:val="00A831EA"/>
    <w:rsid w:val="00A86C24"/>
    <w:rsid w:val="00A90B70"/>
    <w:rsid w:val="00A9388C"/>
    <w:rsid w:val="00A953DA"/>
    <w:rsid w:val="00AA025C"/>
    <w:rsid w:val="00AA19D5"/>
    <w:rsid w:val="00AA3C06"/>
    <w:rsid w:val="00AA50BC"/>
    <w:rsid w:val="00AA6F56"/>
    <w:rsid w:val="00AA7682"/>
    <w:rsid w:val="00AB0B43"/>
    <w:rsid w:val="00AB41FE"/>
    <w:rsid w:val="00AB472C"/>
    <w:rsid w:val="00AB6D0C"/>
    <w:rsid w:val="00AC0358"/>
    <w:rsid w:val="00AC103A"/>
    <w:rsid w:val="00AC36A3"/>
    <w:rsid w:val="00AC4812"/>
    <w:rsid w:val="00AC6F90"/>
    <w:rsid w:val="00AD0670"/>
    <w:rsid w:val="00AD0771"/>
    <w:rsid w:val="00AD1C77"/>
    <w:rsid w:val="00AD779E"/>
    <w:rsid w:val="00AE1101"/>
    <w:rsid w:val="00AE6131"/>
    <w:rsid w:val="00AE7C85"/>
    <w:rsid w:val="00AF20CE"/>
    <w:rsid w:val="00AF4A56"/>
    <w:rsid w:val="00AF62E6"/>
    <w:rsid w:val="00B0090A"/>
    <w:rsid w:val="00B01C6C"/>
    <w:rsid w:val="00B10DE4"/>
    <w:rsid w:val="00B11FD3"/>
    <w:rsid w:val="00B1254D"/>
    <w:rsid w:val="00B13DC6"/>
    <w:rsid w:val="00B14A08"/>
    <w:rsid w:val="00B17D1E"/>
    <w:rsid w:val="00B17F10"/>
    <w:rsid w:val="00B273CB"/>
    <w:rsid w:val="00B27420"/>
    <w:rsid w:val="00B307F4"/>
    <w:rsid w:val="00B318A2"/>
    <w:rsid w:val="00B31980"/>
    <w:rsid w:val="00B347A6"/>
    <w:rsid w:val="00B3533E"/>
    <w:rsid w:val="00B35422"/>
    <w:rsid w:val="00B36323"/>
    <w:rsid w:val="00B37E29"/>
    <w:rsid w:val="00B40A6A"/>
    <w:rsid w:val="00B40DFB"/>
    <w:rsid w:val="00B41118"/>
    <w:rsid w:val="00B4351D"/>
    <w:rsid w:val="00B4370D"/>
    <w:rsid w:val="00B43BAD"/>
    <w:rsid w:val="00B44708"/>
    <w:rsid w:val="00B44922"/>
    <w:rsid w:val="00B469CA"/>
    <w:rsid w:val="00B520AD"/>
    <w:rsid w:val="00B549B8"/>
    <w:rsid w:val="00B562E8"/>
    <w:rsid w:val="00B566DF"/>
    <w:rsid w:val="00B57A4C"/>
    <w:rsid w:val="00B70F30"/>
    <w:rsid w:val="00B71FC8"/>
    <w:rsid w:val="00B7255D"/>
    <w:rsid w:val="00B762C2"/>
    <w:rsid w:val="00B8269B"/>
    <w:rsid w:val="00B85156"/>
    <w:rsid w:val="00B8548B"/>
    <w:rsid w:val="00B855CD"/>
    <w:rsid w:val="00B90B8D"/>
    <w:rsid w:val="00B92B79"/>
    <w:rsid w:val="00B96804"/>
    <w:rsid w:val="00B96C61"/>
    <w:rsid w:val="00B97306"/>
    <w:rsid w:val="00B97C4E"/>
    <w:rsid w:val="00BA0B07"/>
    <w:rsid w:val="00BA0DB9"/>
    <w:rsid w:val="00BA1052"/>
    <w:rsid w:val="00BA33BF"/>
    <w:rsid w:val="00BA476B"/>
    <w:rsid w:val="00BA4BEB"/>
    <w:rsid w:val="00BA506B"/>
    <w:rsid w:val="00BA5DF7"/>
    <w:rsid w:val="00BB0653"/>
    <w:rsid w:val="00BB2184"/>
    <w:rsid w:val="00BB3BCD"/>
    <w:rsid w:val="00BB50AB"/>
    <w:rsid w:val="00BB63E8"/>
    <w:rsid w:val="00BB67AB"/>
    <w:rsid w:val="00BC36AC"/>
    <w:rsid w:val="00BC4C4D"/>
    <w:rsid w:val="00BC5562"/>
    <w:rsid w:val="00BC6051"/>
    <w:rsid w:val="00BC6340"/>
    <w:rsid w:val="00BE0146"/>
    <w:rsid w:val="00BE1801"/>
    <w:rsid w:val="00BE46FC"/>
    <w:rsid w:val="00BE6305"/>
    <w:rsid w:val="00BF19D2"/>
    <w:rsid w:val="00BF1B6A"/>
    <w:rsid w:val="00BF24CD"/>
    <w:rsid w:val="00C0141B"/>
    <w:rsid w:val="00C01DAC"/>
    <w:rsid w:val="00C01DCC"/>
    <w:rsid w:val="00C02179"/>
    <w:rsid w:val="00C03212"/>
    <w:rsid w:val="00C03411"/>
    <w:rsid w:val="00C044F0"/>
    <w:rsid w:val="00C068EF"/>
    <w:rsid w:val="00C07940"/>
    <w:rsid w:val="00C07CB4"/>
    <w:rsid w:val="00C1177C"/>
    <w:rsid w:val="00C11E81"/>
    <w:rsid w:val="00C12873"/>
    <w:rsid w:val="00C13F97"/>
    <w:rsid w:val="00C14C2D"/>
    <w:rsid w:val="00C15947"/>
    <w:rsid w:val="00C20BAF"/>
    <w:rsid w:val="00C21F7A"/>
    <w:rsid w:val="00C25671"/>
    <w:rsid w:val="00C26280"/>
    <w:rsid w:val="00C300D9"/>
    <w:rsid w:val="00C3398E"/>
    <w:rsid w:val="00C353C7"/>
    <w:rsid w:val="00C364C2"/>
    <w:rsid w:val="00C405CB"/>
    <w:rsid w:val="00C41664"/>
    <w:rsid w:val="00C443D2"/>
    <w:rsid w:val="00C45929"/>
    <w:rsid w:val="00C50F18"/>
    <w:rsid w:val="00C54767"/>
    <w:rsid w:val="00C612A9"/>
    <w:rsid w:val="00C63229"/>
    <w:rsid w:val="00C6455A"/>
    <w:rsid w:val="00C65ABF"/>
    <w:rsid w:val="00C65BD0"/>
    <w:rsid w:val="00C6747A"/>
    <w:rsid w:val="00C721F7"/>
    <w:rsid w:val="00C72264"/>
    <w:rsid w:val="00C72266"/>
    <w:rsid w:val="00C72BD3"/>
    <w:rsid w:val="00C7386B"/>
    <w:rsid w:val="00C73B8F"/>
    <w:rsid w:val="00C74EDC"/>
    <w:rsid w:val="00C76EE0"/>
    <w:rsid w:val="00C77712"/>
    <w:rsid w:val="00C77A0C"/>
    <w:rsid w:val="00C81197"/>
    <w:rsid w:val="00C81AFF"/>
    <w:rsid w:val="00C8293A"/>
    <w:rsid w:val="00C87710"/>
    <w:rsid w:val="00C90429"/>
    <w:rsid w:val="00C91593"/>
    <w:rsid w:val="00C91E94"/>
    <w:rsid w:val="00C9552A"/>
    <w:rsid w:val="00C9573B"/>
    <w:rsid w:val="00CA3795"/>
    <w:rsid w:val="00CA3E63"/>
    <w:rsid w:val="00CA54C6"/>
    <w:rsid w:val="00CA605B"/>
    <w:rsid w:val="00CA77BE"/>
    <w:rsid w:val="00CB0FDD"/>
    <w:rsid w:val="00CB3EAD"/>
    <w:rsid w:val="00CB4F56"/>
    <w:rsid w:val="00CB5BC6"/>
    <w:rsid w:val="00CC0A2D"/>
    <w:rsid w:val="00CC1501"/>
    <w:rsid w:val="00CC3B8A"/>
    <w:rsid w:val="00CD13BE"/>
    <w:rsid w:val="00CD2A98"/>
    <w:rsid w:val="00CD329F"/>
    <w:rsid w:val="00CD6E0F"/>
    <w:rsid w:val="00CD74F0"/>
    <w:rsid w:val="00CE1999"/>
    <w:rsid w:val="00CE2406"/>
    <w:rsid w:val="00CE252F"/>
    <w:rsid w:val="00CE26E2"/>
    <w:rsid w:val="00CE430E"/>
    <w:rsid w:val="00CE6368"/>
    <w:rsid w:val="00CE6E6D"/>
    <w:rsid w:val="00CF00AC"/>
    <w:rsid w:val="00CF0532"/>
    <w:rsid w:val="00CF29C9"/>
    <w:rsid w:val="00CF730D"/>
    <w:rsid w:val="00D000DD"/>
    <w:rsid w:val="00D02897"/>
    <w:rsid w:val="00D029EF"/>
    <w:rsid w:val="00D02A30"/>
    <w:rsid w:val="00D02DE6"/>
    <w:rsid w:val="00D02F0B"/>
    <w:rsid w:val="00D049CB"/>
    <w:rsid w:val="00D05198"/>
    <w:rsid w:val="00D103B3"/>
    <w:rsid w:val="00D11329"/>
    <w:rsid w:val="00D12C89"/>
    <w:rsid w:val="00D21493"/>
    <w:rsid w:val="00D21DA7"/>
    <w:rsid w:val="00D22403"/>
    <w:rsid w:val="00D23726"/>
    <w:rsid w:val="00D248FA"/>
    <w:rsid w:val="00D26829"/>
    <w:rsid w:val="00D26915"/>
    <w:rsid w:val="00D27560"/>
    <w:rsid w:val="00D27614"/>
    <w:rsid w:val="00D34A61"/>
    <w:rsid w:val="00D35D7B"/>
    <w:rsid w:val="00D364DD"/>
    <w:rsid w:val="00D37EF9"/>
    <w:rsid w:val="00D41F9C"/>
    <w:rsid w:val="00D42AF7"/>
    <w:rsid w:val="00D43B6A"/>
    <w:rsid w:val="00D45C2C"/>
    <w:rsid w:val="00D46447"/>
    <w:rsid w:val="00D469E4"/>
    <w:rsid w:val="00D50A80"/>
    <w:rsid w:val="00D528B3"/>
    <w:rsid w:val="00D5371A"/>
    <w:rsid w:val="00D53B08"/>
    <w:rsid w:val="00D542C0"/>
    <w:rsid w:val="00D54378"/>
    <w:rsid w:val="00D55923"/>
    <w:rsid w:val="00D56658"/>
    <w:rsid w:val="00D61371"/>
    <w:rsid w:val="00D61589"/>
    <w:rsid w:val="00D620F9"/>
    <w:rsid w:val="00D6288A"/>
    <w:rsid w:val="00D66170"/>
    <w:rsid w:val="00D66E6D"/>
    <w:rsid w:val="00D73824"/>
    <w:rsid w:val="00D7427A"/>
    <w:rsid w:val="00D74CAF"/>
    <w:rsid w:val="00D77670"/>
    <w:rsid w:val="00D813B6"/>
    <w:rsid w:val="00D81B5C"/>
    <w:rsid w:val="00D825F3"/>
    <w:rsid w:val="00D83F5E"/>
    <w:rsid w:val="00D85A4E"/>
    <w:rsid w:val="00D86C2D"/>
    <w:rsid w:val="00D87B22"/>
    <w:rsid w:val="00D87C30"/>
    <w:rsid w:val="00D9531E"/>
    <w:rsid w:val="00D968B9"/>
    <w:rsid w:val="00D96BD8"/>
    <w:rsid w:val="00DA0CF6"/>
    <w:rsid w:val="00DA31DC"/>
    <w:rsid w:val="00DA3624"/>
    <w:rsid w:val="00DA5752"/>
    <w:rsid w:val="00DA6653"/>
    <w:rsid w:val="00DB0100"/>
    <w:rsid w:val="00DB1672"/>
    <w:rsid w:val="00DB3FA8"/>
    <w:rsid w:val="00DB4DC0"/>
    <w:rsid w:val="00DB7699"/>
    <w:rsid w:val="00DB78B7"/>
    <w:rsid w:val="00DC0C49"/>
    <w:rsid w:val="00DC2A14"/>
    <w:rsid w:val="00DC628F"/>
    <w:rsid w:val="00DD068B"/>
    <w:rsid w:val="00DD079B"/>
    <w:rsid w:val="00DD2AA0"/>
    <w:rsid w:val="00DD3791"/>
    <w:rsid w:val="00DD391B"/>
    <w:rsid w:val="00DD40E3"/>
    <w:rsid w:val="00DD4360"/>
    <w:rsid w:val="00DD605B"/>
    <w:rsid w:val="00DD67DD"/>
    <w:rsid w:val="00DD6CA6"/>
    <w:rsid w:val="00DE0CE4"/>
    <w:rsid w:val="00DE0EE6"/>
    <w:rsid w:val="00DE1B1D"/>
    <w:rsid w:val="00DE3A09"/>
    <w:rsid w:val="00DE7E70"/>
    <w:rsid w:val="00DF256B"/>
    <w:rsid w:val="00DF5C9C"/>
    <w:rsid w:val="00DF6912"/>
    <w:rsid w:val="00DF6ADB"/>
    <w:rsid w:val="00DF7B40"/>
    <w:rsid w:val="00DF7BAE"/>
    <w:rsid w:val="00E01EE2"/>
    <w:rsid w:val="00E02D6C"/>
    <w:rsid w:val="00E03ACF"/>
    <w:rsid w:val="00E05031"/>
    <w:rsid w:val="00E0518D"/>
    <w:rsid w:val="00E06505"/>
    <w:rsid w:val="00E1162C"/>
    <w:rsid w:val="00E118AF"/>
    <w:rsid w:val="00E12641"/>
    <w:rsid w:val="00E1400B"/>
    <w:rsid w:val="00E1583A"/>
    <w:rsid w:val="00E15E59"/>
    <w:rsid w:val="00E17A64"/>
    <w:rsid w:val="00E21353"/>
    <w:rsid w:val="00E218DE"/>
    <w:rsid w:val="00E22D9A"/>
    <w:rsid w:val="00E23009"/>
    <w:rsid w:val="00E235FC"/>
    <w:rsid w:val="00E247E0"/>
    <w:rsid w:val="00E25FFB"/>
    <w:rsid w:val="00E2744A"/>
    <w:rsid w:val="00E311AA"/>
    <w:rsid w:val="00E31CB3"/>
    <w:rsid w:val="00E32D94"/>
    <w:rsid w:val="00E343E4"/>
    <w:rsid w:val="00E40306"/>
    <w:rsid w:val="00E40569"/>
    <w:rsid w:val="00E44D5D"/>
    <w:rsid w:val="00E465B7"/>
    <w:rsid w:val="00E46ABD"/>
    <w:rsid w:val="00E46C6F"/>
    <w:rsid w:val="00E50A2C"/>
    <w:rsid w:val="00E51B02"/>
    <w:rsid w:val="00E51C76"/>
    <w:rsid w:val="00E52F06"/>
    <w:rsid w:val="00E532D6"/>
    <w:rsid w:val="00E559BC"/>
    <w:rsid w:val="00E604D0"/>
    <w:rsid w:val="00E60A1F"/>
    <w:rsid w:val="00E6122E"/>
    <w:rsid w:val="00E63173"/>
    <w:rsid w:val="00E64954"/>
    <w:rsid w:val="00E65596"/>
    <w:rsid w:val="00E71B33"/>
    <w:rsid w:val="00E724CB"/>
    <w:rsid w:val="00E739F6"/>
    <w:rsid w:val="00E741BA"/>
    <w:rsid w:val="00E75718"/>
    <w:rsid w:val="00E766FE"/>
    <w:rsid w:val="00E7707C"/>
    <w:rsid w:val="00E80AD5"/>
    <w:rsid w:val="00E82F6E"/>
    <w:rsid w:val="00E830C6"/>
    <w:rsid w:val="00E86539"/>
    <w:rsid w:val="00E91780"/>
    <w:rsid w:val="00E917AA"/>
    <w:rsid w:val="00E9295C"/>
    <w:rsid w:val="00E934E4"/>
    <w:rsid w:val="00E94D10"/>
    <w:rsid w:val="00E94E5F"/>
    <w:rsid w:val="00EA2DA3"/>
    <w:rsid w:val="00EA309D"/>
    <w:rsid w:val="00EA7A69"/>
    <w:rsid w:val="00EB5908"/>
    <w:rsid w:val="00EC1691"/>
    <w:rsid w:val="00EC4DDE"/>
    <w:rsid w:val="00ED0F36"/>
    <w:rsid w:val="00ED153D"/>
    <w:rsid w:val="00ED1B0A"/>
    <w:rsid w:val="00EE0C2A"/>
    <w:rsid w:val="00EE17DB"/>
    <w:rsid w:val="00EE17FA"/>
    <w:rsid w:val="00EE1C4C"/>
    <w:rsid w:val="00EE4860"/>
    <w:rsid w:val="00EE6203"/>
    <w:rsid w:val="00EE6AC4"/>
    <w:rsid w:val="00EE77EC"/>
    <w:rsid w:val="00EF1063"/>
    <w:rsid w:val="00EF2EA4"/>
    <w:rsid w:val="00EF4302"/>
    <w:rsid w:val="00EF51E4"/>
    <w:rsid w:val="00EF635B"/>
    <w:rsid w:val="00EF7E85"/>
    <w:rsid w:val="00F02CB7"/>
    <w:rsid w:val="00F037A0"/>
    <w:rsid w:val="00F05EF4"/>
    <w:rsid w:val="00F07229"/>
    <w:rsid w:val="00F12141"/>
    <w:rsid w:val="00F12D3E"/>
    <w:rsid w:val="00F1646D"/>
    <w:rsid w:val="00F20A75"/>
    <w:rsid w:val="00F279D8"/>
    <w:rsid w:val="00F320F0"/>
    <w:rsid w:val="00F32C19"/>
    <w:rsid w:val="00F335F2"/>
    <w:rsid w:val="00F4211A"/>
    <w:rsid w:val="00F43AC7"/>
    <w:rsid w:val="00F50A98"/>
    <w:rsid w:val="00F527FA"/>
    <w:rsid w:val="00F54DF4"/>
    <w:rsid w:val="00F621D0"/>
    <w:rsid w:val="00F625D8"/>
    <w:rsid w:val="00F63BCB"/>
    <w:rsid w:val="00F65992"/>
    <w:rsid w:val="00F6634B"/>
    <w:rsid w:val="00F669D7"/>
    <w:rsid w:val="00F67093"/>
    <w:rsid w:val="00F67B59"/>
    <w:rsid w:val="00F710FD"/>
    <w:rsid w:val="00F7194D"/>
    <w:rsid w:val="00F71F35"/>
    <w:rsid w:val="00F73513"/>
    <w:rsid w:val="00F735DE"/>
    <w:rsid w:val="00F74859"/>
    <w:rsid w:val="00F74FAF"/>
    <w:rsid w:val="00F7554E"/>
    <w:rsid w:val="00F75FFE"/>
    <w:rsid w:val="00F77391"/>
    <w:rsid w:val="00F808DC"/>
    <w:rsid w:val="00F8101A"/>
    <w:rsid w:val="00F84A49"/>
    <w:rsid w:val="00F84F2C"/>
    <w:rsid w:val="00F86840"/>
    <w:rsid w:val="00F8702D"/>
    <w:rsid w:val="00F87F03"/>
    <w:rsid w:val="00F900D0"/>
    <w:rsid w:val="00F90860"/>
    <w:rsid w:val="00F916E1"/>
    <w:rsid w:val="00F926A7"/>
    <w:rsid w:val="00F9364A"/>
    <w:rsid w:val="00FA000A"/>
    <w:rsid w:val="00FA03F7"/>
    <w:rsid w:val="00FA10E7"/>
    <w:rsid w:val="00FA4E3D"/>
    <w:rsid w:val="00FA61A3"/>
    <w:rsid w:val="00FB1199"/>
    <w:rsid w:val="00FB18EA"/>
    <w:rsid w:val="00FB1A77"/>
    <w:rsid w:val="00FB25C0"/>
    <w:rsid w:val="00FB2FA8"/>
    <w:rsid w:val="00FB33B7"/>
    <w:rsid w:val="00FB438A"/>
    <w:rsid w:val="00FB5003"/>
    <w:rsid w:val="00FB5D3B"/>
    <w:rsid w:val="00FB62A0"/>
    <w:rsid w:val="00FC1ED3"/>
    <w:rsid w:val="00FC2EBB"/>
    <w:rsid w:val="00FC363D"/>
    <w:rsid w:val="00FC4CC9"/>
    <w:rsid w:val="00FC5897"/>
    <w:rsid w:val="00FC734B"/>
    <w:rsid w:val="00FC743A"/>
    <w:rsid w:val="00FD1406"/>
    <w:rsid w:val="00FD277C"/>
    <w:rsid w:val="00FD2B0A"/>
    <w:rsid w:val="00FD5E55"/>
    <w:rsid w:val="00FD7FC1"/>
    <w:rsid w:val="00FE0905"/>
    <w:rsid w:val="00FE3E0E"/>
    <w:rsid w:val="00FE43FA"/>
    <w:rsid w:val="00FE4580"/>
    <w:rsid w:val="00FE50FF"/>
    <w:rsid w:val="00FE7149"/>
    <w:rsid w:val="00FF11BE"/>
    <w:rsid w:val="00FF1EE5"/>
    <w:rsid w:val="00FF3D20"/>
    <w:rsid w:val="00FF6E81"/>
    <w:rsid w:val="00FF7A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8B3B"/>
  <w15:chartTrackingRefBased/>
  <w15:docId w15:val="{81DFAB88-EF55-431A-A3EA-C265B842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25"/>
    <w:pPr>
      <w:spacing w:after="0" w:line="240" w:lineRule="auto"/>
    </w:pPr>
  </w:style>
  <w:style w:type="paragraph" w:styleId="Overskrift1">
    <w:name w:val="heading 1"/>
    <w:basedOn w:val="Normal"/>
    <w:next w:val="Normal"/>
    <w:link w:val="Overskrift1Tegn"/>
    <w:qFormat/>
    <w:rsid w:val="00B855CD"/>
    <w:pPr>
      <w:numPr>
        <w:numId w:val="4"/>
      </w:numPr>
      <w:spacing w:after="60" w:line="276" w:lineRule="auto"/>
      <w:contextualSpacing/>
      <w:outlineLvl w:val="0"/>
    </w:pPr>
    <w:rPr>
      <w:rFonts w:ascii="Calibri Light" w:eastAsiaTheme="majorEastAsia" w:hAnsi="Calibri Light" w:cs="Calibri Light"/>
      <w:color w:val="2E74B5" w:themeColor="accent1" w:themeShade="BF"/>
      <w:sz w:val="32"/>
      <w:szCs w:val="32"/>
    </w:rPr>
  </w:style>
  <w:style w:type="paragraph" w:styleId="Overskrift2">
    <w:name w:val="heading 2"/>
    <w:basedOn w:val="Normal"/>
    <w:next w:val="Normal"/>
    <w:link w:val="Overskrift2Tegn"/>
    <w:uiPriority w:val="9"/>
    <w:unhideWhenUsed/>
    <w:qFormat/>
    <w:rsid w:val="00857FE7"/>
    <w:pPr>
      <w:keepLines/>
      <w:numPr>
        <w:ilvl w:val="1"/>
        <w:numId w:val="4"/>
      </w:numPr>
      <w:spacing w:line="276" w:lineRule="auto"/>
      <w:outlineLvl w:val="1"/>
    </w:pPr>
    <w:rPr>
      <w:rFonts w:ascii="Georgia" w:eastAsia="Times New Roman" w:hAnsi="Georgia" w:cs="Times New Roman"/>
      <w:sz w:val="20"/>
      <w:szCs w:val="20"/>
      <w:lang w:eastAsia="da-DK"/>
    </w:rPr>
  </w:style>
  <w:style w:type="paragraph" w:styleId="Overskrift3">
    <w:name w:val="heading 3"/>
    <w:basedOn w:val="Overskrift1"/>
    <w:next w:val="Normal"/>
    <w:link w:val="Overskrift3Tegn"/>
    <w:qFormat/>
    <w:rsid w:val="00145E92"/>
    <w:pPr>
      <w:numPr>
        <w:ilvl w:val="2"/>
      </w:numPr>
      <w:spacing w:after="0"/>
      <w:outlineLvl w:val="2"/>
    </w:pPr>
    <w:rPr>
      <w:rFonts w:eastAsia="Times New Roman"/>
      <w:b/>
      <w:sz w:val="22"/>
      <w:lang w:eastAsia="da-DK"/>
    </w:rPr>
  </w:style>
  <w:style w:type="paragraph" w:styleId="Overskrift4">
    <w:name w:val="heading 4"/>
    <w:basedOn w:val="Overskrift1"/>
    <w:next w:val="Normal"/>
    <w:link w:val="Overskrift4Tegn"/>
    <w:qFormat/>
    <w:rsid w:val="00145E92"/>
    <w:pPr>
      <w:numPr>
        <w:ilvl w:val="3"/>
      </w:numPr>
      <w:outlineLvl w:val="3"/>
    </w:pPr>
    <w:rPr>
      <w:rFonts w:eastAsia="Times New Roman"/>
      <w:b/>
      <w:smallCaps/>
      <w:lang w:eastAsia="da-DK"/>
    </w:rPr>
  </w:style>
  <w:style w:type="paragraph" w:styleId="Overskrift5">
    <w:name w:val="heading 5"/>
    <w:basedOn w:val="Normal"/>
    <w:next w:val="Normal"/>
    <w:link w:val="Overskrift5Tegn"/>
    <w:qFormat/>
    <w:rsid w:val="00145E92"/>
    <w:pPr>
      <w:numPr>
        <w:ilvl w:val="4"/>
        <w:numId w:val="4"/>
      </w:numPr>
      <w:spacing w:before="240" w:after="60" w:line="276" w:lineRule="auto"/>
      <w:outlineLvl w:val="4"/>
    </w:pPr>
    <w:rPr>
      <w:rFonts w:ascii="Garamond" w:eastAsia="Times New Roman" w:hAnsi="Garamond" w:cs="Times New Roman"/>
      <w:b/>
      <w:bCs/>
      <w:i/>
      <w:iCs/>
      <w:sz w:val="26"/>
      <w:szCs w:val="26"/>
      <w:lang w:eastAsia="da-DK"/>
    </w:rPr>
  </w:style>
  <w:style w:type="paragraph" w:styleId="Overskrift6">
    <w:name w:val="heading 6"/>
    <w:basedOn w:val="Normal"/>
    <w:next w:val="Normal"/>
    <w:link w:val="Overskrift6Tegn"/>
    <w:qFormat/>
    <w:rsid w:val="00145E92"/>
    <w:pPr>
      <w:numPr>
        <w:ilvl w:val="5"/>
        <w:numId w:val="4"/>
      </w:numPr>
      <w:spacing w:before="240" w:after="60" w:line="276" w:lineRule="auto"/>
      <w:outlineLvl w:val="5"/>
    </w:pPr>
    <w:rPr>
      <w:rFonts w:ascii="Garamond" w:eastAsia="Times New Roman" w:hAnsi="Garamond" w:cs="Times New Roman"/>
      <w:b/>
      <w:bCs/>
      <w:lang w:eastAsia="da-DK"/>
    </w:rPr>
  </w:style>
  <w:style w:type="paragraph" w:styleId="Overskrift7">
    <w:name w:val="heading 7"/>
    <w:basedOn w:val="Normal"/>
    <w:next w:val="Normal"/>
    <w:link w:val="Overskrift7Tegn"/>
    <w:qFormat/>
    <w:rsid w:val="00145E92"/>
    <w:pPr>
      <w:numPr>
        <w:ilvl w:val="6"/>
        <w:numId w:val="4"/>
      </w:numPr>
      <w:spacing w:before="240" w:after="60" w:line="276" w:lineRule="auto"/>
      <w:outlineLvl w:val="6"/>
    </w:pPr>
    <w:rPr>
      <w:rFonts w:ascii="Garamond" w:eastAsia="Times New Roman" w:hAnsi="Garamond" w:cs="Times New Roman"/>
      <w:lang w:eastAsia="da-DK"/>
    </w:rPr>
  </w:style>
  <w:style w:type="paragraph" w:styleId="Overskrift8">
    <w:name w:val="heading 8"/>
    <w:basedOn w:val="Normal"/>
    <w:next w:val="Normal"/>
    <w:link w:val="Overskrift8Tegn"/>
    <w:qFormat/>
    <w:rsid w:val="00145E92"/>
    <w:pPr>
      <w:numPr>
        <w:ilvl w:val="7"/>
        <w:numId w:val="4"/>
      </w:numPr>
      <w:spacing w:before="240" w:after="60" w:line="276" w:lineRule="auto"/>
      <w:outlineLvl w:val="7"/>
    </w:pPr>
    <w:rPr>
      <w:rFonts w:ascii="Garamond" w:eastAsia="Times New Roman" w:hAnsi="Garamond" w:cs="Times New Roman"/>
      <w:i/>
      <w:iCs/>
      <w:lang w:eastAsia="da-DK"/>
    </w:rPr>
  </w:style>
  <w:style w:type="paragraph" w:styleId="Overskrift9">
    <w:name w:val="heading 9"/>
    <w:basedOn w:val="Normal"/>
    <w:next w:val="Normal"/>
    <w:link w:val="Overskrift9Tegn"/>
    <w:qFormat/>
    <w:rsid w:val="00145E92"/>
    <w:pPr>
      <w:numPr>
        <w:ilvl w:val="8"/>
        <w:numId w:val="4"/>
      </w:numPr>
      <w:spacing w:before="240" w:after="60" w:line="276" w:lineRule="auto"/>
      <w:outlineLvl w:val="8"/>
    </w:pPr>
    <w:rPr>
      <w:rFonts w:ascii="Garamond" w:eastAsia="Times New Roman" w:hAnsi="Garamond" w:cs="Arial"/>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C0808"/>
    <w:rPr>
      <w:rFonts w:ascii="Calibri Light" w:eastAsiaTheme="majorEastAsia" w:hAnsi="Calibri Light" w:cs="Calibri Light"/>
      <w:color w:val="2E74B5" w:themeColor="accent1" w:themeShade="BF"/>
      <w:sz w:val="32"/>
      <w:szCs w:val="32"/>
    </w:rPr>
  </w:style>
  <w:style w:type="character" w:customStyle="1" w:styleId="Overskrift2Tegn">
    <w:name w:val="Overskrift 2 Tegn"/>
    <w:basedOn w:val="Standardskrifttypeiafsnit"/>
    <w:link w:val="Overskrift2"/>
    <w:uiPriority w:val="9"/>
    <w:rsid w:val="00857FE7"/>
    <w:rPr>
      <w:rFonts w:ascii="Georgia" w:eastAsia="Times New Roman" w:hAnsi="Georgia" w:cs="Times New Roman"/>
      <w:sz w:val="20"/>
      <w:szCs w:val="20"/>
      <w:lang w:eastAsia="da-DK"/>
    </w:rPr>
  </w:style>
  <w:style w:type="paragraph" w:styleId="Sidehoved">
    <w:name w:val="header"/>
    <w:basedOn w:val="Normal"/>
    <w:link w:val="SidehovedTegn"/>
    <w:uiPriority w:val="99"/>
    <w:unhideWhenUsed/>
    <w:rsid w:val="00D103B3"/>
    <w:pPr>
      <w:tabs>
        <w:tab w:val="center" w:pos="4819"/>
        <w:tab w:val="right" w:pos="9638"/>
      </w:tabs>
    </w:pPr>
  </w:style>
  <w:style w:type="character" w:customStyle="1" w:styleId="SidehovedTegn">
    <w:name w:val="Sidehoved Tegn"/>
    <w:basedOn w:val="Standardskrifttypeiafsnit"/>
    <w:link w:val="Sidehoved"/>
    <w:uiPriority w:val="99"/>
    <w:rsid w:val="00D103B3"/>
  </w:style>
  <w:style w:type="paragraph" w:styleId="Sidefod">
    <w:name w:val="footer"/>
    <w:basedOn w:val="Normal"/>
    <w:link w:val="SidefodTegn"/>
    <w:uiPriority w:val="99"/>
    <w:unhideWhenUsed/>
    <w:rsid w:val="00D103B3"/>
    <w:pPr>
      <w:tabs>
        <w:tab w:val="center" w:pos="4819"/>
        <w:tab w:val="right" w:pos="9638"/>
      </w:tabs>
    </w:pPr>
  </w:style>
  <w:style w:type="character" w:customStyle="1" w:styleId="SidefodTegn">
    <w:name w:val="Sidefod Tegn"/>
    <w:basedOn w:val="Standardskrifttypeiafsnit"/>
    <w:link w:val="Sidefod"/>
    <w:uiPriority w:val="99"/>
    <w:rsid w:val="00D103B3"/>
  </w:style>
  <w:style w:type="paragraph" w:customStyle="1" w:styleId="Template-Parentlogoname">
    <w:name w:val="Template - Parent logoname"/>
    <w:basedOn w:val="Normal"/>
    <w:uiPriority w:val="8"/>
    <w:semiHidden/>
    <w:rsid w:val="00D103B3"/>
    <w:pPr>
      <w:spacing w:line="240" w:lineRule="atLeast"/>
    </w:pPr>
    <w:rPr>
      <w:rFonts w:ascii="AU Passata" w:eastAsia="Times New Roman" w:hAnsi="AU Passata" w:cs="Times New Roman"/>
      <w:caps/>
      <w:noProof/>
      <w:color w:val="03428E"/>
      <w:spacing w:val="10"/>
      <w:szCs w:val="24"/>
      <w:lang w:eastAsia="da-DK"/>
    </w:rPr>
  </w:style>
  <w:style w:type="table" w:styleId="Tabel-Gitter">
    <w:name w:val="Table Grid"/>
    <w:basedOn w:val="Tabel-Normal"/>
    <w:rsid w:val="00D1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67520"/>
    <w:pPr>
      <w:numPr>
        <w:ilvl w:val="1"/>
        <w:numId w:val="2"/>
      </w:numPr>
      <w:spacing w:line="276" w:lineRule="auto"/>
      <w:contextualSpacing/>
    </w:pPr>
    <w:rPr>
      <w:rFonts w:ascii="Georgia" w:hAnsi="Georgia"/>
      <w:sz w:val="20"/>
      <w:szCs w:val="20"/>
    </w:rPr>
  </w:style>
  <w:style w:type="paragraph" w:styleId="Overskrift">
    <w:name w:val="TOC Heading"/>
    <w:basedOn w:val="Overskrift1"/>
    <w:next w:val="Normal"/>
    <w:uiPriority w:val="39"/>
    <w:unhideWhenUsed/>
    <w:qFormat/>
    <w:rsid w:val="00D02DE6"/>
    <w:pPr>
      <w:spacing w:line="259" w:lineRule="auto"/>
      <w:outlineLvl w:val="9"/>
    </w:pPr>
    <w:rPr>
      <w:lang w:eastAsia="da-DK"/>
    </w:rPr>
  </w:style>
  <w:style w:type="paragraph" w:styleId="Indholdsfortegnelse1">
    <w:name w:val="toc 1"/>
    <w:basedOn w:val="Normal"/>
    <w:next w:val="Normal"/>
    <w:autoRedefine/>
    <w:uiPriority w:val="39"/>
    <w:unhideWhenUsed/>
    <w:rsid w:val="00CC1501"/>
    <w:pPr>
      <w:tabs>
        <w:tab w:val="left" w:pos="440"/>
        <w:tab w:val="right" w:leader="dot" w:pos="9628"/>
      </w:tabs>
      <w:spacing w:after="100"/>
    </w:pPr>
    <w:rPr>
      <w:rFonts w:eastAsiaTheme="minorEastAsia"/>
      <w:b/>
      <w:bCs/>
      <w:noProof/>
      <w:kern w:val="2"/>
      <w:sz w:val="24"/>
      <w:szCs w:val="24"/>
      <w:lang w:eastAsia="da-DK"/>
      <w14:ligatures w14:val="standardContextual"/>
    </w:rPr>
  </w:style>
  <w:style w:type="paragraph" w:styleId="Indholdsfortegnelse2">
    <w:name w:val="toc 2"/>
    <w:basedOn w:val="Normal"/>
    <w:next w:val="Normal"/>
    <w:autoRedefine/>
    <w:uiPriority w:val="39"/>
    <w:unhideWhenUsed/>
    <w:rsid w:val="00066A89"/>
    <w:pPr>
      <w:spacing w:after="100"/>
      <w:ind w:left="221"/>
    </w:pPr>
    <w:rPr>
      <w:rFonts w:ascii="Georgia" w:hAnsi="Georgia"/>
      <w:sz w:val="20"/>
    </w:rPr>
  </w:style>
  <w:style w:type="character" w:styleId="Hyperlink">
    <w:name w:val="Hyperlink"/>
    <w:basedOn w:val="Standardskrifttypeiafsnit"/>
    <w:uiPriority w:val="99"/>
    <w:unhideWhenUsed/>
    <w:rsid w:val="00D02DE6"/>
    <w:rPr>
      <w:color w:val="0563C1" w:themeColor="hyperlink"/>
      <w:u w:val="single"/>
    </w:rPr>
  </w:style>
  <w:style w:type="character" w:styleId="Kommentarhenvisning">
    <w:name w:val="annotation reference"/>
    <w:basedOn w:val="Standardskrifttypeiafsnit"/>
    <w:uiPriority w:val="99"/>
    <w:unhideWhenUsed/>
    <w:rsid w:val="00CF00AC"/>
    <w:rPr>
      <w:sz w:val="16"/>
      <w:szCs w:val="16"/>
    </w:rPr>
  </w:style>
  <w:style w:type="paragraph" w:styleId="Kommentartekst">
    <w:name w:val="annotation text"/>
    <w:basedOn w:val="Normal"/>
    <w:link w:val="KommentartekstTegn"/>
    <w:uiPriority w:val="99"/>
    <w:unhideWhenUsed/>
    <w:rsid w:val="00CF00AC"/>
    <w:rPr>
      <w:sz w:val="20"/>
      <w:szCs w:val="20"/>
    </w:rPr>
  </w:style>
  <w:style w:type="character" w:customStyle="1" w:styleId="KommentartekstTegn">
    <w:name w:val="Kommentartekst Tegn"/>
    <w:basedOn w:val="Standardskrifttypeiafsnit"/>
    <w:link w:val="Kommentartekst"/>
    <w:uiPriority w:val="99"/>
    <w:rsid w:val="00CF00AC"/>
    <w:rPr>
      <w:sz w:val="20"/>
      <w:szCs w:val="20"/>
    </w:rPr>
  </w:style>
  <w:style w:type="paragraph" w:styleId="Kommentaremne">
    <w:name w:val="annotation subject"/>
    <w:basedOn w:val="Kommentartekst"/>
    <w:next w:val="Kommentartekst"/>
    <w:link w:val="KommentaremneTegn"/>
    <w:uiPriority w:val="99"/>
    <w:semiHidden/>
    <w:unhideWhenUsed/>
    <w:rsid w:val="00CF00AC"/>
    <w:rPr>
      <w:b/>
      <w:bCs/>
    </w:rPr>
  </w:style>
  <w:style w:type="character" w:customStyle="1" w:styleId="KommentaremneTegn">
    <w:name w:val="Kommentaremne Tegn"/>
    <w:basedOn w:val="KommentartekstTegn"/>
    <w:link w:val="Kommentaremne"/>
    <w:uiPriority w:val="99"/>
    <w:semiHidden/>
    <w:rsid w:val="00CF00AC"/>
    <w:rPr>
      <w:b/>
      <w:bCs/>
      <w:sz w:val="20"/>
      <w:szCs w:val="20"/>
    </w:rPr>
  </w:style>
  <w:style w:type="paragraph" w:styleId="Markeringsbobletekst">
    <w:name w:val="Balloon Text"/>
    <w:basedOn w:val="Normal"/>
    <w:link w:val="MarkeringsbobletekstTegn"/>
    <w:uiPriority w:val="99"/>
    <w:semiHidden/>
    <w:unhideWhenUsed/>
    <w:rsid w:val="00CF00A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00AC"/>
    <w:rPr>
      <w:rFonts w:ascii="Segoe UI" w:hAnsi="Segoe UI" w:cs="Segoe UI"/>
      <w:sz w:val="18"/>
      <w:szCs w:val="18"/>
    </w:rPr>
  </w:style>
  <w:style w:type="paragraph" w:styleId="Indholdsfortegnelse3">
    <w:name w:val="toc 3"/>
    <w:basedOn w:val="Normal"/>
    <w:next w:val="Normal"/>
    <w:autoRedefine/>
    <w:uiPriority w:val="39"/>
    <w:unhideWhenUsed/>
    <w:rsid w:val="00066A89"/>
    <w:pPr>
      <w:spacing w:after="100" w:line="259" w:lineRule="auto"/>
      <w:ind w:left="440"/>
    </w:pPr>
    <w:rPr>
      <w:rFonts w:ascii="Georgia" w:eastAsiaTheme="minorEastAsia" w:hAnsi="Georgia" w:cs="Times New Roman"/>
      <w:sz w:val="20"/>
      <w:lang w:eastAsia="da-DK"/>
    </w:rPr>
  </w:style>
  <w:style w:type="character" w:styleId="Strk">
    <w:name w:val="Strong"/>
    <w:uiPriority w:val="22"/>
    <w:qFormat/>
    <w:rsid w:val="004101C4"/>
    <w:rPr>
      <w:b/>
      <w:bCs/>
    </w:rPr>
  </w:style>
  <w:style w:type="character" w:styleId="Kraftigfremhvning">
    <w:name w:val="Intense Emphasis"/>
    <w:uiPriority w:val="21"/>
    <w:qFormat/>
    <w:rsid w:val="00B10DE4"/>
    <w:rPr>
      <w:i/>
      <w:color w:val="FF0000"/>
      <w:u w:val="single"/>
    </w:rPr>
  </w:style>
  <w:style w:type="character" w:styleId="Svagfremhvning">
    <w:name w:val="Subtle Emphasis"/>
    <w:uiPriority w:val="19"/>
    <w:qFormat/>
    <w:rsid w:val="00744CC0"/>
    <w:rPr>
      <w:rFonts w:ascii="Georgia" w:hAnsi="Georgia"/>
      <w:i/>
      <w:color w:val="FF0000"/>
      <w:sz w:val="20"/>
      <w:szCs w:val="20"/>
    </w:rPr>
  </w:style>
  <w:style w:type="paragraph" w:customStyle="1" w:styleId="Sidefoden">
    <w:name w:val="Sidefoden"/>
    <w:basedOn w:val="Sidehoved"/>
    <w:link w:val="SidefodenTegn"/>
    <w:qFormat/>
    <w:rsid w:val="003462B0"/>
    <w:rPr>
      <w:rFonts w:ascii="Georgia" w:hAnsi="Georgia"/>
      <w:noProof/>
      <w:sz w:val="16"/>
      <w:szCs w:val="16"/>
      <w:lang w:eastAsia="da-DK"/>
    </w:rPr>
  </w:style>
  <w:style w:type="character" w:customStyle="1" w:styleId="SidefodenTegn">
    <w:name w:val="Sidefoden Tegn"/>
    <w:basedOn w:val="SidefodTegn"/>
    <w:link w:val="Sidefoden"/>
    <w:rsid w:val="003462B0"/>
    <w:rPr>
      <w:rFonts w:ascii="Georgia" w:hAnsi="Georgia"/>
      <w:noProof/>
      <w:sz w:val="16"/>
      <w:szCs w:val="16"/>
      <w:lang w:eastAsia="da-DK"/>
    </w:rPr>
  </w:style>
  <w:style w:type="character" w:styleId="Fremhv">
    <w:name w:val="Emphasis"/>
    <w:basedOn w:val="Standardskrifttypeiafsnit"/>
    <w:uiPriority w:val="20"/>
    <w:qFormat/>
    <w:rsid w:val="001F1E7D"/>
    <w:rPr>
      <w:i/>
      <w:iCs/>
      <w:u w:val="single"/>
    </w:rPr>
  </w:style>
  <w:style w:type="character" w:customStyle="1" w:styleId="Overskrift3Tegn">
    <w:name w:val="Overskrift 3 Tegn"/>
    <w:basedOn w:val="Standardskrifttypeiafsnit"/>
    <w:link w:val="Overskrift3"/>
    <w:rsid w:val="00145E92"/>
    <w:rPr>
      <w:rFonts w:ascii="Calibri Light" w:eastAsia="Times New Roman" w:hAnsi="Calibri Light" w:cs="Calibri Light"/>
      <w:b/>
      <w:color w:val="2E74B5" w:themeColor="accent1" w:themeShade="BF"/>
      <w:szCs w:val="32"/>
      <w:lang w:eastAsia="da-DK"/>
    </w:rPr>
  </w:style>
  <w:style w:type="character" w:customStyle="1" w:styleId="Overskrift4Tegn">
    <w:name w:val="Overskrift 4 Tegn"/>
    <w:basedOn w:val="Standardskrifttypeiafsnit"/>
    <w:link w:val="Overskrift4"/>
    <w:rsid w:val="00145E92"/>
    <w:rPr>
      <w:rFonts w:ascii="Calibri Light" w:eastAsia="Times New Roman" w:hAnsi="Calibri Light" w:cs="Calibri Light"/>
      <w:b/>
      <w:smallCaps/>
      <w:color w:val="2E74B5" w:themeColor="accent1" w:themeShade="BF"/>
      <w:sz w:val="32"/>
      <w:szCs w:val="32"/>
      <w:lang w:eastAsia="da-DK"/>
    </w:rPr>
  </w:style>
  <w:style w:type="character" w:customStyle="1" w:styleId="Overskrift5Tegn">
    <w:name w:val="Overskrift 5 Tegn"/>
    <w:basedOn w:val="Standardskrifttypeiafsnit"/>
    <w:link w:val="Overskrift5"/>
    <w:rsid w:val="00145E92"/>
    <w:rPr>
      <w:rFonts w:ascii="Garamond" w:eastAsia="Times New Roman" w:hAnsi="Garamond" w:cs="Times New Roman"/>
      <w:b/>
      <w:bCs/>
      <w:i/>
      <w:iCs/>
      <w:sz w:val="26"/>
      <w:szCs w:val="26"/>
      <w:lang w:eastAsia="da-DK"/>
    </w:rPr>
  </w:style>
  <w:style w:type="character" w:customStyle="1" w:styleId="Overskrift6Tegn">
    <w:name w:val="Overskrift 6 Tegn"/>
    <w:basedOn w:val="Standardskrifttypeiafsnit"/>
    <w:link w:val="Overskrift6"/>
    <w:rsid w:val="00145E92"/>
    <w:rPr>
      <w:rFonts w:ascii="Garamond" w:eastAsia="Times New Roman" w:hAnsi="Garamond" w:cs="Times New Roman"/>
      <w:b/>
      <w:bCs/>
      <w:lang w:eastAsia="da-DK"/>
    </w:rPr>
  </w:style>
  <w:style w:type="character" w:customStyle="1" w:styleId="Overskrift7Tegn">
    <w:name w:val="Overskrift 7 Tegn"/>
    <w:basedOn w:val="Standardskrifttypeiafsnit"/>
    <w:link w:val="Overskrift7"/>
    <w:rsid w:val="00145E92"/>
    <w:rPr>
      <w:rFonts w:ascii="Garamond" w:eastAsia="Times New Roman" w:hAnsi="Garamond" w:cs="Times New Roman"/>
      <w:lang w:eastAsia="da-DK"/>
    </w:rPr>
  </w:style>
  <w:style w:type="character" w:customStyle="1" w:styleId="Overskrift8Tegn">
    <w:name w:val="Overskrift 8 Tegn"/>
    <w:basedOn w:val="Standardskrifttypeiafsnit"/>
    <w:link w:val="Overskrift8"/>
    <w:rsid w:val="00145E92"/>
    <w:rPr>
      <w:rFonts w:ascii="Garamond" w:eastAsia="Times New Roman" w:hAnsi="Garamond" w:cs="Times New Roman"/>
      <w:i/>
      <w:iCs/>
      <w:lang w:eastAsia="da-DK"/>
    </w:rPr>
  </w:style>
  <w:style w:type="character" w:customStyle="1" w:styleId="Overskrift9Tegn">
    <w:name w:val="Overskrift 9 Tegn"/>
    <w:basedOn w:val="Standardskrifttypeiafsnit"/>
    <w:link w:val="Overskrift9"/>
    <w:rsid w:val="00145E92"/>
    <w:rPr>
      <w:rFonts w:ascii="Garamond" w:eastAsia="Times New Roman" w:hAnsi="Garamond" w:cs="Arial"/>
      <w:lang w:eastAsia="da-DK"/>
    </w:rPr>
  </w:style>
  <w:style w:type="paragraph" w:styleId="Ingenafstand">
    <w:name w:val="No Spacing"/>
    <w:aliases w:val="Egnethedsvurdering,Punkter"/>
    <w:basedOn w:val="Overskrift2"/>
    <w:link w:val="IngenafstandTegn"/>
    <w:uiPriority w:val="1"/>
    <w:qFormat/>
    <w:rsid w:val="00B37E29"/>
    <w:pPr>
      <w:keepLines w:val="0"/>
      <w:numPr>
        <w:numId w:val="1"/>
      </w:numPr>
    </w:pPr>
    <w:rPr>
      <w:rFonts w:ascii="Garamond" w:hAnsi="Garamond"/>
      <w:sz w:val="22"/>
      <w:szCs w:val="22"/>
    </w:rPr>
  </w:style>
  <w:style w:type="character" w:customStyle="1" w:styleId="IngenafstandTegn">
    <w:name w:val="Ingen afstand Tegn"/>
    <w:aliases w:val="Egnethedsvurdering Tegn,Punkter Tegn"/>
    <w:basedOn w:val="Standardskrifttypeiafsnit"/>
    <w:link w:val="Ingenafstand"/>
    <w:uiPriority w:val="1"/>
    <w:rsid w:val="00B37E29"/>
    <w:rPr>
      <w:rFonts w:ascii="Garamond" w:eastAsia="Times New Roman" w:hAnsi="Garamond" w:cs="Times New Roman"/>
      <w:lang w:eastAsia="da-DK"/>
    </w:rPr>
  </w:style>
  <w:style w:type="paragraph" w:customStyle="1" w:styleId="Listwitha-Level1">
    <w:name w:val="List with (a) - Level 1"/>
    <w:basedOn w:val="Normal"/>
    <w:uiPriority w:val="4"/>
    <w:qFormat/>
    <w:rsid w:val="006818BC"/>
    <w:pPr>
      <w:tabs>
        <w:tab w:val="left" w:pos="5670"/>
        <w:tab w:val="right" w:pos="7088"/>
        <w:tab w:val="left" w:pos="7655"/>
        <w:tab w:val="right" w:pos="9072"/>
      </w:tabs>
      <w:spacing w:before="120" w:after="120" w:line="260" w:lineRule="atLeast"/>
      <w:ind w:left="1304" w:hanging="567"/>
    </w:pPr>
    <w:rPr>
      <w:rFonts w:ascii="Arial" w:hAnsi="Arial"/>
      <w:sz w:val="19"/>
    </w:rPr>
  </w:style>
  <w:style w:type="paragraph" w:customStyle="1" w:styleId="Listwithi-Level2">
    <w:name w:val="List with (i) - Level 2"/>
    <w:basedOn w:val="Normal"/>
    <w:uiPriority w:val="5"/>
    <w:qFormat/>
    <w:rsid w:val="006818BC"/>
    <w:pPr>
      <w:tabs>
        <w:tab w:val="left" w:pos="5670"/>
        <w:tab w:val="right" w:pos="7088"/>
        <w:tab w:val="left" w:pos="7655"/>
        <w:tab w:val="right" w:pos="9072"/>
      </w:tabs>
      <w:spacing w:before="120" w:after="120" w:line="260" w:lineRule="atLeast"/>
      <w:ind w:left="1871" w:hanging="567"/>
    </w:pPr>
    <w:rPr>
      <w:rFonts w:ascii="Arial" w:hAnsi="Arial"/>
      <w:sz w:val="19"/>
    </w:rPr>
  </w:style>
  <w:style w:type="paragraph" w:customStyle="1" w:styleId="Listwith1-Level0">
    <w:name w:val="List with 1. - Level 0"/>
    <w:basedOn w:val="Normal"/>
    <w:uiPriority w:val="2"/>
    <w:qFormat/>
    <w:rsid w:val="006818BC"/>
    <w:pPr>
      <w:tabs>
        <w:tab w:val="left" w:pos="5670"/>
        <w:tab w:val="right" w:pos="7088"/>
        <w:tab w:val="left" w:pos="7655"/>
        <w:tab w:val="right" w:pos="9072"/>
      </w:tabs>
      <w:spacing w:before="120" w:after="120" w:line="260" w:lineRule="atLeast"/>
      <w:ind w:left="737" w:hanging="737"/>
    </w:pPr>
    <w:rPr>
      <w:rFonts w:ascii="Arial" w:hAnsi="Arial"/>
      <w:sz w:val="19"/>
    </w:rPr>
  </w:style>
  <w:style w:type="paragraph" w:customStyle="1" w:styleId="Listwith1-Level1">
    <w:name w:val="List with 1. - Level 1"/>
    <w:basedOn w:val="Normal"/>
    <w:uiPriority w:val="3"/>
    <w:qFormat/>
    <w:rsid w:val="006818BC"/>
    <w:pPr>
      <w:tabs>
        <w:tab w:val="left" w:pos="5670"/>
        <w:tab w:val="right" w:pos="7088"/>
        <w:tab w:val="left" w:pos="7655"/>
        <w:tab w:val="right" w:pos="9072"/>
      </w:tabs>
      <w:spacing w:before="120" w:after="120" w:line="260" w:lineRule="atLeast"/>
      <w:ind w:left="1304" w:hanging="567"/>
    </w:pPr>
    <w:rPr>
      <w:rFonts w:ascii="Arial" w:hAnsi="Arial"/>
      <w:sz w:val="19"/>
    </w:rPr>
  </w:style>
  <w:style w:type="paragraph" w:customStyle="1" w:styleId="Textlevel2">
    <w:name w:val="Text level 2"/>
    <w:basedOn w:val="Normal"/>
    <w:uiPriority w:val="1"/>
    <w:qFormat/>
    <w:rsid w:val="006818BC"/>
    <w:pPr>
      <w:spacing w:before="260" w:after="260" w:line="260" w:lineRule="atLeast"/>
      <w:ind w:left="737" w:hanging="737"/>
    </w:pPr>
    <w:rPr>
      <w:rFonts w:ascii="Arial" w:hAnsi="Arial"/>
      <w:sz w:val="19"/>
    </w:rPr>
  </w:style>
  <w:style w:type="paragraph" w:customStyle="1" w:styleId="Textlevel3">
    <w:name w:val="Text level 3"/>
    <w:basedOn w:val="Normal"/>
    <w:uiPriority w:val="1"/>
    <w:qFormat/>
    <w:rsid w:val="006818BC"/>
    <w:pPr>
      <w:tabs>
        <w:tab w:val="left" w:pos="5670"/>
        <w:tab w:val="right" w:pos="7088"/>
        <w:tab w:val="left" w:pos="7655"/>
        <w:tab w:val="right" w:pos="9072"/>
      </w:tabs>
      <w:spacing w:before="260" w:after="260" w:line="260" w:lineRule="atLeast"/>
      <w:ind w:left="737" w:hanging="737"/>
    </w:pPr>
    <w:rPr>
      <w:rFonts w:ascii="Arial" w:hAnsi="Arial"/>
      <w:sz w:val="19"/>
    </w:rPr>
  </w:style>
  <w:style w:type="paragraph" w:customStyle="1" w:styleId="Textlevel4">
    <w:name w:val="Text level 4"/>
    <w:basedOn w:val="Normal"/>
    <w:uiPriority w:val="1"/>
    <w:qFormat/>
    <w:rsid w:val="006818BC"/>
    <w:pPr>
      <w:tabs>
        <w:tab w:val="left" w:pos="5670"/>
        <w:tab w:val="right" w:pos="7088"/>
        <w:tab w:val="left" w:pos="7655"/>
        <w:tab w:val="right" w:pos="9072"/>
      </w:tabs>
      <w:spacing w:before="260" w:after="260" w:line="260" w:lineRule="atLeast"/>
      <w:ind w:left="737" w:hanging="737"/>
    </w:pPr>
    <w:rPr>
      <w:rFonts w:ascii="Arial" w:hAnsi="Arial"/>
      <w:sz w:val="19"/>
    </w:rPr>
  </w:style>
  <w:style w:type="paragraph" w:styleId="Citat">
    <w:name w:val="Quote"/>
    <w:basedOn w:val="Ingenafstand"/>
    <w:next w:val="Normal"/>
    <w:link w:val="CitatTegn"/>
    <w:uiPriority w:val="29"/>
    <w:qFormat/>
    <w:rsid w:val="00523986"/>
    <w:pPr>
      <w:numPr>
        <w:ilvl w:val="0"/>
        <w:numId w:val="0"/>
      </w:numPr>
      <w:outlineLvl w:val="9"/>
    </w:pPr>
    <w:rPr>
      <w:i/>
    </w:rPr>
  </w:style>
  <w:style w:type="character" w:customStyle="1" w:styleId="CitatTegn">
    <w:name w:val="Citat Tegn"/>
    <w:basedOn w:val="Standardskrifttypeiafsnit"/>
    <w:link w:val="Citat"/>
    <w:uiPriority w:val="29"/>
    <w:rsid w:val="00523986"/>
    <w:rPr>
      <w:rFonts w:ascii="Garamond" w:eastAsia="Times New Roman" w:hAnsi="Garamond" w:cs="Times New Roman"/>
      <w:i/>
      <w:lang w:eastAsia="da-DK"/>
    </w:rPr>
  </w:style>
  <w:style w:type="paragraph" w:customStyle="1" w:styleId="BBTitel">
    <w:name w:val="BBTitel"/>
    <w:basedOn w:val="Normal"/>
    <w:next w:val="Normal"/>
    <w:rsid w:val="00E05031"/>
    <w:pPr>
      <w:tabs>
        <w:tab w:val="left" w:pos="850"/>
        <w:tab w:val="left" w:pos="1701"/>
        <w:tab w:val="left" w:pos="2835"/>
        <w:tab w:val="left" w:pos="5670"/>
        <w:tab w:val="right" w:pos="7088"/>
        <w:tab w:val="left" w:pos="7655"/>
        <w:tab w:val="right" w:pos="9072"/>
      </w:tabs>
      <w:spacing w:line="380" w:lineRule="atLeast"/>
    </w:pPr>
    <w:rPr>
      <w:rFonts w:ascii="Arial" w:eastAsia="Times New Roman" w:hAnsi="Arial" w:cs="Times New Roman"/>
      <w:spacing w:val="4"/>
      <w:sz w:val="32"/>
      <w:szCs w:val="20"/>
      <w:lang w:eastAsia="da-DK"/>
    </w:rPr>
  </w:style>
  <w:style w:type="paragraph" w:customStyle="1" w:styleId="Punktopstilling">
    <w:name w:val="Punktopstilling"/>
    <w:basedOn w:val="Opstilling-punkttegn"/>
    <w:link w:val="PunktopstillingTegn"/>
    <w:qFormat/>
    <w:rsid w:val="009C3C3E"/>
    <w:pPr>
      <w:spacing w:line="276" w:lineRule="auto"/>
    </w:pPr>
    <w:rPr>
      <w:rFonts w:ascii="Garamond" w:eastAsia="Times New Roman" w:hAnsi="Garamond" w:cs="Times New Roman"/>
      <w:lang w:eastAsia="da-DK"/>
    </w:rPr>
  </w:style>
  <w:style w:type="paragraph" w:styleId="Opstilling-punkttegn">
    <w:name w:val="List Bullet"/>
    <w:basedOn w:val="Normal"/>
    <w:uiPriority w:val="99"/>
    <w:semiHidden/>
    <w:unhideWhenUsed/>
    <w:rsid w:val="009C3C3E"/>
    <w:pPr>
      <w:ind w:left="360" w:hanging="360"/>
      <w:contextualSpacing/>
    </w:pPr>
  </w:style>
  <w:style w:type="character" w:customStyle="1" w:styleId="PunktopstillingTegn">
    <w:name w:val="Punktopstilling Tegn"/>
    <w:aliases w:val="Listeafsnit Tegn"/>
    <w:basedOn w:val="Standardskrifttypeiafsnit"/>
    <w:link w:val="Punktopstilling"/>
    <w:rsid w:val="00CB3EAD"/>
    <w:rPr>
      <w:rFonts w:ascii="Garamond" w:eastAsia="Times New Roman" w:hAnsi="Garamond" w:cs="Times New Roman"/>
      <w:lang w:eastAsia="da-DK"/>
    </w:rPr>
  </w:style>
  <w:style w:type="paragraph" w:customStyle="1" w:styleId="BBDNiveau5">
    <w:name w:val="BBDNiveau5"/>
    <w:basedOn w:val="Normal"/>
    <w:rsid w:val="00997A6D"/>
    <w:pPr>
      <w:numPr>
        <w:numId w:val="8"/>
      </w:numPr>
      <w:spacing w:line="276" w:lineRule="auto"/>
      <w:ind w:left="1702" w:hanging="851"/>
    </w:pPr>
    <w:rPr>
      <w:rFonts w:ascii="Garamond" w:eastAsia="Times New Roman" w:hAnsi="Garamond" w:cs="Times New Roman"/>
      <w:lang w:eastAsia="da-DK"/>
    </w:rPr>
  </w:style>
  <w:style w:type="paragraph" w:styleId="Liste">
    <w:name w:val="List"/>
    <w:basedOn w:val="Normal"/>
    <w:semiHidden/>
    <w:rsid w:val="00EE4860"/>
    <w:pPr>
      <w:tabs>
        <w:tab w:val="left" w:pos="850"/>
        <w:tab w:val="left" w:pos="1701"/>
        <w:tab w:val="left" w:pos="2835"/>
        <w:tab w:val="left" w:pos="5670"/>
        <w:tab w:val="right" w:pos="7088"/>
        <w:tab w:val="left" w:pos="7655"/>
        <w:tab w:val="right" w:pos="9072"/>
      </w:tabs>
      <w:spacing w:line="260" w:lineRule="atLeast"/>
      <w:ind w:left="283" w:hanging="283"/>
    </w:pPr>
    <w:rPr>
      <w:rFonts w:ascii="Arial" w:eastAsia="Times New Roman" w:hAnsi="Arial" w:cs="Times New Roman"/>
      <w:sz w:val="19"/>
      <w:szCs w:val="24"/>
      <w:lang w:eastAsia="da-DK"/>
    </w:rPr>
  </w:style>
  <w:style w:type="paragraph" w:customStyle="1" w:styleId="Default">
    <w:name w:val="Default"/>
    <w:rsid w:val="004941E4"/>
    <w:pPr>
      <w:autoSpaceDE w:val="0"/>
      <w:autoSpaceDN w:val="0"/>
      <w:adjustRightInd w:val="0"/>
      <w:spacing w:after="0" w:line="240" w:lineRule="auto"/>
    </w:pPr>
    <w:rPr>
      <w:rFonts w:ascii="Georgia" w:hAnsi="Georgia" w:cs="Georgia"/>
      <w:color w:val="000000"/>
      <w:sz w:val="24"/>
      <w:szCs w:val="24"/>
    </w:rPr>
  </w:style>
  <w:style w:type="paragraph" w:styleId="Korrektur">
    <w:name w:val="Revision"/>
    <w:hidden/>
    <w:uiPriority w:val="99"/>
    <w:semiHidden/>
    <w:rsid w:val="00781F3E"/>
    <w:pPr>
      <w:spacing w:after="0" w:line="240" w:lineRule="auto"/>
    </w:pPr>
  </w:style>
  <w:style w:type="paragraph" w:styleId="Brdtekstindrykning2">
    <w:name w:val="Body Text Indent 2"/>
    <w:basedOn w:val="Normal"/>
    <w:link w:val="Brdtekstindrykning2Tegn"/>
    <w:semiHidden/>
    <w:unhideWhenUsed/>
    <w:rsid w:val="00EF7E85"/>
    <w:pPr>
      <w:ind w:left="1304" w:hanging="1304"/>
    </w:pPr>
    <w:rPr>
      <w:rFonts w:ascii="Times New Roman" w:eastAsia="Times New Roman" w:hAnsi="Times New Roman" w:cs="Times New Roman"/>
      <w:sz w:val="24"/>
      <w:szCs w:val="20"/>
      <w:lang w:eastAsia="da-DK"/>
    </w:rPr>
  </w:style>
  <w:style w:type="character" w:customStyle="1" w:styleId="Brdtekstindrykning2Tegn">
    <w:name w:val="Brødtekstindrykning 2 Tegn"/>
    <w:basedOn w:val="Standardskrifttypeiafsnit"/>
    <w:link w:val="Brdtekstindrykning2"/>
    <w:semiHidden/>
    <w:rsid w:val="00EF7E85"/>
    <w:rPr>
      <w:rFonts w:ascii="Times New Roman" w:eastAsia="Times New Roman" w:hAnsi="Times New Roman" w:cs="Times New Roman"/>
      <w:sz w:val="24"/>
      <w:szCs w:val="20"/>
      <w:lang w:eastAsia="da-DK"/>
    </w:rPr>
  </w:style>
  <w:style w:type="character" w:styleId="Ulstomtale">
    <w:name w:val="Unresolved Mention"/>
    <w:basedOn w:val="Standardskrifttypeiafsnit"/>
    <w:uiPriority w:val="99"/>
    <w:semiHidden/>
    <w:unhideWhenUsed/>
    <w:rsid w:val="00A63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285518">
      <w:bodyDiv w:val="1"/>
      <w:marLeft w:val="0"/>
      <w:marRight w:val="0"/>
      <w:marTop w:val="0"/>
      <w:marBottom w:val="0"/>
      <w:divBdr>
        <w:top w:val="none" w:sz="0" w:space="0" w:color="auto"/>
        <w:left w:val="none" w:sz="0" w:space="0" w:color="auto"/>
        <w:bottom w:val="none" w:sz="0" w:space="0" w:color="auto"/>
        <w:right w:val="none" w:sz="0" w:space="0" w:color="auto"/>
      </w:divBdr>
    </w:div>
    <w:div w:id="445387811">
      <w:bodyDiv w:val="1"/>
      <w:marLeft w:val="0"/>
      <w:marRight w:val="0"/>
      <w:marTop w:val="0"/>
      <w:marBottom w:val="0"/>
      <w:divBdr>
        <w:top w:val="none" w:sz="0" w:space="0" w:color="auto"/>
        <w:left w:val="none" w:sz="0" w:space="0" w:color="auto"/>
        <w:bottom w:val="none" w:sz="0" w:space="0" w:color="auto"/>
        <w:right w:val="none" w:sz="0" w:space="0" w:color="auto"/>
      </w:divBdr>
    </w:div>
    <w:div w:id="532577496">
      <w:bodyDiv w:val="1"/>
      <w:marLeft w:val="0"/>
      <w:marRight w:val="0"/>
      <w:marTop w:val="0"/>
      <w:marBottom w:val="0"/>
      <w:divBdr>
        <w:top w:val="none" w:sz="0" w:space="0" w:color="auto"/>
        <w:left w:val="none" w:sz="0" w:space="0" w:color="auto"/>
        <w:bottom w:val="none" w:sz="0" w:space="0" w:color="auto"/>
        <w:right w:val="none" w:sz="0" w:space="0" w:color="auto"/>
      </w:divBdr>
    </w:div>
    <w:div w:id="844637452">
      <w:bodyDiv w:val="1"/>
      <w:marLeft w:val="0"/>
      <w:marRight w:val="0"/>
      <w:marTop w:val="0"/>
      <w:marBottom w:val="0"/>
      <w:divBdr>
        <w:top w:val="none" w:sz="0" w:space="0" w:color="auto"/>
        <w:left w:val="none" w:sz="0" w:space="0" w:color="auto"/>
        <w:bottom w:val="none" w:sz="0" w:space="0" w:color="auto"/>
        <w:right w:val="none" w:sz="0" w:space="0" w:color="auto"/>
      </w:divBdr>
    </w:div>
    <w:div w:id="900212121">
      <w:bodyDiv w:val="1"/>
      <w:marLeft w:val="0"/>
      <w:marRight w:val="0"/>
      <w:marTop w:val="0"/>
      <w:marBottom w:val="0"/>
      <w:divBdr>
        <w:top w:val="none" w:sz="0" w:space="0" w:color="auto"/>
        <w:left w:val="none" w:sz="0" w:space="0" w:color="auto"/>
        <w:bottom w:val="none" w:sz="0" w:space="0" w:color="auto"/>
        <w:right w:val="none" w:sz="0" w:space="0" w:color="auto"/>
      </w:divBdr>
    </w:div>
    <w:div w:id="989014706">
      <w:bodyDiv w:val="1"/>
      <w:marLeft w:val="0"/>
      <w:marRight w:val="0"/>
      <w:marTop w:val="0"/>
      <w:marBottom w:val="0"/>
      <w:divBdr>
        <w:top w:val="none" w:sz="0" w:space="0" w:color="auto"/>
        <w:left w:val="none" w:sz="0" w:space="0" w:color="auto"/>
        <w:bottom w:val="none" w:sz="0" w:space="0" w:color="auto"/>
        <w:right w:val="none" w:sz="0" w:space="0" w:color="auto"/>
      </w:divBdr>
    </w:div>
    <w:div w:id="1023896075">
      <w:bodyDiv w:val="1"/>
      <w:marLeft w:val="0"/>
      <w:marRight w:val="0"/>
      <w:marTop w:val="0"/>
      <w:marBottom w:val="0"/>
      <w:divBdr>
        <w:top w:val="none" w:sz="0" w:space="0" w:color="auto"/>
        <w:left w:val="none" w:sz="0" w:space="0" w:color="auto"/>
        <w:bottom w:val="none" w:sz="0" w:space="0" w:color="auto"/>
        <w:right w:val="none" w:sz="0" w:space="0" w:color="auto"/>
      </w:divBdr>
    </w:div>
    <w:div w:id="1236548929">
      <w:bodyDiv w:val="1"/>
      <w:marLeft w:val="0"/>
      <w:marRight w:val="0"/>
      <w:marTop w:val="0"/>
      <w:marBottom w:val="0"/>
      <w:divBdr>
        <w:top w:val="none" w:sz="0" w:space="0" w:color="auto"/>
        <w:left w:val="none" w:sz="0" w:space="0" w:color="auto"/>
        <w:bottom w:val="none" w:sz="0" w:space="0" w:color="auto"/>
        <w:right w:val="none" w:sz="0" w:space="0" w:color="auto"/>
      </w:divBdr>
    </w:div>
    <w:div w:id="1480224212">
      <w:bodyDiv w:val="1"/>
      <w:marLeft w:val="0"/>
      <w:marRight w:val="0"/>
      <w:marTop w:val="0"/>
      <w:marBottom w:val="0"/>
      <w:divBdr>
        <w:top w:val="none" w:sz="0" w:space="0" w:color="auto"/>
        <w:left w:val="none" w:sz="0" w:space="0" w:color="auto"/>
        <w:bottom w:val="none" w:sz="0" w:space="0" w:color="auto"/>
        <w:right w:val="none" w:sz="0" w:space="0" w:color="auto"/>
      </w:divBdr>
    </w:div>
    <w:div w:id="1490366596">
      <w:bodyDiv w:val="1"/>
      <w:marLeft w:val="0"/>
      <w:marRight w:val="0"/>
      <w:marTop w:val="0"/>
      <w:marBottom w:val="0"/>
      <w:divBdr>
        <w:top w:val="none" w:sz="0" w:space="0" w:color="auto"/>
        <w:left w:val="none" w:sz="0" w:space="0" w:color="auto"/>
        <w:bottom w:val="none" w:sz="0" w:space="0" w:color="auto"/>
        <w:right w:val="none" w:sz="0" w:space="0" w:color="auto"/>
      </w:divBdr>
    </w:div>
    <w:div w:id="1505826422">
      <w:bodyDiv w:val="1"/>
      <w:marLeft w:val="0"/>
      <w:marRight w:val="0"/>
      <w:marTop w:val="0"/>
      <w:marBottom w:val="0"/>
      <w:divBdr>
        <w:top w:val="none" w:sz="0" w:space="0" w:color="auto"/>
        <w:left w:val="none" w:sz="0" w:space="0" w:color="auto"/>
        <w:bottom w:val="none" w:sz="0" w:space="0" w:color="auto"/>
        <w:right w:val="none" w:sz="0" w:space="0" w:color="auto"/>
      </w:divBdr>
    </w:div>
    <w:div w:id="1736778696">
      <w:bodyDiv w:val="1"/>
      <w:marLeft w:val="0"/>
      <w:marRight w:val="0"/>
      <w:marTop w:val="0"/>
      <w:marBottom w:val="0"/>
      <w:divBdr>
        <w:top w:val="none" w:sz="0" w:space="0" w:color="auto"/>
        <w:left w:val="none" w:sz="0" w:space="0" w:color="auto"/>
        <w:bottom w:val="none" w:sz="0" w:space="0" w:color="auto"/>
        <w:right w:val="none" w:sz="0" w:space="0" w:color="auto"/>
      </w:divBdr>
    </w:div>
    <w:div w:id="1895576977">
      <w:bodyDiv w:val="1"/>
      <w:marLeft w:val="0"/>
      <w:marRight w:val="0"/>
      <w:marTop w:val="0"/>
      <w:marBottom w:val="0"/>
      <w:divBdr>
        <w:top w:val="none" w:sz="0" w:space="0" w:color="auto"/>
        <w:left w:val="none" w:sz="0" w:space="0" w:color="auto"/>
        <w:bottom w:val="none" w:sz="0" w:space="0" w:color="auto"/>
        <w:right w:val="none" w:sz="0" w:space="0" w:color="auto"/>
      </w:divBdr>
    </w:div>
    <w:div w:id="1979676379">
      <w:bodyDiv w:val="1"/>
      <w:marLeft w:val="0"/>
      <w:marRight w:val="0"/>
      <w:marTop w:val="0"/>
      <w:marBottom w:val="0"/>
      <w:divBdr>
        <w:top w:val="none" w:sz="0" w:space="0" w:color="auto"/>
        <w:left w:val="none" w:sz="0" w:space="0" w:color="auto"/>
        <w:bottom w:val="none" w:sz="0" w:space="0" w:color="auto"/>
        <w:right w:val="none" w:sz="0" w:space="0" w:color="auto"/>
      </w:divBdr>
    </w:div>
    <w:div w:id="20605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tera.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tera.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B9EAB98422E15419E43E730A5DA87C8" ma:contentTypeVersion="30" ma:contentTypeDescription="Opret et nyt dokument." ma:contentTypeScope="" ma:versionID="b8168fc1b0b638b6ed8fde6ab8b11761">
  <xsd:schema xmlns:xsd="http://www.w3.org/2001/XMLSchema" xmlns:xs="http://www.w3.org/2001/XMLSchema" xmlns:p="http://schemas.microsoft.com/office/2006/metadata/properties" xmlns:ns2="6a34f0fe-df07-497e-9535-651d82bdefd6" xmlns:ns3="6d651e2e-1345-4cf8-9e20-8b9e0e8e7139" targetNamespace="http://schemas.microsoft.com/office/2006/metadata/properties" ma:root="true" ma:fieldsID="aeb0a8e74d5e60865f6b8ad6510e639e" ns2:_="" ns3:_="">
    <xsd:import namespace="6a34f0fe-df07-497e-9535-651d82bdefd6"/>
    <xsd:import namespace="6d651e2e-1345-4cf8-9e20-8b9e0e8e7139"/>
    <xsd:element name="properties">
      <xsd:complexType>
        <xsd:sequence>
          <xsd:element name="documentManagement">
            <xsd:complexType>
              <xsd:all>
                <xsd:element ref="ns2:Note" minOccurs="0"/>
                <xsd:element ref="ns2:MediaServiceMetadata" minOccurs="0"/>
                <xsd:element ref="ns2:MediaServiceFastMetadata" minOccurs="0"/>
                <xsd:element ref="ns2:MediaServiceObjectDetectorVersions" minOccurs="0"/>
                <xsd:element ref="ns3:TaxCatchAll" minOccurs="0"/>
                <xsd:element ref="ns2:MediaServiceSearchProperties" minOccurs="0"/>
                <xsd:element ref="ns2:TranslatedLang"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SharedWithUsers" minOccurs="0"/>
                <xsd:element ref="ns3:SharedWithDetails" minOccurs="0"/>
                <xsd:element ref="ns2:MediaServiceLocation" minOccurs="0"/>
                <xsd:element ref="ns2:MediaServiceOCR" minOccurs="0"/>
                <xsd:element ref="ns2:Placering" minOccurs="0"/>
                <xsd:element ref="ns2:d8d8a281-6959-4c95-8985-3ce084fc2632CountryOrRegion" minOccurs="0"/>
                <xsd:element ref="ns2:d8d8a281-6959-4c95-8985-3ce084fc2632State" minOccurs="0"/>
                <xsd:element ref="ns2:d8d8a281-6959-4c95-8985-3ce084fc2632City" minOccurs="0"/>
                <xsd:element ref="ns2:d8d8a281-6959-4c95-8985-3ce084fc2632PostalCode" minOccurs="0"/>
                <xsd:element ref="ns2:d8d8a281-6959-4c95-8985-3ce084fc2632Street" minOccurs="0"/>
                <xsd:element ref="ns2:d8d8a281-6959-4c95-8985-3ce084fc2632GeoLoc" minOccurs="0"/>
                <xsd:element ref="ns2:d8d8a281-6959-4c95-8985-3ce084fc2632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f0fe-df07-497e-9535-651d82bdefd6" elementFormDefault="qualified">
    <xsd:import namespace="http://schemas.microsoft.com/office/2006/documentManagement/types"/>
    <xsd:import namespace="http://schemas.microsoft.com/office/infopath/2007/PartnerControls"/>
    <xsd:element name="Note" ma:index="8" nillable="true" ma:displayName="Note" ma:format="Dropdown" ma:internalName="Not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ranslatedLang" ma:index="14" nillable="true" ma:displayName="Translated Language" ma:hidden="true" ma:internalName="TranslatedLang"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Placering" ma:index="25" nillable="true" ma:displayName="Placering" ma:format="Dropdown" ma:internalName="Placering">
      <xsd:simpleType>
        <xsd:restriction base="dms:Unknown"/>
      </xsd:simpleType>
    </xsd:element>
    <xsd:element name="d8d8a281-6959-4c95-8985-3ce084fc2632CountryOrRegion" ma:index="26" nillable="true" ma:displayName="Placering: Land/område" ma:internalName="CountryOrRegion" ma:readOnly="true">
      <xsd:simpleType>
        <xsd:restriction base="dms:Text"/>
      </xsd:simpleType>
    </xsd:element>
    <xsd:element name="d8d8a281-6959-4c95-8985-3ce084fc2632State" ma:index="27" nillable="true" ma:displayName="Placering: Delstat" ma:internalName="State" ma:readOnly="true">
      <xsd:simpleType>
        <xsd:restriction base="dms:Text"/>
      </xsd:simpleType>
    </xsd:element>
    <xsd:element name="d8d8a281-6959-4c95-8985-3ce084fc2632City" ma:index="28" nillable="true" ma:displayName="Placering: By" ma:internalName="City" ma:readOnly="true">
      <xsd:simpleType>
        <xsd:restriction base="dms:Text"/>
      </xsd:simpleType>
    </xsd:element>
    <xsd:element name="d8d8a281-6959-4c95-8985-3ce084fc2632PostalCode" ma:index="29" nillable="true" ma:displayName="Placering: Postnummer" ma:internalName="PostalCode" ma:readOnly="true">
      <xsd:simpleType>
        <xsd:restriction base="dms:Text"/>
      </xsd:simpleType>
    </xsd:element>
    <xsd:element name="d8d8a281-6959-4c95-8985-3ce084fc2632Street" ma:index="30" nillable="true" ma:displayName="Placering: Gade" ma:internalName="Street" ma:readOnly="true">
      <xsd:simpleType>
        <xsd:restriction base="dms:Text"/>
      </xsd:simpleType>
    </xsd:element>
    <xsd:element name="d8d8a281-6959-4c95-8985-3ce084fc2632GeoLoc" ma:index="31" nillable="true" ma:displayName="Placering: Koordinater" ma:internalName="GeoLoc" ma:readOnly="true">
      <xsd:simpleType>
        <xsd:restriction base="dms:Unknown"/>
      </xsd:simpleType>
    </xsd:element>
    <xsd:element name="d8d8a281-6959-4c95-8985-3ce084fc2632DispName" ma:index="32" nillable="true" ma:displayName="Placering: Navn"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51e2e-1345-4cf8-9e20-8b9e0e8e71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671a35-583b-4027-8eec-893cc958e117}" ma:internalName="TaxCatchAll" ma:showField="CatchAllData" ma:web="6d651e2e-1345-4cf8-9e20-8b9e0e8e71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34f0fe-df07-497e-9535-651d82bdefd6">
      <Terms xmlns="http://schemas.microsoft.com/office/infopath/2007/PartnerControls"/>
    </lcf76f155ced4ddcb4097134ff3c332f>
    <Note xmlns="6a34f0fe-df07-497e-9535-651d82bdefd6" xsi:nil="true"/>
    <TaxCatchAll xmlns="6d651e2e-1345-4cf8-9e20-8b9e0e8e7139" xsi:nil="true"/>
    <Placering xmlns="6a34f0fe-df07-497e-9535-651d82bdefd6" xsi:nil="true"/>
  </documentManagement>
</p:properties>
</file>

<file path=customXml/itemProps1.xml><?xml version="1.0" encoding="utf-8"?>
<ds:datastoreItem xmlns:ds="http://schemas.openxmlformats.org/officeDocument/2006/customXml" ds:itemID="{CB0D6695-DB6A-4316-B10F-22C8BEBC8922}">
  <ds:schemaRefs>
    <ds:schemaRef ds:uri="http://schemas.openxmlformats.org/officeDocument/2006/bibliography"/>
  </ds:schemaRefs>
</ds:datastoreItem>
</file>

<file path=customXml/itemProps2.xml><?xml version="1.0" encoding="utf-8"?>
<ds:datastoreItem xmlns:ds="http://schemas.openxmlformats.org/officeDocument/2006/customXml" ds:itemID="{9B2FD09C-DF7C-4273-BAE4-9F63A6D0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f0fe-df07-497e-9535-651d82bdefd6"/>
    <ds:schemaRef ds:uri="6d651e2e-1345-4cf8-9e20-8b9e0e8e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012B0-776C-4B15-8FC4-3B7E4359476D}">
  <ds:schemaRefs>
    <ds:schemaRef ds:uri="http://schemas.microsoft.com/sharepoint/v3/contenttype/forms"/>
  </ds:schemaRefs>
</ds:datastoreItem>
</file>

<file path=customXml/itemProps4.xml><?xml version="1.0" encoding="utf-8"?>
<ds:datastoreItem xmlns:ds="http://schemas.openxmlformats.org/officeDocument/2006/customXml" ds:itemID="{5A8EF904-F8E7-4BDC-9515-71195F149B97}">
  <ds:schemaRefs>
    <ds:schemaRef ds:uri="http://schemas.microsoft.com/office/2006/metadata/properties"/>
    <ds:schemaRef ds:uri="http://schemas.microsoft.com/office/infopath/2007/PartnerControls"/>
    <ds:schemaRef ds:uri="6a34f0fe-df07-497e-9535-651d82bdefd6"/>
    <ds:schemaRef ds:uri="6d651e2e-1345-4cf8-9e20-8b9e0e8e71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1223</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Hansen</dc:creator>
  <cp:keywords/>
  <dc:description/>
  <cp:lastModifiedBy>Mogens Toft</cp:lastModifiedBy>
  <cp:revision>4</cp:revision>
  <cp:lastPrinted>2017-08-14T07:26:00Z</cp:lastPrinted>
  <dcterms:created xsi:type="dcterms:W3CDTF">2025-01-28T10:05:00Z</dcterms:created>
  <dcterms:modified xsi:type="dcterms:W3CDTF">2025-01-31T11:25:00Z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0x0101007B9EAB98422E15419E43E730A5DA87C8</vt:lpwstr>
  </property>
</Properties>
</file>