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22" w:rsidRPr="00E52E73" w:rsidRDefault="00E52E73" w:rsidP="00E52E73">
      <w:pPr>
        <w:pStyle w:val="Overskrift1"/>
        <w:rPr>
          <w:b/>
          <w:color w:val="5B9BD5" w:themeColor="accent1"/>
          <w:sz w:val="26"/>
          <w:szCs w:val="26"/>
          <w:lang w:val="en-GB"/>
        </w:rPr>
      </w:pPr>
      <w:r w:rsidRPr="00E52E73">
        <w:rPr>
          <w:b/>
          <w:color w:val="5B9BD5" w:themeColor="accent1"/>
          <w:sz w:val="26"/>
          <w:szCs w:val="26"/>
          <w:lang w:val="en-GB"/>
        </w:rPr>
        <w:t xml:space="preserve">Mail merge of butterfly nametags </w:t>
      </w:r>
    </w:p>
    <w:p w:rsidR="00E52E73" w:rsidRDefault="00E52E73" w:rsidP="00E52E73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Open the Excel </w:t>
      </w:r>
      <w:r w:rsidR="00DB1597">
        <w:rPr>
          <w:lang w:val="en-GB"/>
        </w:rPr>
        <w:t>file</w:t>
      </w:r>
      <w:r>
        <w:rPr>
          <w:lang w:val="en-GB"/>
        </w:rPr>
        <w:t xml:space="preserve"> </w:t>
      </w:r>
      <w:r w:rsidR="00DB1597">
        <w:rPr>
          <w:lang w:val="en-GB"/>
        </w:rPr>
        <w:t>that you wish to merge from</w:t>
      </w:r>
      <w:r w:rsidR="009659AA">
        <w:rPr>
          <w:lang w:val="en-GB"/>
        </w:rPr>
        <w:t xml:space="preserve"> and </w:t>
      </w:r>
      <w:r w:rsidR="00DB1597">
        <w:rPr>
          <w:lang w:val="en-GB"/>
        </w:rPr>
        <w:t>ensure</w:t>
      </w:r>
      <w:r w:rsidR="009659AA">
        <w:rPr>
          <w:lang w:val="en-GB"/>
        </w:rPr>
        <w:t xml:space="preserve"> that all columns have the </w:t>
      </w:r>
      <w:r w:rsidR="00522606">
        <w:rPr>
          <w:lang w:val="en-GB"/>
        </w:rPr>
        <w:t>correct</w:t>
      </w:r>
      <w:r w:rsidR="009659AA">
        <w:rPr>
          <w:lang w:val="en-GB"/>
        </w:rPr>
        <w:t xml:space="preserve"> headlines for the nametag</w:t>
      </w:r>
      <w:r w:rsidR="00522606">
        <w:rPr>
          <w:lang w:val="en-GB"/>
        </w:rPr>
        <w:t>s</w:t>
      </w:r>
      <w:r w:rsidR="009659AA">
        <w:rPr>
          <w:lang w:val="en-GB"/>
        </w:rPr>
        <w:t xml:space="preserve">. If </w:t>
      </w:r>
      <w:r w:rsidR="00AA6CAA">
        <w:rPr>
          <w:lang w:val="en-GB"/>
        </w:rPr>
        <w:t xml:space="preserve">you have not created this row yet, please do </w:t>
      </w:r>
      <w:r w:rsidR="00522606">
        <w:rPr>
          <w:lang w:val="en-GB"/>
        </w:rPr>
        <w:t>and name the first row as seen below</w:t>
      </w:r>
      <w:r w:rsidR="00AA6CAA">
        <w:rPr>
          <w:lang w:val="en-GB"/>
        </w:rPr>
        <w:t xml:space="preserve">. This is a necessary </w:t>
      </w:r>
      <w:r w:rsidR="00522606">
        <w:rPr>
          <w:lang w:val="en-GB"/>
        </w:rPr>
        <w:t>step;</w:t>
      </w:r>
      <w:r w:rsidR="00AA6CAA">
        <w:rPr>
          <w:lang w:val="en-GB"/>
        </w:rPr>
        <w:t xml:space="preserve"> </w:t>
      </w:r>
      <w:r w:rsidR="00522606">
        <w:rPr>
          <w:lang w:val="en-GB"/>
        </w:rPr>
        <w:t>otherwise,</w:t>
      </w:r>
      <w:r w:rsidR="00AA6CAA">
        <w:rPr>
          <w:lang w:val="en-GB"/>
        </w:rPr>
        <w:t xml:space="preserve"> Word will interpret the top row as the name of the column and not as a name for a badge. </w:t>
      </w:r>
    </w:p>
    <w:p w:rsidR="00AA6CAA" w:rsidRPr="00736C5F" w:rsidRDefault="00736C5F" w:rsidP="00AA6CAA">
      <w:pPr>
        <w:pStyle w:val="Listeafsnit"/>
        <w:rPr>
          <w:i/>
          <w:lang w:val="en-GB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6120765" cy="4462780"/>
            <wp:effectExtent l="0" t="0" r="0" b="0"/>
            <wp:wrapTight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CAA" w:rsidRPr="00736C5F">
        <w:rPr>
          <w:i/>
          <w:lang w:val="en-GB"/>
        </w:rPr>
        <w:t xml:space="preserve">Example: </w:t>
      </w:r>
      <w:proofErr w:type="spellStart"/>
      <w:r w:rsidR="00AA6CAA" w:rsidRPr="00736C5F">
        <w:rPr>
          <w:i/>
          <w:lang w:val="en-GB"/>
        </w:rPr>
        <w:t>Fornavn</w:t>
      </w:r>
      <w:proofErr w:type="spellEnd"/>
      <w:r w:rsidR="00AA6CAA" w:rsidRPr="00736C5F">
        <w:rPr>
          <w:i/>
          <w:lang w:val="en-GB"/>
        </w:rPr>
        <w:t xml:space="preserve"> (First name) </w:t>
      </w:r>
      <w:r w:rsidR="00AA6CAA" w:rsidRPr="00736C5F">
        <w:rPr>
          <w:i/>
          <w:lang w:val="en-GB"/>
        </w:rPr>
        <w:tab/>
      </w:r>
      <w:proofErr w:type="spellStart"/>
      <w:r w:rsidR="00AA6CAA" w:rsidRPr="00736C5F">
        <w:rPr>
          <w:i/>
          <w:lang w:val="en-GB"/>
        </w:rPr>
        <w:t>Efternavn</w:t>
      </w:r>
      <w:proofErr w:type="spellEnd"/>
      <w:r w:rsidR="00AA6CAA" w:rsidRPr="00736C5F">
        <w:rPr>
          <w:i/>
          <w:lang w:val="en-GB"/>
        </w:rPr>
        <w:t xml:space="preserve"> (</w:t>
      </w:r>
      <w:r w:rsidR="00DB1597">
        <w:rPr>
          <w:i/>
          <w:lang w:val="en-GB"/>
        </w:rPr>
        <w:t>Surname</w:t>
      </w:r>
      <w:r w:rsidR="00AA6CAA" w:rsidRPr="00736C5F">
        <w:rPr>
          <w:i/>
          <w:lang w:val="en-GB"/>
        </w:rPr>
        <w:t xml:space="preserve">) </w:t>
      </w:r>
      <w:r w:rsidR="00AA6CAA" w:rsidRPr="00736C5F">
        <w:rPr>
          <w:i/>
          <w:lang w:val="en-GB"/>
        </w:rPr>
        <w:tab/>
        <w:t>Organisation</w:t>
      </w:r>
      <w:r w:rsidRPr="00736C5F">
        <w:rPr>
          <w:i/>
          <w:lang w:val="en-GB"/>
        </w:rPr>
        <w:t xml:space="preserve"> (Organisation)</w:t>
      </w:r>
    </w:p>
    <w:p w:rsidR="00736C5F" w:rsidRDefault="00736C5F" w:rsidP="00736C5F">
      <w:pPr>
        <w:rPr>
          <w:lang w:val="en-GB"/>
        </w:rPr>
      </w:pPr>
    </w:p>
    <w:p w:rsidR="00736C5F" w:rsidRDefault="00736C5F" w:rsidP="00736C5F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Save your Excel </w:t>
      </w:r>
      <w:r w:rsidR="00DB1597">
        <w:rPr>
          <w:lang w:val="en-GB"/>
        </w:rPr>
        <w:t>file</w:t>
      </w:r>
      <w:r w:rsidR="00522606">
        <w:rPr>
          <w:lang w:val="en-GB"/>
        </w:rPr>
        <w:t>.</w:t>
      </w:r>
    </w:p>
    <w:p w:rsidR="00736C5F" w:rsidRDefault="00736C5F" w:rsidP="00736C5F">
      <w:pPr>
        <w:rPr>
          <w:lang w:val="en-GB"/>
        </w:rPr>
      </w:pPr>
    </w:p>
    <w:p w:rsidR="00AA6CAA" w:rsidRPr="00E9773F" w:rsidRDefault="00736C5F" w:rsidP="00615683">
      <w:pPr>
        <w:pStyle w:val="Listeafsnit"/>
        <w:numPr>
          <w:ilvl w:val="0"/>
          <w:numId w:val="1"/>
        </w:numPr>
        <w:rPr>
          <w:lang w:val="en-GB"/>
        </w:rPr>
      </w:pPr>
      <w:r w:rsidRPr="007D7BCA">
        <w:rPr>
          <w:lang w:val="en-GB"/>
        </w:rPr>
        <w:t xml:space="preserve">Find the file </w:t>
      </w:r>
      <w:r w:rsidR="00DB1597">
        <w:rPr>
          <w:lang w:val="en-GB"/>
        </w:rPr>
        <w:t>named</w:t>
      </w:r>
      <w:r w:rsidRPr="007D7BCA">
        <w:rPr>
          <w:lang w:val="en-GB"/>
        </w:rPr>
        <w:t xml:space="preserve"> “</w:t>
      </w:r>
      <w:r w:rsidR="007D7BCA" w:rsidRPr="007D7BCA">
        <w:rPr>
          <w:lang w:val="en-GB"/>
        </w:rPr>
        <w:t>Template for nametags – butterfly nametags”</w:t>
      </w:r>
      <w:r w:rsidR="00E9773F">
        <w:rPr>
          <w:lang w:val="en-GB"/>
        </w:rPr>
        <w:t xml:space="preserve"> and download it. (</w:t>
      </w:r>
      <w:r w:rsidR="00E9773F" w:rsidRPr="00E9773F">
        <w:rPr>
          <w:i/>
          <w:lang w:val="en-GB"/>
        </w:rPr>
        <w:t xml:space="preserve">The template can be found via this link </w:t>
      </w:r>
      <w:hyperlink r:id="rId6" w:history="1">
        <w:r w:rsidR="00E9773F" w:rsidRPr="00E9773F">
          <w:rPr>
            <w:rStyle w:val="Hyperlink"/>
            <w:i/>
            <w:lang w:val="en-US"/>
          </w:rPr>
          <w:t>Name tags and templates (au.dk)</w:t>
        </w:r>
      </w:hyperlink>
      <w:r w:rsidR="00E9773F" w:rsidRPr="00E9773F">
        <w:rPr>
          <w:lang w:val="en-US"/>
        </w:rPr>
        <w:t>)</w:t>
      </w:r>
    </w:p>
    <w:p w:rsidR="00E9773F" w:rsidRDefault="00E9773F" w:rsidP="00E9773F">
      <w:pPr>
        <w:pStyle w:val="Listeafsnit"/>
        <w:rPr>
          <w:lang w:val="en-GB"/>
        </w:rPr>
      </w:pPr>
    </w:p>
    <w:p w:rsidR="00B33241" w:rsidRPr="00E9773F" w:rsidRDefault="00B33241" w:rsidP="00E9773F">
      <w:pPr>
        <w:pStyle w:val="Listeafsnit"/>
        <w:rPr>
          <w:lang w:val="en-GB"/>
        </w:rPr>
      </w:pPr>
    </w:p>
    <w:p w:rsidR="00F676F3" w:rsidRDefault="00E9773F" w:rsidP="00F676F3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Open the template. </w:t>
      </w:r>
    </w:p>
    <w:p w:rsidR="00E9773F" w:rsidRDefault="00F676F3" w:rsidP="00F676F3">
      <w:pPr>
        <w:ind w:firstLine="720"/>
        <w:rPr>
          <w:lang w:val="en-GB"/>
        </w:rPr>
      </w:pPr>
      <w:r>
        <w:rPr>
          <w:lang w:val="en-GB"/>
        </w:rPr>
        <w:t>Click on</w:t>
      </w:r>
      <w:r w:rsidR="00E9773F" w:rsidRPr="00F676F3">
        <w:rPr>
          <w:lang w:val="en-GB"/>
        </w:rPr>
        <w:t xml:space="preserve"> </w:t>
      </w:r>
      <w:r w:rsidR="00DB1597">
        <w:rPr>
          <w:lang w:val="en-GB"/>
        </w:rPr>
        <w:t xml:space="preserve">the “Mailings” </w:t>
      </w:r>
      <w:r w:rsidR="00E9773F" w:rsidRPr="00F676F3">
        <w:rPr>
          <w:lang w:val="en-GB"/>
        </w:rPr>
        <w:t>tab</w:t>
      </w:r>
      <w:r w:rsidRPr="00F676F3">
        <w:rPr>
          <w:lang w:val="en-GB"/>
        </w:rPr>
        <w:t>.</w:t>
      </w:r>
    </w:p>
    <w:p w:rsidR="00F676F3" w:rsidRDefault="00F676F3" w:rsidP="00F676F3">
      <w:pPr>
        <w:ind w:firstLine="720"/>
        <w:rPr>
          <w:lang w:val="en-GB"/>
        </w:rPr>
      </w:pPr>
      <w:r>
        <w:rPr>
          <w:lang w:val="en-GB"/>
        </w:rPr>
        <w:t>Choose “Start Mail Merge” and the click on “Step-by-step Mail Merge Wizard”</w:t>
      </w:r>
    </w:p>
    <w:p w:rsidR="00F676F3" w:rsidRDefault="00F676F3" w:rsidP="00F676F3">
      <w:pPr>
        <w:ind w:firstLine="720"/>
        <w:rPr>
          <w:lang w:val="en-GB"/>
        </w:rPr>
      </w:pPr>
    </w:p>
    <w:p w:rsidR="00F676F3" w:rsidRDefault="00522606" w:rsidP="00F676F3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Next,</w:t>
      </w:r>
      <w:r w:rsidR="00F676F3">
        <w:rPr>
          <w:lang w:val="en-GB"/>
        </w:rPr>
        <w:t xml:space="preserve"> the mail merge window will appear</w:t>
      </w:r>
      <w:r w:rsidR="00B6599C">
        <w:rPr>
          <w:lang w:val="en-GB"/>
        </w:rPr>
        <w:t xml:space="preserve"> on the right side of your screen. Please let document type </w:t>
      </w:r>
      <w:r>
        <w:rPr>
          <w:lang w:val="en-GB"/>
        </w:rPr>
        <w:t>remain</w:t>
      </w:r>
      <w:r w:rsidR="00B6599C">
        <w:rPr>
          <w:lang w:val="en-GB"/>
        </w:rPr>
        <w:t xml:space="preserve"> as “</w:t>
      </w:r>
      <w:r>
        <w:rPr>
          <w:lang w:val="en-GB"/>
        </w:rPr>
        <w:t>L</w:t>
      </w:r>
      <w:r w:rsidR="00B6599C">
        <w:rPr>
          <w:lang w:val="en-GB"/>
        </w:rPr>
        <w:t xml:space="preserve">etters”. </w:t>
      </w:r>
    </w:p>
    <w:p w:rsidR="00B6599C" w:rsidRDefault="00B6599C" w:rsidP="00B6599C">
      <w:pPr>
        <w:rPr>
          <w:lang w:val="en-GB"/>
        </w:rPr>
      </w:pPr>
    </w:p>
    <w:p w:rsidR="00B6599C" w:rsidRDefault="00B6599C" w:rsidP="00B6599C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Click “Next: Starting document”.</w:t>
      </w:r>
    </w:p>
    <w:p w:rsidR="00B6599C" w:rsidRDefault="00B6599C" w:rsidP="00B6599C">
      <w:pPr>
        <w:ind w:left="720"/>
        <w:rPr>
          <w:lang w:val="en-GB"/>
        </w:rPr>
      </w:pPr>
      <w:r>
        <w:rPr>
          <w:lang w:val="en-GB"/>
        </w:rPr>
        <w:t>Select “</w:t>
      </w:r>
      <w:r w:rsidR="00522606">
        <w:rPr>
          <w:lang w:val="en-GB"/>
        </w:rPr>
        <w:t>U</w:t>
      </w:r>
      <w:r>
        <w:rPr>
          <w:lang w:val="en-GB"/>
        </w:rPr>
        <w:t>se the current document”.</w:t>
      </w:r>
    </w:p>
    <w:p w:rsidR="00B6599C" w:rsidRDefault="00B6599C" w:rsidP="00B6599C">
      <w:pPr>
        <w:ind w:left="720"/>
        <w:rPr>
          <w:lang w:val="en-GB"/>
        </w:rPr>
      </w:pPr>
    </w:p>
    <w:p w:rsidR="00B6599C" w:rsidRDefault="00B33241" w:rsidP="00B6599C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Click “Next: Select recipients”.</w:t>
      </w:r>
    </w:p>
    <w:p w:rsidR="00B33241" w:rsidRDefault="00B33241" w:rsidP="00B33241">
      <w:pPr>
        <w:rPr>
          <w:lang w:val="en-GB"/>
        </w:rPr>
      </w:pPr>
    </w:p>
    <w:p w:rsidR="00B33241" w:rsidRDefault="00B33241" w:rsidP="00B33241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Select “Use an existing list” and then click on “Browse” to find the Excel file you have created with the participants’ names in</w:t>
      </w:r>
      <w:r w:rsidR="00C13ED8">
        <w:rPr>
          <w:lang w:val="en-GB"/>
        </w:rPr>
        <w:t xml:space="preserve"> it</w:t>
      </w:r>
      <w:r>
        <w:rPr>
          <w:lang w:val="en-GB"/>
        </w:rPr>
        <w:t xml:space="preserve">. </w:t>
      </w:r>
    </w:p>
    <w:p w:rsidR="00B33241" w:rsidRDefault="00B33241" w:rsidP="00B33241">
      <w:pPr>
        <w:ind w:left="720"/>
        <w:rPr>
          <w:lang w:val="en-GB"/>
        </w:rPr>
      </w:pPr>
      <w:r>
        <w:rPr>
          <w:lang w:val="en-GB"/>
        </w:rPr>
        <w:t>Click “Open”.</w:t>
      </w:r>
    </w:p>
    <w:p w:rsidR="00B33241" w:rsidRDefault="00B33241" w:rsidP="00B33241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If a window pops up with </w:t>
      </w:r>
      <w:r w:rsidR="00B1302F">
        <w:rPr>
          <w:lang w:val="en-GB"/>
        </w:rPr>
        <w:t xml:space="preserve">“Choose data” (depends on which edition of Excel/Word </w:t>
      </w:r>
      <w:proofErr w:type="gramStart"/>
      <w:r w:rsidR="00B1302F">
        <w:rPr>
          <w:lang w:val="en-GB"/>
        </w:rPr>
        <w:t>is installed</w:t>
      </w:r>
      <w:proofErr w:type="gramEnd"/>
      <w:r w:rsidR="00B1302F">
        <w:rPr>
          <w:lang w:val="en-GB"/>
        </w:rPr>
        <w:t xml:space="preserve"> on the PC), click “OK” for the marked sheet or data.</w:t>
      </w:r>
    </w:p>
    <w:p w:rsidR="00B1302F" w:rsidRDefault="00B1302F" w:rsidP="00B1302F">
      <w:pPr>
        <w:rPr>
          <w:lang w:val="en-GB"/>
        </w:rPr>
      </w:pPr>
    </w:p>
    <w:p w:rsidR="00B1302F" w:rsidRDefault="00B1302F" w:rsidP="00B1302F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choosing your data (the names and information), a new window will </w:t>
      </w:r>
      <w:r w:rsidR="00C13ED8">
        <w:rPr>
          <w:lang w:val="en-GB"/>
        </w:rPr>
        <w:t>appear</w:t>
      </w:r>
      <w:r>
        <w:rPr>
          <w:lang w:val="en-GB"/>
        </w:rPr>
        <w:t xml:space="preserve">. Here you can see </w:t>
      </w:r>
      <w:r w:rsidR="006A7CCD">
        <w:rPr>
          <w:lang w:val="en-GB"/>
        </w:rPr>
        <w:t xml:space="preserve">each row from your Excel </w:t>
      </w:r>
      <w:r w:rsidR="00C13ED8">
        <w:rPr>
          <w:lang w:val="en-GB"/>
        </w:rPr>
        <w:t>file</w:t>
      </w:r>
      <w:r w:rsidR="006A7CCD">
        <w:rPr>
          <w:lang w:val="en-GB"/>
        </w:rPr>
        <w:t>. Click “OK”.</w:t>
      </w:r>
    </w:p>
    <w:p w:rsidR="006A7CCD" w:rsidRPr="00B1302F" w:rsidRDefault="006A7CCD" w:rsidP="006A7CCD">
      <w:pPr>
        <w:pStyle w:val="Listeafsnit"/>
        <w:rPr>
          <w:lang w:val="en-GB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08432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459" y="21534"/>
                <wp:lineTo x="21459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9C" w:rsidRPr="00B6599C" w:rsidRDefault="00B6599C" w:rsidP="00B6599C">
      <w:pPr>
        <w:pStyle w:val="Listeafsnit"/>
        <w:rPr>
          <w:lang w:val="en-GB"/>
        </w:rPr>
      </w:pPr>
    </w:p>
    <w:p w:rsidR="00B6599C" w:rsidRDefault="00B6599C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Default="006A7CCD" w:rsidP="006A7CCD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Click “Next: Write your letter”</w:t>
      </w:r>
    </w:p>
    <w:p w:rsidR="00447530" w:rsidRDefault="00447530" w:rsidP="00447530">
      <w:pPr>
        <w:rPr>
          <w:lang w:val="en-GB"/>
        </w:rPr>
      </w:pPr>
    </w:p>
    <w:p w:rsidR="00E23C81" w:rsidRDefault="00447530" w:rsidP="00447530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Mark the top &lt;&lt;</w:t>
      </w:r>
      <w:proofErr w:type="spellStart"/>
      <w:r w:rsidR="00E23C81">
        <w:rPr>
          <w:b/>
          <w:lang w:val="en-GB"/>
        </w:rPr>
        <w:t>Fornavn</w:t>
      </w:r>
      <w:proofErr w:type="spellEnd"/>
      <w:r>
        <w:rPr>
          <w:lang w:val="en-GB"/>
        </w:rPr>
        <w:t>&gt;&gt; (without marking the chevrons: “&lt;&lt;” + “&gt;&gt;”) and click on “More items”</w:t>
      </w:r>
      <w:r w:rsidR="00C13ED8">
        <w:rPr>
          <w:lang w:val="en-GB"/>
        </w:rPr>
        <w:t xml:space="preserve"> on the right side of the screen</w:t>
      </w:r>
      <w:r>
        <w:rPr>
          <w:lang w:val="en-GB"/>
        </w:rPr>
        <w:t xml:space="preserve">. Choose the name corresponding to the one you marked before. </w:t>
      </w:r>
    </w:p>
    <w:p w:rsidR="00E23C81" w:rsidRPr="00E23C81" w:rsidRDefault="00E23C81" w:rsidP="00E23C81">
      <w:pPr>
        <w:pStyle w:val="Listeafsnit"/>
        <w:rPr>
          <w:lang w:val="en-GB"/>
        </w:rPr>
      </w:pPr>
    </w:p>
    <w:p w:rsidR="00447530" w:rsidRDefault="00447530" w:rsidP="00E23C81">
      <w:pPr>
        <w:pStyle w:val="Listeafsnit"/>
        <w:rPr>
          <w:lang w:val="en-GB"/>
        </w:rPr>
      </w:pPr>
      <w:r>
        <w:rPr>
          <w:lang w:val="en-GB"/>
        </w:rPr>
        <w:lastRenderedPageBreak/>
        <w:t>In the example</w:t>
      </w:r>
      <w:r w:rsidR="00E23C81">
        <w:rPr>
          <w:lang w:val="en-GB"/>
        </w:rPr>
        <w:t>,</w:t>
      </w:r>
      <w:r>
        <w:rPr>
          <w:lang w:val="en-GB"/>
        </w:rPr>
        <w:t xml:space="preserve"> it </w:t>
      </w:r>
      <w:r w:rsidR="00E23C81">
        <w:rPr>
          <w:lang w:val="en-GB"/>
        </w:rPr>
        <w:t>would be “</w:t>
      </w:r>
      <w:proofErr w:type="spellStart"/>
      <w:r w:rsidR="00E23C81">
        <w:rPr>
          <w:lang w:val="en-GB"/>
        </w:rPr>
        <w:t>Fornavn</w:t>
      </w:r>
      <w:proofErr w:type="spellEnd"/>
      <w:r w:rsidR="00E23C81">
        <w:rPr>
          <w:lang w:val="en-GB"/>
        </w:rPr>
        <w:t>”.</w:t>
      </w:r>
    </w:p>
    <w:p w:rsidR="00E23C81" w:rsidRDefault="00E23C81" w:rsidP="00E23C81">
      <w:pPr>
        <w:pStyle w:val="Listeafsnit"/>
        <w:rPr>
          <w:lang w:val="en-GB"/>
        </w:rPr>
      </w:pPr>
    </w:p>
    <w:p w:rsidR="00E23C81" w:rsidRDefault="00E23C81" w:rsidP="00E23C81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Click “Insert” and close the window afterwards. </w:t>
      </w:r>
    </w:p>
    <w:p w:rsidR="00E23C81" w:rsidRDefault="00E23C81" w:rsidP="00E23C81">
      <w:pPr>
        <w:rPr>
          <w:lang w:val="en-GB"/>
        </w:rPr>
      </w:pPr>
    </w:p>
    <w:p w:rsidR="00E23C81" w:rsidRPr="00E23C81" w:rsidRDefault="00E23C81" w:rsidP="00E23C81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Click “Next: Preview your letters”. Now the names should be the same </w:t>
      </w:r>
      <w:r w:rsidR="00C13ED8">
        <w:rPr>
          <w:lang w:val="en-GB"/>
        </w:rPr>
        <w:t>as in</w:t>
      </w:r>
      <w:r>
        <w:rPr>
          <w:lang w:val="en-GB"/>
        </w:rPr>
        <w:t xml:space="preserve"> the Excel </w:t>
      </w:r>
      <w:r w:rsidR="00C13ED8">
        <w:rPr>
          <w:lang w:val="en-GB"/>
        </w:rPr>
        <w:t>file</w:t>
      </w:r>
      <w:r>
        <w:rPr>
          <w:lang w:val="en-GB"/>
        </w:rPr>
        <w:t xml:space="preserve">. </w:t>
      </w:r>
    </w:p>
    <w:p w:rsidR="00E23C81" w:rsidRDefault="00E23C81" w:rsidP="00E23C81">
      <w:pPr>
        <w:rPr>
          <w:lang w:val="en-GB"/>
        </w:rPr>
      </w:pPr>
    </w:p>
    <w:p w:rsidR="00E23C81" w:rsidRDefault="00E23C81" w:rsidP="00E23C81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Click “Next: Complete the merge”.</w:t>
      </w:r>
    </w:p>
    <w:p w:rsidR="00E23C81" w:rsidRPr="00E23C81" w:rsidRDefault="00E23C81" w:rsidP="00E23C81">
      <w:pPr>
        <w:pStyle w:val="Listeafsnit"/>
        <w:rPr>
          <w:lang w:val="en-GB"/>
        </w:rPr>
      </w:pPr>
    </w:p>
    <w:p w:rsidR="00E23C81" w:rsidRDefault="00E23C81" w:rsidP="00E23C81">
      <w:pPr>
        <w:rPr>
          <w:lang w:val="en-GB"/>
        </w:rPr>
      </w:pPr>
      <w:r>
        <w:rPr>
          <w:lang w:val="en-GB"/>
        </w:rPr>
        <w:t xml:space="preserve">Please note that every name should </w:t>
      </w:r>
      <w:r w:rsidR="00D6211A">
        <w:rPr>
          <w:lang w:val="en-GB"/>
        </w:rPr>
        <w:t>appear twice so that every page only has three different names. When the docum</w:t>
      </w:r>
      <w:r w:rsidR="00C13ED8">
        <w:rPr>
          <w:lang w:val="en-GB"/>
        </w:rPr>
        <w:t xml:space="preserve">ent is printed, the nametags </w:t>
      </w:r>
      <w:proofErr w:type="gramStart"/>
      <w:r w:rsidR="00C13ED8">
        <w:rPr>
          <w:lang w:val="en-GB"/>
        </w:rPr>
        <w:t>will be</w:t>
      </w:r>
      <w:r w:rsidR="00D6211A">
        <w:rPr>
          <w:lang w:val="en-GB"/>
        </w:rPr>
        <w:t xml:space="preserve"> folded</w:t>
      </w:r>
      <w:proofErr w:type="gramEnd"/>
      <w:r w:rsidR="00D6211A">
        <w:rPr>
          <w:lang w:val="en-GB"/>
        </w:rPr>
        <w:t xml:space="preserve"> over. </w:t>
      </w:r>
    </w:p>
    <w:p w:rsidR="00D81515" w:rsidRDefault="00D81515" w:rsidP="00E23C81">
      <w:pPr>
        <w:rPr>
          <w:lang w:val="en-GB"/>
        </w:rPr>
      </w:pPr>
      <w:r>
        <w:rPr>
          <w:lang w:val="en-GB"/>
        </w:rPr>
        <w:t>We recommend doing a test and only printing the first page before printing the entire document. After the test,</w:t>
      </w:r>
      <w:r w:rsidR="00294DC5">
        <w:rPr>
          <w:lang w:val="en-GB"/>
        </w:rPr>
        <w:t xml:space="preserve"> you can see whether</w:t>
      </w:r>
      <w:r>
        <w:rPr>
          <w:lang w:val="en-GB"/>
        </w:rPr>
        <w:t xml:space="preserve"> you are using the correct tray and have turned the paper </w:t>
      </w:r>
      <w:r w:rsidR="00294DC5">
        <w:rPr>
          <w:lang w:val="en-GB"/>
        </w:rPr>
        <w:t>correctly</w:t>
      </w:r>
      <w:r>
        <w:rPr>
          <w:lang w:val="en-GB"/>
        </w:rPr>
        <w:t xml:space="preserve">. Remember to place the right amount of butterfly sheets in the printing tray. </w:t>
      </w:r>
    </w:p>
    <w:p w:rsidR="007D4056" w:rsidRDefault="00D81515" w:rsidP="00E23C81">
      <w:pPr>
        <w:rPr>
          <w:lang w:val="en-GB"/>
        </w:rPr>
      </w:pPr>
      <w:r>
        <w:rPr>
          <w:lang w:val="en-GB"/>
        </w:rPr>
        <w:t>Whe</w:t>
      </w:r>
      <w:r w:rsidR="007D4056">
        <w:rPr>
          <w:lang w:val="en-GB"/>
        </w:rPr>
        <w:t>n you are ready to print:</w:t>
      </w:r>
    </w:p>
    <w:p w:rsidR="00D81515" w:rsidRPr="007D4056" w:rsidRDefault="007D4056" w:rsidP="007D4056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D81515" w:rsidRPr="007D4056">
        <w:rPr>
          <w:lang w:val="en-GB"/>
        </w:rPr>
        <w:t xml:space="preserve">hoose “Print” in the </w:t>
      </w:r>
      <w:r w:rsidRPr="007D4056">
        <w:rPr>
          <w:lang w:val="en-GB"/>
        </w:rPr>
        <w:t xml:space="preserve">mail merge column. If a window pops us, just click on “OK” for “All”. </w:t>
      </w:r>
    </w:p>
    <w:p w:rsidR="007D4056" w:rsidRDefault="007D4056" w:rsidP="00E23C81">
      <w:pPr>
        <w:rPr>
          <w:lang w:val="en-GB"/>
        </w:rPr>
      </w:pPr>
    </w:p>
    <w:p w:rsidR="007D4056" w:rsidRDefault="007D4056" w:rsidP="007D4056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Print away!</w:t>
      </w:r>
    </w:p>
    <w:p w:rsidR="007D4056" w:rsidRDefault="007D4056" w:rsidP="007D4056">
      <w:pPr>
        <w:rPr>
          <w:lang w:val="en-GB"/>
        </w:rPr>
      </w:pPr>
    </w:p>
    <w:p w:rsidR="00842AA0" w:rsidRDefault="007D4056" w:rsidP="00842AA0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Afterwards, fold all </w:t>
      </w:r>
      <w:r w:rsidR="00294DC5">
        <w:rPr>
          <w:lang w:val="en-GB"/>
        </w:rPr>
        <w:t xml:space="preserve">the </w:t>
      </w:r>
      <w:r>
        <w:rPr>
          <w:lang w:val="en-GB"/>
        </w:rPr>
        <w:t>nametags so</w:t>
      </w:r>
      <w:r w:rsidR="00294DC5">
        <w:rPr>
          <w:lang w:val="en-GB"/>
        </w:rPr>
        <w:t xml:space="preserve"> that</w:t>
      </w:r>
      <w:r>
        <w:rPr>
          <w:lang w:val="en-GB"/>
        </w:rPr>
        <w:t xml:space="preserve"> the same name appears on both sides</w:t>
      </w:r>
      <w:bookmarkStart w:id="0" w:name="_GoBack"/>
      <w:bookmarkEnd w:id="0"/>
      <w:r>
        <w:rPr>
          <w:lang w:val="en-GB"/>
        </w:rPr>
        <w:t>. Th</w:t>
      </w:r>
      <w:r w:rsidR="00842AA0">
        <w:rPr>
          <w:lang w:val="en-GB"/>
        </w:rPr>
        <w:t xml:space="preserve">e butterfly badges are adhesive. </w:t>
      </w:r>
    </w:p>
    <w:p w:rsidR="00842AA0" w:rsidRPr="00842AA0" w:rsidRDefault="00842AA0" w:rsidP="00842AA0">
      <w:pPr>
        <w:ind w:left="360" w:firstLine="360"/>
        <w:rPr>
          <w:lang w:val="en-GB"/>
        </w:rPr>
      </w:pPr>
      <w:r>
        <w:rPr>
          <w:lang w:val="en-GB"/>
        </w:rPr>
        <w:t>See the pictures below for an example of a correctly folded butterfly nametag!</w:t>
      </w:r>
    </w:p>
    <w:p w:rsidR="007D4056" w:rsidRPr="00E23C81" w:rsidRDefault="007D4056" w:rsidP="00E23C81">
      <w:pPr>
        <w:rPr>
          <w:lang w:val="en-GB"/>
        </w:rPr>
      </w:pPr>
    </w:p>
    <w:p w:rsidR="00E23C81" w:rsidRPr="00E23C81" w:rsidRDefault="00842AA0" w:rsidP="00E23C81">
      <w:pPr>
        <w:pStyle w:val="Listeafsnit"/>
        <w:rPr>
          <w:lang w:val="en-GB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3175</wp:posOffset>
            </wp:positionV>
            <wp:extent cx="2209800" cy="2947035"/>
            <wp:effectExtent l="0" t="0" r="0" b="5715"/>
            <wp:wrapTight wrapText="bothSides">
              <wp:wrapPolygon edited="0">
                <wp:start x="0" y="0"/>
                <wp:lineTo x="0" y="21502"/>
                <wp:lineTo x="21414" y="21502"/>
                <wp:lineTo x="21414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2727960</wp:posOffset>
            </wp:positionH>
            <wp:positionV relativeFrom="paragraph">
              <wp:posOffset>5080</wp:posOffset>
            </wp:positionV>
            <wp:extent cx="2219325" cy="2941320"/>
            <wp:effectExtent l="0" t="0" r="9525" b="0"/>
            <wp:wrapTight wrapText="bothSides">
              <wp:wrapPolygon edited="0">
                <wp:start x="0" y="0"/>
                <wp:lineTo x="0" y="21404"/>
                <wp:lineTo x="21507" y="21404"/>
                <wp:lineTo x="21507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4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81" w:rsidRPr="00447530" w:rsidRDefault="00E23C81" w:rsidP="00E23C81">
      <w:pPr>
        <w:pStyle w:val="Listeafsnit"/>
        <w:rPr>
          <w:lang w:val="en-GB"/>
        </w:rPr>
      </w:pPr>
    </w:p>
    <w:p w:rsidR="006A7CCD" w:rsidRDefault="006A7CCD" w:rsidP="00B6599C">
      <w:pPr>
        <w:rPr>
          <w:lang w:val="en-GB"/>
        </w:rPr>
      </w:pPr>
    </w:p>
    <w:p w:rsidR="006A7CCD" w:rsidRPr="006A7CCD" w:rsidRDefault="006A7CCD" w:rsidP="006A7CCD">
      <w:pPr>
        <w:rPr>
          <w:lang w:val="en-GB"/>
        </w:rPr>
      </w:pPr>
    </w:p>
    <w:sectPr w:rsidR="006A7CCD" w:rsidRPr="006A7C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5BF"/>
    <w:multiLevelType w:val="hybridMultilevel"/>
    <w:tmpl w:val="9B72E742"/>
    <w:lvl w:ilvl="0" w:tplc="DD0A76D0">
      <w:start w:val="8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B46078E"/>
    <w:multiLevelType w:val="hybridMultilevel"/>
    <w:tmpl w:val="127C5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73"/>
    <w:rsid w:val="00294DC5"/>
    <w:rsid w:val="00447530"/>
    <w:rsid w:val="00522606"/>
    <w:rsid w:val="006A7CCD"/>
    <w:rsid w:val="00736C5F"/>
    <w:rsid w:val="007D4056"/>
    <w:rsid w:val="007D7BCA"/>
    <w:rsid w:val="00842AA0"/>
    <w:rsid w:val="009659AA"/>
    <w:rsid w:val="00AA6CAA"/>
    <w:rsid w:val="00B1302F"/>
    <w:rsid w:val="00B33241"/>
    <w:rsid w:val="00B6599C"/>
    <w:rsid w:val="00C13ED8"/>
    <w:rsid w:val="00CB6622"/>
    <w:rsid w:val="00D6211A"/>
    <w:rsid w:val="00D81515"/>
    <w:rsid w:val="00DB1597"/>
    <w:rsid w:val="00E23C81"/>
    <w:rsid w:val="00E52E73"/>
    <w:rsid w:val="00E9773F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43A87A"/>
  <w15:chartTrackingRefBased/>
  <w15:docId w15:val="{0D79941D-1BB8-4DBE-987D-371D149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2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2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52E73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9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rbejdere.au.dk/en/administration/communication/conferences-and-events/conference-articles-and-loan-items/name-tags-and-templat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 Jensen</dc:creator>
  <cp:keywords/>
  <dc:description/>
  <cp:lastModifiedBy>Sarah Bro Jensen</cp:lastModifiedBy>
  <cp:revision>1</cp:revision>
  <dcterms:created xsi:type="dcterms:W3CDTF">2022-04-12T08:37:00Z</dcterms:created>
  <dcterms:modified xsi:type="dcterms:W3CDTF">2022-04-12T10:25:00Z</dcterms:modified>
</cp:coreProperties>
</file>