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24C60" w14:textId="77777777" w:rsidR="00C94825" w:rsidRPr="00C94825" w:rsidRDefault="00385172" w:rsidP="00247D1A">
      <w:pPr>
        <w:rPr>
          <w:b/>
          <w:sz w:val="40"/>
          <w:szCs w:val="40"/>
        </w:rPr>
      </w:pPr>
      <w:r w:rsidRPr="00C94825">
        <w:rPr>
          <w:b/>
          <w:sz w:val="40"/>
          <w:szCs w:val="40"/>
        </w:rPr>
        <w:t>F</w:t>
      </w:r>
      <w:r w:rsidR="007F2B36" w:rsidRPr="00C94825">
        <w:rPr>
          <w:b/>
          <w:sz w:val="40"/>
          <w:szCs w:val="40"/>
        </w:rPr>
        <w:t xml:space="preserve">orventninger til systemanvendelsen </w:t>
      </w:r>
      <w:r w:rsidR="00C94825" w:rsidRPr="00C94825">
        <w:rPr>
          <w:b/>
          <w:sz w:val="40"/>
          <w:szCs w:val="40"/>
        </w:rPr>
        <w:t xml:space="preserve">det kommende år </w:t>
      </w:r>
      <w:r w:rsidR="007F2B36" w:rsidRPr="00C94825">
        <w:rPr>
          <w:b/>
          <w:sz w:val="40"/>
          <w:szCs w:val="40"/>
        </w:rPr>
        <w:t>for</w:t>
      </w:r>
      <w:r w:rsidR="00B05F13" w:rsidRPr="00C94825">
        <w:rPr>
          <w:b/>
          <w:sz w:val="40"/>
          <w:szCs w:val="40"/>
        </w:rPr>
        <w:t xml:space="preserve"> </w:t>
      </w:r>
    </w:p>
    <w:p w14:paraId="1B78D75E" w14:textId="5F0415EB" w:rsidR="00C94825" w:rsidRDefault="00B05F13" w:rsidP="00C94825">
      <w:pPr>
        <w:jc w:val="center"/>
        <w:rPr>
          <w:b/>
          <w:i/>
          <w:sz w:val="32"/>
          <w:szCs w:val="32"/>
        </w:rPr>
      </w:pPr>
      <w:r w:rsidRPr="00C94825">
        <w:rPr>
          <w:b/>
          <w:i/>
          <w:sz w:val="32"/>
          <w:szCs w:val="32"/>
        </w:rPr>
        <w:t>&lt; System</w:t>
      </w:r>
      <w:r w:rsidR="00CF2E97">
        <w:rPr>
          <w:b/>
          <w:i/>
          <w:sz w:val="32"/>
          <w:szCs w:val="32"/>
        </w:rPr>
        <w:t>er</w:t>
      </w:r>
      <w:r w:rsidR="00573591">
        <w:rPr>
          <w:b/>
          <w:i/>
          <w:sz w:val="32"/>
          <w:szCs w:val="32"/>
        </w:rPr>
        <w:t>/område</w:t>
      </w:r>
      <w:r w:rsidR="00CF2E97">
        <w:rPr>
          <w:b/>
          <w:i/>
          <w:sz w:val="32"/>
          <w:szCs w:val="32"/>
        </w:rPr>
        <w:t>r</w:t>
      </w:r>
      <w:r w:rsidRPr="00C94825">
        <w:rPr>
          <w:b/>
          <w:i/>
          <w:sz w:val="32"/>
          <w:szCs w:val="32"/>
        </w:rPr>
        <w:t>&gt;</w:t>
      </w:r>
    </w:p>
    <w:p w14:paraId="05EAF87C" w14:textId="77777777" w:rsidR="00385172" w:rsidRPr="004E2D56" w:rsidRDefault="00B05F13" w:rsidP="00385172">
      <w:r w:rsidRPr="004E2D56">
        <w:rPr>
          <w:b/>
          <w:noProof/>
          <w:sz w:val="28"/>
          <w:szCs w:val="28"/>
          <w:lang w:eastAsia="da-DK"/>
        </w:rPr>
        <mc:AlternateContent>
          <mc:Choice Requires="wps">
            <w:drawing>
              <wp:anchor distT="0" distB="0" distL="114300" distR="114300" simplePos="0" relativeHeight="251659264" behindDoc="0" locked="0" layoutInCell="1" allowOverlap="1" wp14:anchorId="3FB64390" wp14:editId="3FB64391">
                <wp:simplePos x="0" y="0"/>
                <wp:positionH relativeFrom="column">
                  <wp:posOffset>975360</wp:posOffset>
                </wp:positionH>
                <wp:positionV relativeFrom="paragraph">
                  <wp:posOffset>90788</wp:posOffset>
                </wp:positionV>
                <wp:extent cx="4579620" cy="1403985"/>
                <wp:effectExtent l="0" t="0" r="11430" b="2286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1403985"/>
                        </a:xfrm>
                        <a:prstGeom prst="rect">
                          <a:avLst/>
                        </a:prstGeom>
                        <a:solidFill>
                          <a:srgbClr val="FFFFFF"/>
                        </a:solidFill>
                        <a:ln w="9525">
                          <a:solidFill>
                            <a:srgbClr val="000000"/>
                          </a:solidFill>
                          <a:miter lim="800000"/>
                          <a:headEnd/>
                          <a:tailEnd/>
                        </a:ln>
                      </wps:spPr>
                      <wps:txbx>
                        <w:txbxContent>
                          <w:p w14:paraId="3794461C" w14:textId="77777777" w:rsidR="00B05F13" w:rsidRDefault="00260D1D" w:rsidP="00B05F13">
                            <w:pPr>
                              <w:rPr>
                                <w:b/>
                                <w:sz w:val="28"/>
                                <w:szCs w:val="28"/>
                              </w:rPr>
                            </w:pPr>
                            <w:r>
                              <w:rPr>
                                <w:b/>
                                <w:sz w:val="28"/>
                                <w:szCs w:val="28"/>
                              </w:rPr>
                              <w:t>E</w:t>
                            </w:r>
                            <w:r w:rsidR="00B05F13">
                              <w:rPr>
                                <w:b/>
                                <w:sz w:val="28"/>
                                <w:szCs w:val="28"/>
                              </w:rPr>
                              <w:t>jer: ____________</w:t>
                            </w:r>
                          </w:p>
                          <w:p w14:paraId="4E525F56" w14:textId="77777777" w:rsidR="00B05F13" w:rsidRPr="00B05F13" w:rsidRDefault="00B05F13">
                            <w:pPr>
                              <w:rPr>
                                <w:b/>
                                <w:sz w:val="28"/>
                                <w:szCs w:val="28"/>
                              </w:rPr>
                            </w:pPr>
                            <w:r>
                              <w:rPr>
                                <w:b/>
                                <w:sz w:val="28"/>
                                <w:szCs w:val="28"/>
                              </w:rPr>
                              <w:t>Udfyldt af: _____________, Dato: 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B64390" id="_x0000_t202" coordsize="21600,21600" o:spt="202" path="m,l,21600r21600,l21600,xe">
                <v:stroke joinstyle="miter"/>
                <v:path gradientshapeok="t" o:connecttype="rect"/>
              </v:shapetype>
              <v:shape id="Tekstfelt 2" o:spid="_x0000_s1026" type="#_x0000_t202" style="position:absolute;margin-left:76.8pt;margin-top:7.15pt;width:360.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">
                <v:textbox style="mso-fit-shape-to-text:t">
                  <w:txbxContent>
                    <w:p w14:paraId="3794461C" w14:textId="77777777" w:rsidR="00B05F13" w:rsidRDefault="00260D1D" w:rsidP="00B05F13">
                      <w:pPr>
                        <w:rPr>
                          <w:b/>
                          <w:sz w:val="28"/>
                          <w:szCs w:val="28"/>
                        </w:rPr>
                      </w:pPr>
                      <w:r>
                        <w:rPr>
                          <w:b/>
                          <w:sz w:val="28"/>
                          <w:szCs w:val="28"/>
                        </w:rPr>
                        <w:t>E</w:t>
                      </w:r>
                      <w:r w:rsidR="00B05F13">
                        <w:rPr>
                          <w:b/>
                          <w:sz w:val="28"/>
                          <w:szCs w:val="28"/>
                        </w:rPr>
                        <w:t>jer: ____________</w:t>
                      </w:r>
                    </w:p>
                    <w:p w14:paraId="4E525F56" w14:textId="77777777" w:rsidR="00B05F13" w:rsidRPr="00B05F13" w:rsidRDefault="00B05F13">
                      <w:pPr>
                        <w:rPr>
                          <w:b/>
                          <w:sz w:val="28"/>
                          <w:szCs w:val="28"/>
                        </w:rPr>
                      </w:pPr>
                      <w:r>
                        <w:rPr>
                          <w:b/>
                          <w:sz w:val="28"/>
                          <w:szCs w:val="28"/>
                        </w:rPr>
                        <w:t>Udfyldt af: _____________, Dato: _____________</w:t>
                      </w:r>
                    </w:p>
                  </w:txbxContent>
                </v:textbox>
              </v:shape>
            </w:pict>
          </mc:Fallback>
        </mc:AlternateContent>
      </w:r>
    </w:p>
    <w:p w14:paraId="492044CD" w14:textId="77777777" w:rsidR="00B05F13" w:rsidRPr="004E2D56" w:rsidRDefault="00B05F13" w:rsidP="00385172"/>
    <w:p w14:paraId="75FC4F26" w14:textId="77777777" w:rsidR="00B05F13" w:rsidRPr="004E2D56" w:rsidRDefault="00B05F13" w:rsidP="00385172"/>
    <w:p w14:paraId="6B756D79" w14:textId="77777777" w:rsidR="00B05F13" w:rsidRPr="004E2D56" w:rsidRDefault="00B05F13" w:rsidP="00385172">
      <w:bookmarkStart w:id="0" w:name="_GoBack"/>
      <w:bookmarkEnd w:id="0"/>
    </w:p>
    <w:p w14:paraId="12F5A0CA" w14:textId="77777777" w:rsidR="008B70A6" w:rsidRDefault="008B70A6" w:rsidP="00385172">
      <w:r>
        <w:t xml:space="preserve">1 gang årligt </w:t>
      </w:r>
      <w:r w:rsidR="00385172" w:rsidRPr="004E2D56">
        <w:t>er der behov for at vurdere det kommende års forventninger til systemanvendelsen.</w:t>
      </w:r>
      <w:r>
        <w:t xml:space="preserve"> Særligt sættes der her fokus på behovet for assistance fra AU IT til systemforvaltning på eksisterende eller nyanskaffede systemer.</w:t>
      </w:r>
    </w:p>
    <w:p w14:paraId="74261329" w14:textId="77777777" w:rsidR="00C94825" w:rsidRDefault="00C94825" w:rsidP="00906809">
      <w:pPr>
        <w:pStyle w:val="Overskrift1"/>
        <w:numPr>
          <w:ilvl w:val="0"/>
          <w:numId w:val="4"/>
        </w:numPr>
      </w:pPr>
      <w:r>
        <w:t xml:space="preserve">Samme </w:t>
      </w:r>
      <w:r w:rsidR="00906809">
        <w:t>forvaltnings</w:t>
      </w:r>
      <w:r>
        <w:t>kapacitet som sidste år:</w:t>
      </w:r>
    </w:p>
    <w:p w14:paraId="73BA0B6B" w14:textId="77777777" w:rsidR="008B70A6" w:rsidRDefault="008B70A6" w:rsidP="00385172">
      <w:r>
        <w:t>For de systemer, der allerede har en aftalt fast kapacitet fra AU IT til rådighed, som de blot ønsker videreført til det kommende år, kan man nøjes med at udfylde dette skema:</w:t>
      </w:r>
    </w:p>
    <w:tbl>
      <w:tblPr>
        <w:tblStyle w:val="Gittertabel4"/>
        <w:tblW w:w="10456" w:type="dxa"/>
        <w:tblLook w:val="04A0" w:firstRow="1" w:lastRow="0" w:firstColumn="1" w:lastColumn="0" w:noHBand="0" w:noVBand="1"/>
      </w:tblPr>
      <w:tblGrid>
        <w:gridCol w:w="3256"/>
        <w:gridCol w:w="1275"/>
        <w:gridCol w:w="5925"/>
      </w:tblGrid>
      <w:tr w:rsidR="00AE2881" w:rsidRPr="00DA33A0" w14:paraId="16EDB616" w14:textId="77777777" w:rsidTr="00573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3550E11" w14:textId="5C3DC547" w:rsidR="00AE2881" w:rsidRPr="00573591" w:rsidRDefault="00573591" w:rsidP="008B1877">
            <w:pPr>
              <w:rPr>
                <w:b w:val="0"/>
              </w:rPr>
            </w:pPr>
            <w:r w:rsidRPr="00573591">
              <w:rPr>
                <w:b w:val="0"/>
              </w:rPr>
              <w:t>System</w:t>
            </w:r>
            <w:r w:rsidR="00CF2E97">
              <w:rPr>
                <w:b w:val="0"/>
              </w:rPr>
              <w:t>/område</w:t>
            </w:r>
          </w:p>
        </w:tc>
        <w:tc>
          <w:tcPr>
            <w:tcW w:w="1275" w:type="dxa"/>
          </w:tcPr>
          <w:p w14:paraId="3109884E" w14:textId="77777777" w:rsidR="00AE2881" w:rsidRPr="00C94825" w:rsidRDefault="00573591" w:rsidP="008B1877">
            <w:pPr>
              <w:cnfStyle w:val="100000000000" w:firstRow="1" w:lastRow="0" w:firstColumn="0" w:lastColumn="0" w:oddVBand="0" w:evenVBand="0" w:oddHBand="0" w:evenHBand="0" w:firstRowFirstColumn="0" w:firstRowLastColumn="0" w:lastRowFirstColumn="0" w:lastRowLastColumn="0"/>
              <w:rPr>
                <w:b w:val="0"/>
              </w:rPr>
            </w:pPr>
            <w:r>
              <w:rPr>
                <w:b w:val="0"/>
              </w:rPr>
              <w:t>Årsværk</w:t>
            </w:r>
          </w:p>
        </w:tc>
        <w:tc>
          <w:tcPr>
            <w:tcW w:w="5925" w:type="dxa"/>
          </w:tcPr>
          <w:p w14:paraId="55BEE1EA" w14:textId="77777777" w:rsidR="00AE2881" w:rsidRPr="00C94825" w:rsidRDefault="00573591" w:rsidP="00573591">
            <w:pPr>
              <w:cnfStyle w:val="100000000000" w:firstRow="1" w:lastRow="0" w:firstColumn="0" w:lastColumn="0" w:oddVBand="0" w:evenVBand="0" w:oddHBand="0" w:evenHBand="0" w:firstRowFirstColumn="0" w:firstRowLastColumn="0" w:lastRowFirstColumn="0" w:lastRowLastColumn="0"/>
              <w:rPr>
                <w:b w:val="0"/>
              </w:rPr>
            </w:pPr>
            <w:r>
              <w:rPr>
                <w:b w:val="0"/>
              </w:rPr>
              <w:t>Kommentar</w:t>
            </w:r>
          </w:p>
        </w:tc>
      </w:tr>
      <w:tr w:rsidR="00AE2881" w14:paraId="21E27DF8" w14:textId="77777777" w:rsidTr="00573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86F28EF" w14:textId="77777777" w:rsidR="00AE2881" w:rsidRPr="00C94825" w:rsidRDefault="00AE2881" w:rsidP="006D384C">
            <w:pPr>
              <w:rPr>
                <w:b w:val="0"/>
              </w:rPr>
            </w:pPr>
          </w:p>
        </w:tc>
        <w:tc>
          <w:tcPr>
            <w:tcW w:w="1275" w:type="dxa"/>
          </w:tcPr>
          <w:p w14:paraId="1B82227B" w14:textId="77777777" w:rsidR="00AE2881" w:rsidRDefault="00AE2881" w:rsidP="006D384C">
            <w:pPr>
              <w:cnfStyle w:val="000000100000" w:firstRow="0" w:lastRow="0" w:firstColumn="0" w:lastColumn="0" w:oddVBand="0" w:evenVBand="0" w:oddHBand="1" w:evenHBand="0" w:firstRowFirstColumn="0" w:firstRowLastColumn="0" w:lastRowFirstColumn="0" w:lastRowLastColumn="0"/>
            </w:pPr>
          </w:p>
        </w:tc>
        <w:tc>
          <w:tcPr>
            <w:tcW w:w="5925" w:type="dxa"/>
          </w:tcPr>
          <w:p w14:paraId="6A71915D" w14:textId="77777777" w:rsidR="00AE2881" w:rsidRDefault="00573591" w:rsidP="001D7C07">
            <w:pPr>
              <w:pStyle w:val="Opstilling-punkttegn"/>
              <w:numPr>
                <w:ilvl w:val="0"/>
                <w:numId w:val="0"/>
              </w:numPr>
              <w:ind w:left="360" w:hanging="360"/>
              <w:cnfStyle w:val="000000100000" w:firstRow="0" w:lastRow="0" w:firstColumn="0" w:lastColumn="0" w:oddVBand="0" w:evenVBand="0" w:oddHBand="1" w:evenHBand="0" w:firstRowFirstColumn="0" w:firstRowLastColumn="0" w:lastRowFirstColumn="0" w:lastRowLastColumn="0"/>
              <w:rPr>
                <w:lang w:val="da-DK"/>
              </w:rPr>
            </w:pPr>
            <w:r>
              <w:rPr>
                <w:lang w:val="da-DK"/>
              </w:rPr>
              <w:t xml:space="preserve">Beskriv om det er funktionel </w:t>
            </w:r>
            <w:r w:rsidR="001D7C07">
              <w:rPr>
                <w:lang w:val="da-DK"/>
              </w:rPr>
              <w:t>vedligehold (</w:t>
            </w:r>
            <w:r>
              <w:rPr>
                <w:lang w:val="da-DK"/>
              </w:rPr>
              <w:t>udvikling</w:t>
            </w:r>
            <w:r w:rsidR="001D7C07">
              <w:rPr>
                <w:lang w:val="da-DK"/>
              </w:rPr>
              <w:t>)</w:t>
            </w:r>
            <w:r>
              <w:rPr>
                <w:lang w:val="da-DK"/>
              </w:rPr>
              <w:t xml:space="preserve"> eller drift. </w:t>
            </w:r>
          </w:p>
        </w:tc>
      </w:tr>
      <w:tr w:rsidR="00AE2881" w14:paraId="1583F9A3" w14:textId="77777777" w:rsidTr="00573591">
        <w:tc>
          <w:tcPr>
            <w:cnfStyle w:val="001000000000" w:firstRow="0" w:lastRow="0" w:firstColumn="1" w:lastColumn="0" w:oddVBand="0" w:evenVBand="0" w:oddHBand="0" w:evenHBand="0" w:firstRowFirstColumn="0" w:firstRowLastColumn="0" w:lastRowFirstColumn="0" w:lastRowLastColumn="0"/>
            <w:tcW w:w="3256" w:type="dxa"/>
          </w:tcPr>
          <w:p w14:paraId="09075D20" w14:textId="77777777" w:rsidR="00AE2881" w:rsidRPr="00C94825" w:rsidRDefault="00AE2881" w:rsidP="00AE2881">
            <w:pPr>
              <w:rPr>
                <w:b w:val="0"/>
              </w:rPr>
            </w:pPr>
          </w:p>
        </w:tc>
        <w:tc>
          <w:tcPr>
            <w:tcW w:w="1275" w:type="dxa"/>
          </w:tcPr>
          <w:p w14:paraId="7A8C59C8" w14:textId="77777777" w:rsidR="00AE2881" w:rsidRDefault="00AE2881" w:rsidP="006D384C">
            <w:pPr>
              <w:cnfStyle w:val="000000000000" w:firstRow="0" w:lastRow="0" w:firstColumn="0" w:lastColumn="0" w:oddVBand="0" w:evenVBand="0" w:oddHBand="0" w:evenHBand="0" w:firstRowFirstColumn="0" w:firstRowLastColumn="0" w:lastRowFirstColumn="0" w:lastRowLastColumn="0"/>
            </w:pPr>
          </w:p>
        </w:tc>
        <w:tc>
          <w:tcPr>
            <w:tcW w:w="5925" w:type="dxa"/>
          </w:tcPr>
          <w:p w14:paraId="755D4098" w14:textId="77777777" w:rsidR="00AE2881" w:rsidRDefault="001D7C07" w:rsidP="008B1877">
            <w:pPr>
              <w:pStyle w:val="Opstilling-punkttegn"/>
              <w:numPr>
                <w:ilvl w:val="0"/>
                <w:numId w:val="0"/>
              </w:numPr>
              <w:ind w:left="360" w:hanging="360"/>
              <w:cnfStyle w:val="000000000000" w:firstRow="0" w:lastRow="0" w:firstColumn="0" w:lastColumn="0" w:oddVBand="0" w:evenVBand="0" w:oddHBand="0" w:evenHBand="0" w:firstRowFirstColumn="0" w:firstRowLastColumn="0" w:lastRowFirstColumn="0" w:lastRowLastColumn="0"/>
              <w:rPr>
                <w:lang w:val="da-DK"/>
              </w:rPr>
            </w:pPr>
            <w:r>
              <w:rPr>
                <w:lang w:val="da-DK"/>
              </w:rPr>
              <w:t>Lav eventuelt 1 linje til hver.</w:t>
            </w:r>
          </w:p>
        </w:tc>
      </w:tr>
    </w:tbl>
    <w:p w14:paraId="030CA3C8" w14:textId="77777777" w:rsidR="008B70A6" w:rsidRDefault="008B70A6" w:rsidP="00385172"/>
    <w:p w14:paraId="16F3E0AA" w14:textId="77777777" w:rsidR="00C94825" w:rsidRDefault="00906809" w:rsidP="00906809">
      <w:pPr>
        <w:pStyle w:val="Overskrift1"/>
        <w:numPr>
          <w:ilvl w:val="0"/>
          <w:numId w:val="4"/>
        </w:numPr>
      </w:pPr>
      <w:r>
        <w:t>Behov for ændret</w:t>
      </w:r>
      <w:r w:rsidR="00C94825">
        <w:t xml:space="preserve"> </w:t>
      </w:r>
      <w:r>
        <w:t>forvaltnings</w:t>
      </w:r>
      <w:r w:rsidR="00C94825">
        <w:t>kapacitet:</w:t>
      </w:r>
    </w:p>
    <w:p w14:paraId="24FE854C" w14:textId="77777777" w:rsidR="007F2B36" w:rsidRPr="004E2D56" w:rsidRDefault="008B70A6" w:rsidP="00385172">
      <w:r>
        <w:t>For de systemer, hvor der forventes en ændret situation det kommende år</w:t>
      </w:r>
      <w:r w:rsidR="00AE2881">
        <w:t>,</w:t>
      </w:r>
      <w:r>
        <w:t xml:space="preserve"> giver </w:t>
      </w:r>
      <w:r w:rsidR="00AE2881">
        <w:t>n</w:t>
      </w:r>
      <w:r w:rsidR="007F2B36" w:rsidRPr="004E2D56">
        <w:t xml:space="preserve">edenstående </w:t>
      </w:r>
      <w:r w:rsidR="00AE2881">
        <w:t>afsnit</w:t>
      </w:r>
      <w:r w:rsidR="007F2B36" w:rsidRPr="004E2D56">
        <w:t xml:space="preserve"> hjælp til at tænke hele vejen rundt om systemanvendelsen. Forventningerne bliver på denne måde grundlag for en dialog og forventningsafstemning omkring behov for ressourcer og prioritering af leverancer. Hvad er muligt og hvad må eventuelt skydes/</w:t>
      </w:r>
      <w:r w:rsidR="005F3121" w:rsidRPr="004E2D56">
        <w:t>fjernes givet de midler der er?</w:t>
      </w:r>
      <w:r w:rsidR="00C100F0" w:rsidRPr="004E2D56">
        <w:t xml:space="preserve"> </w:t>
      </w:r>
    </w:p>
    <w:p w14:paraId="534C6D2E" w14:textId="77777777" w:rsidR="00C100F0" w:rsidRDefault="009E2AAA" w:rsidP="00385172">
      <w:r>
        <w:t>Hvis der er udarbejdet mere detaljerede beskrivelser af nogle af ønskerne, kan de vedlægges i bilag, men skriv gerne ud for ønsket at beskrivelsen findes.</w:t>
      </w:r>
      <w:r w:rsidR="00260D1D">
        <w:t xml:space="preserve"> (Der findes en skabelon til korte projektbeskrivelser på hjemmesiden for den fælles beslutningsmodel: </w:t>
      </w:r>
      <w:hyperlink r:id="rId9" w:history="1">
        <w:r w:rsidR="00B15CB9" w:rsidRPr="00642B83">
          <w:rPr>
            <w:rStyle w:val="Hyperlink"/>
          </w:rPr>
          <w:t>http://medarbejdere.au.dk/administration/it/projekter/vaerktoejskassen/</w:t>
        </w:r>
      </w:hyperlink>
      <w:r w:rsidR="00B15CB9">
        <w:t xml:space="preserve"> </w:t>
      </w:r>
      <w:r w:rsidR="00AE2881">
        <w:t>)</w:t>
      </w:r>
    </w:p>
    <w:p w14:paraId="36055CDF" w14:textId="77777777" w:rsidR="00C94825" w:rsidRDefault="00C94825" w:rsidP="00C94825">
      <w:pPr>
        <w:pStyle w:val="Overskrift2"/>
      </w:pPr>
      <w:bookmarkStart w:id="1" w:name="_Toc460595885"/>
    </w:p>
    <w:p w14:paraId="06C8A4B7" w14:textId="77777777" w:rsidR="00BE3A3E" w:rsidRPr="004E2D56" w:rsidRDefault="00BE3A3E" w:rsidP="00C94825">
      <w:pPr>
        <w:pStyle w:val="Overskrift2"/>
      </w:pPr>
      <w:r w:rsidRPr="004E2D56">
        <w:t xml:space="preserve">Kendte </w:t>
      </w:r>
      <w:r w:rsidR="004E2D56">
        <w:t>ønsker til funktionel vedligehold</w:t>
      </w:r>
      <w:r w:rsidRPr="004E2D56">
        <w:t>:</w:t>
      </w:r>
      <w:bookmarkEnd w:id="1"/>
    </w:p>
    <w:p w14:paraId="5A63C1D1" w14:textId="77777777" w:rsidR="00BE3A3E" w:rsidRDefault="004E2D56" w:rsidP="00BE3A3E">
      <w:r>
        <w:t xml:space="preserve">Afgrænsede </w:t>
      </w:r>
      <w:r w:rsidR="00BE3A3E" w:rsidRPr="004E2D56">
        <w:t>udviklingsønsker til ændret funktionalitet i selve systemet eller i de integrationer systemet har til andre systemer. Det kan være kendte fejl af kosmetisk karakter, uhensigtsmæssig</w:t>
      </w:r>
      <w:r w:rsidR="00317CF9" w:rsidRPr="004E2D56">
        <w:t>heder i brugergrænsefladen, ekstra oplysninger om eksempelvis personer, nye felter på skærmbillederne, smårettelser i forhold til ændret lovgivning m.m.</w:t>
      </w:r>
    </w:p>
    <w:p w14:paraId="400F57C0" w14:textId="77777777" w:rsidR="00317CF9" w:rsidRPr="004E2D56" w:rsidRDefault="00317CF9" w:rsidP="00BE3A3E">
      <w:r w:rsidRPr="004E2D56">
        <w:t xml:space="preserve">Formålet med dette afsnit er at skabe et fælles overblik over ønskerne til </w:t>
      </w:r>
      <w:r w:rsidRPr="004E2D56">
        <w:rPr>
          <w:b/>
        </w:rPr>
        <w:t>det kommende år</w:t>
      </w:r>
      <w:r w:rsidRPr="004E2D56">
        <w:t>, samt hvordan de fordeler sig hen over kalenderåret.</w:t>
      </w:r>
    </w:p>
    <w:tbl>
      <w:tblPr>
        <w:tblStyle w:val="Tabel-Gitter"/>
        <w:tblW w:w="0" w:type="auto"/>
        <w:tblLook w:val="04A0" w:firstRow="1" w:lastRow="0" w:firstColumn="1" w:lastColumn="0" w:noHBand="0" w:noVBand="1"/>
      </w:tblPr>
      <w:tblGrid>
        <w:gridCol w:w="1096"/>
        <w:gridCol w:w="3033"/>
        <w:gridCol w:w="4432"/>
        <w:gridCol w:w="1895"/>
      </w:tblGrid>
      <w:tr w:rsidR="009E2AAA" w:rsidRPr="004E2D56" w14:paraId="2E0E87BF" w14:textId="77777777" w:rsidTr="009E2AAA">
        <w:tc>
          <w:tcPr>
            <w:tcW w:w="1101" w:type="dxa"/>
            <w:shd w:val="clear" w:color="auto" w:fill="D9D9D9" w:themeFill="background1" w:themeFillShade="D9"/>
          </w:tcPr>
          <w:p w14:paraId="27A63F03" w14:textId="77777777" w:rsidR="009E2AAA" w:rsidRPr="004E2D56" w:rsidRDefault="009E2AAA" w:rsidP="004D0E19">
            <w:r>
              <w:t>Kategori</w:t>
            </w:r>
          </w:p>
        </w:tc>
        <w:tc>
          <w:tcPr>
            <w:tcW w:w="3118" w:type="dxa"/>
            <w:shd w:val="clear" w:color="auto" w:fill="D9D9D9" w:themeFill="background1" w:themeFillShade="D9"/>
          </w:tcPr>
          <w:p w14:paraId="2FCC1CE6" w14:textId="77777777" w:rsidR="009E2AAA" w:rsidRPr="004E2D56" w:rsidRDefault="009E2AAA" w:rsidP="004D0E19">
            <w:r>
              <w:t>Titel til ønsket</w:t>
            </w:r>
          </w:p>
        </w:tc>
        <w:tc>
          <w:tcPr>
            <w:tcW w:w="4556" w:type="dxa"/>
            <w:shd w:val="clear" w:color="auto" w:fill="D9D9D9" w:themeFill="background1" w:themeFillShade="D9"/>
          </w:tcPr>
          <w:p w14:paraId="447D6FFB" w14:textId="77777777" w:rsidR="009E2AAA" w:rsidRPr="004E2D56" w:rsidRDefault="009E2AAA" w:rsidP="004D0E19">
            <w:r w:rsidRPr="004E2D56">
              <w:t>Beskrivelse</w:t>
            </w:r>
          </w:p>
        </w:tc>
        <w:tc>
          <w:tcPr>
            <w:tcW w:w="1907" w:type="dxa"/>
            <w:shd w:val="clear" w:color="auto" w:fill="D9D9D9" w:themeFill="background1" w:themeFillShade="D9"/>
          </w:tcPr>
          <w:p w14:paraId="1B3DD484" w14:textId="77777777" w:rsidR="009E2AAA" w:rsidRPr="004E2D56" w:rsidRDefault="009E2AAA" w:rsidP="004D0E19">
            <w:r w:rsidRPr="004E2D56">
              <w:t>Hvornår?</w:t>
            </w:r>
          </w:p>
        </w:tc>
      </w:tr>
      <w:tr w:rsidR="009E2AAA" w:rsidRPr="004E2D56" w14:paraId="1577B875" w14:textId="77777777" w:rsidTr="009E2AAA">
        <w:tc>
          <w:tcPr>
            <w:tcW w:w="1101" w:type="dxa"/>
          </w:tcPr>
          <w:p w14:paraId="7E7A8246" w14:textId="77777777" w:rsidR="009E2AAA" w:rsidRPr="004E2D56" w:rsidRDefault="009E2AAA" w:rsidP="004D0E19">
            <w:r>
              <w:t>SKAL</w:t>
            </w:r>
          </w:p>
        </w:tc>
        <w:tc>
          <w:tcPr>
            <w:tcW w:w="3118" w:type="dxa"/>
          </w:tcPr>
          <w:p w14:paraId="3CE4BA1B" w14:textId="77777777" w:rsidR="009E2AAA" w:rsidRPr="004E2D56" w:rsidRDefault="009E2AAA" w:rsidP="004D0E19"/>
        </w:tc>
        <w:tc>
          <w:tcPr>
            <w:tcW w:w="4556" w:type="dxa"/>
          </w:tcPr>
          <w:p w14:paraId="2DC46F42" w14:textId="77777777" w:rsidR="009E2AAA" w:rsidRPr="004E2D56" w:rsidRDefault="009E2AAA" w:rsidP="004D0E19"/>
        </w:tc>
        <w:tc>
          <w:tcPr>
            <w:tcW w:w="1907" w:type="dxa"/>
          </w:tcPr>
          <w:p w14:paraId="63ECFB76" w14:textId="77777777" w:rsidR="009E2AAA" w:rsidRPr="004E2D56" w:rsidRDefault="009E2AAA" w:rsidP="009E2AAA">
            <w:r>
              <w:t xml:space="preserve">Beskriv eventuelle tidsmæssige afhængigheder eller præferencer </w:t>
            </w:r>
          </w:p>
        </w:tc>
      </w:tr>
      <w:tr w:rsidR="009E2AAA" w:rsidRPr="004E2D56" w14:paraId="4E245060" w14:textId="77777777" w:rsidTr="009E2AAA">
        <w:tc>
          <w:tcPr>
            <w:tcW w:w="1101" w:type="dxa"/>
          </w:tcPr>
          <w:p w14:paraId="2CEC2B22" w14:textId="77777777" w:rsidR="009E2AAA" w:rsidRPr="004E2D56" w:rsidRDefault="009E2AAA" w:rsidP="004D0E19">
            <w:r>
              <w:t>VIL</w:t>
            </w:r>
          </w:p>
        </w:tc>
        <w:tc>
          <w:tcPr>
            <w:tcW w:w="3118" w:type="dxa"/>
          </w:tcPr>
          <w:p w14:paraId="7B3F8DE4" w14:textId="77777777" w:rsidR="009E2AAA" w:rsidRPr="004E2D56" w:rsidRDefault="009E2AAA" w:rsidP="004D0E19"/>
        </w:tc>
        <w:tc>
          <w:tcPr>
            <w:tcW w:w="4556" w:type="dxa"/>
          </w:tcPr>
          <w:p w14:paraId="50335C2A" w14:textId="77777777" w:rsidR="009E2AAA" w:rsidRPr="004E2D56" w:rsidRDefault="009E2AAA" w:rsidP="004D0E19"/>
        </w:tc>
        <w:tc>
          <w:tcPr>
            <w:tcW w:w="1907" w:type="dxa"/>
          </w:tcPr>
          <w:p w14:paraId="5D63864E" w14:textId="77777777" w:rsidR="009E2AAA" w:rsidRPr="004E2D56" w:rsidRDefault="009E2AAA" w:rsidP="004D0E19"/>
        </w:tc>
      </w:tr>
      <w:tr w:rsidR="009E2AAA" w:rsidRPr="004E2D56" w14:paraId="42C16D72" w14:textId="77777777" w:rsidTr="009E2AAA">
        <w:tc>
          <w:tcPr>
            <w:tcW w:w="1101" w:type="dxa"/>
          </w:tcPr>
          <w:p w14:paraId="622C5E3F" w14:textId="77777777" w:rsidR="009E2AAA" w:rsidRPr="004E2D56" w:rsidRDefault="009E2AAA" w:rsidP="004D0E19">
            <w:r>
              <w:t>ØNSKER</w:t>
            </w:r>
          </w:p>
        </w:tc>
        <w:tc>
          <w:tcPr>
            <w:tcW w:w="3118" w:type="dxa"/>
          </w:tcPr>
          <w:p w14:paraId="5B287BE4" w14:textId="77777777" w:rsidR="009E2AAA" w:rsidRPr="004E2D56" w:rsidRDefault="009E2AAA" w:rsidP="004D0E19"/>
        </w:tc>
        <w:tc>
          <w:tcPr>
            <w:tcW w:w="4556" w:type="dxa"/>
          </w:tcPr>
          <w:p w14:paraId="3B25ADF9" w14:textId="77777777" w:rsidR="009E2AAA" w:rsidRPr="004E2D56" w:rsidRDefault="009E2AAA" w:rsidP="004D0E19"/>
        </w:tc>
        <w:tc>
          <w:tcPr>
            <w:tcW w:w="1907" w:type="dxa"/>
          </w:tcPr>
          <w:p w14:paraId="2F90029F" w14:textId="77777777" w:rsidR="009E2AAA" w:rsidRPr="004E2D56" w:rsidRDefault="009E2AAA" w:rsidP="004D0E19"/>
        </w:tc>
      </w:tr>
    </w:tbl>
    <w:p w14:paraId="11908688" w14:textId="77777777" w:rsidR="00BE3A3E" w:rsidRPr="004E2D56" w:rsidRDefault="006E74E0" w:rsidP="00C94825">
      <w:pPr>
        <w:pStyle w:val="Overskrift2"/>
      </w:pPr>
      <w:bookmarkStart w:id="2" w:name="_Toc460595887"/>
      <w:r w:rsidRPr="004E2D56">
        <w:lastRenderedPageBreak/>
        <w:t>Forventede opdateringer fra leverandøren:</w:t>
      </w:r>
      <w:bookmarkEnd w:id="2"/>
    </w:p>
    <w:p w14:paraId="7085DA42" w14:textId="77777777" w:rsidR="006E74E0" w:rsidRPr="004E2D56" w:rsidRDefault="006E74E0" w:rsidP="004D0E19">
      <w:r w:rsidRPr="004E2D56">
        <w:t xml:space="preserve">Hver gang leverandøren opdaterer hele eller dele af systemet, vil det kræve </w:t>
      </w:r>
      <w:r w:rsidR="006A618C" w:rsidRPr="004E2D56">
        <w:t>tid</w:t>
      </w:r>
      <w:r w:rsidRPr="004E2D56">
        <w:t xml:space="preserve"> fra medarbejdere på AU. Uanset om opdateringen foretages a</w:t>
      </w:r>
      <w:r w:rsidR="006A618C" w:rsidRPr="004E2D56">
        <w:t xml:space="preserve">f AU IT, eller af leverandøren og </w:t>
      </w:r>
      <w:r w:rsidRPr="004E2D56">
        <w:t>uanset hvem</w:t>
      </w:r>
      <w:r w:rsidR="004E2D56">
        <w:t>,</w:t>
      </w:r>
      <w:r w:rsidRPr="004E2D56">
        <w:t xml:space="preserve"> der teknisk drifter systemet</w:t>
      </w:r>
      <w:r w:rsidR="006A618C" w:rsidRPr="004E2D56">
        <w:t xml:space="preserve"> må det forudses at der skal være ressourcer til rådighed i forbindelse med ændringerne.</w:t>
      </w:r>
    </w:p>
    <w:p w14:paraId="5A13016C" w14:textId="77777777" w:rsidR="006A618C" w:rsidRPr="004E2D56" w:rsidRDefault="006A618C" w:rsidP="004D0E19">
      <w:r w:rsidRPr="004E2D56">
        <w:t>Formålet med dette afsnit er, på forhånd at tage stilling til hvor mange og hvor omfattende opdateringer, der kan forventes det kommende år.</w:t>
      </w:r>
    </w:p>
    <w:tbl>
      <w:tblPr>
        <w:tblStyle w:val="Tabel-Gitter"/>
        <w:tblW w:w="0" w:type="auto"/>
        <w:tblLook w:val="04A0" w:firstRow="1" w:lastRow="0" w:firstColumn="1" w:lastColumn="0" w:noHBand="0" w:noVBand="1"/>
      </w:tblPr>
      <w:tblGrid>
        <w:gridCol w:w="1505"/>
        <w:gridCol w:w="3195"/>
        <w:gridCol w:w="3137"/>
        <w:gridCol w:w="2619"/>
      </w:tblGrid>
      <w:tr w:rsidR="00F13B95" w:rsidRPr="004E2D56" w14:paraId="3D308F3F" w14:textId="77777777" w:rsidTr="00F13B95">
        <w:tc>
          <w:tcPr>
            <w:tcW w:w="1526" w:type="dxa"/>
            <w:shd w:val="clear" w:color="auto" w:fill="D9D9D9" w:themeFill="background1" w:themeFillShade="D9"/>
          </w:tcPr>
          <w:p w14:paraId="262A785C" w14:textId="77777777" w:rsidR="00F13B95" w:rsidRPr="004E2D56" w:rsidRDefault="00F13B95" w:rsidP="004D0E19">
            <w:r>
              <w:t>Kategori</w:t>
            </w:r>
          </w:p>
        </w:tc>
        <w:tc>
          <w:tcPr>
            <w:tcW w:w="3260" w:type="dxa"/>
            <w:shd w:val="clear" w:color="auto" w:fill="D9D9D9" w:themeFill="background1" w:themeFillShade="D9"/>
          </w:tcPr>
          <w:p w14:paraId="46581905" w14:textId="77777777" w:rsidR="00F13B95" w:rsidRPr="004E2D56" w:rsidRDefault="00F13B95" w:rsidP="00F13B95">
            <w:r>
              <w:t>Type af o</w:t>
            </w:r>
            <w:r w:rsidRPr="004E2D56">
              <w:t>pdatering</w:t>
            </w:r>
          </w:p>
        </w:tc>
        <w:tc>
          <w:tcPr>
            <w:tcW w:w="3214" w:type="dxa"/>
            <w:shd w:val="clear" w:color="auto" w:fill="D9D9D9" w:themeFill="background1" w:themeFillShade="D9"/>
          </w:tcPr>
          <w:p w14:paraId="3CC4A61D" w14:textId="77777777" w:rsidR="00F13B95" w:rsidRPr="004E2D56" w:rsidRDefault="00F13B95" w:rsidP="004D0E19">
            <w:r w:rsidRPr="004E2D56">
              <w:t>Beskrivelse</w:t>
            </w:r>
          </w:p>
        </w:tc>
        <w:tc>
          <w:tcPr>
            <w:tcW w:w="2682" w:type="dxa"/>
            <w:shd w:val="clear" w:color="auto" w:fill="D9D9D9" w:themeFill="background1" w:themeFillShade="D9"/>
          </w:tcPr>
          <w:p w14:paraId="5F258372" w14:textId="77777777" w:rsidR="00F13B95" w:rsidRPr="004E2D56" w:rsidRDefault="00F13B95" w:rsidP="004D0E19">
            <w:r w:rsidRPr="004E2D56">
              <w:t>Hvornår?</w:t>
            </w:r>
          </w:p>
        </w:tc>
      </w:tr>
      <w:tr w:rsidR="00F13B95" w:rsidRPr="004E2D56" w14:paraId="56FD57F4" w14:textId="77777777" w:rsidTr="00F13B95">
        <w:tc>
          <w:tcPr>
            <w:tcW w:w="1526" w:type="dxa"/>
          </w:tcPr>
          <w:p w14:paraId="0AF42DC5" w14:textId="77777777" w:rsidR="00F13B95" w:rsidRPr="004E2D56" w:rsidRDefault="00F13B95" w:rsidP="006A618C">
            <w:r>
              <w:t>SKAL</w:t>
            </w:r>
          </w:p>
        </w:tc>
        <w:tc>
          <w:tcPr>
            <w:tcW w:w="3260" w:type="dxa"/>
          </w:tcPr>
          <w:p w14:paraId="548C95CA" w14:textId="77777777" w:rsidR="00F13B95" w:rsidRPr="004E2D56" w:rsidRDefault="00F13B95" w:rsidP="004D0E19">
            <w:r w:rsidRPr="004E2D56">
              <w:t>Teknisk? Funktionalitet?</w:t>
            </w:r>
            <w:r>
              <w:t xml:space="preserve"> </w:t>
            </w:r>
          </w:p>
        </w:tc>
        <w:tc>
          <w:tcPr>
            <w:tcW w:w="3214" w:type="dxa"/>
          </w:tcPr>
          <w:p w14:paraId="305B3B34" w14:textId="77777777" w:rsidR="00F13B95" w:rsidRPr="004E2D56" w:rsidRDefault="00F13B95" w:rsidP="004D0E19"/>
        </w:tc>
        <w:tc>
          <w:tcPr>
            <w:tcW w:w="2682" w:type="dxa"/>
          </w:tcPr>
          <w:p w14:paraId="36FB050B" w14:textId="77777777" w:rsidR="00F13B95" w:rsidRPr="004E2D56" w:rsidRDefault="00F13B95" w:rsidP="004D0E19"/>
        </w:tc>
      </w:tr>
      <w:tr w:rsidR="00F13B95" w:rsidRPr="004E2D56" w14:paraId="12A3C73D" w14:textId="77777777" w:rsidTr="00F13B95">
        <w:tc>
          <w:tcPr>
            <w:tcW w:w="1526" w:type="dxa"/>
          </w:tcPr>
          <w:p w14:paraId="50240721" w14:textId="77777777" w:rsidR="00F13B95" w:rsidRPr="004E2D56" w:rsidRDefault="00F13B95" w:rsidP="004D0E19">
            <w:r>
              <w:t>VIL</w:t>
            </w:r>
          </w:p>
        </w:tc>
        <w:tc>
          <w:tcPr>
            <w:tcW w:w="3260" w:type="dxa"/>
          </w:tcPr>
          <w:p w14:paraId="11324E83" w14:textId="77777777" w:rsidR="00F13B95" w:rsidRPr="004E2D56" w:rsidRDefault="00F13B95" w:rsidP="004D0E19"/>
        </w:tc>
        <w:tc>
          <w:tcPr>
            <w:tcW w:w="3214" w:type="dxa"/>
          </w:tcPr>
          <w:p w14:paraId="51FAC30B" w14:textId="77777777" w:rsidR="00F13B95" w:rsidRPr="004E2D56" w:rsidRDefault="00F13B95" w:rsidP="004D0E19"/>
        </w:tc>
        <w:tc>
          <w:tcPr>
            <w:tcW w:w="2682" w:type="dxa"/>
          </w:tcPr>
          <w:p w14:paraId="1C195377" w14:textId="77777777" w:rsidR="00F13B95" w:rsidRPr="004E2D56" w:rsidRDefault="00F13B95" w:rsidP="004D0E19"/>
        </w:tc>
      </w:tr>
      <w:tr w:rsidR="00F13B95" w:rsidRPr="004E2D56" w14:paraId="03629C46" w14:textId="77777777" w:rsidTr="00F13B95">
        <w:tc>
          <w:tcPr>
            <w:tcW w:w="1526" w:type="dxa"/>
          </w:tcPr>
          <w:p w14:paraId="301F1BD2" w14:textId="77777777" w:rsidR="00F13B95" w:rsidRPr="004E2D56" w:rsidRDefault="00F13B95" w:rsidP="004D0E19">
            <w:r>
              <w:t>ØNSKER</w:t>
            </w:r>
          </w:p>
        </w:tc>
        <w:tc>
          <w:tcPr>
            <w:tcW w:w="3260" w:type="dxa"/>
          </w:tcPr>
          <w:p w14:paraId="347B04A8" w14:textId="77777777" w:rsidR="00F13B95" w:rsidRPr="004E2D56" w:rsidRDefault="00F13B95" w:rsidP="004D0E19"/>
        </w:tc>
        <w:tc>
          <w:tcPr>
            <w:tcW w:w="3214" w:type="dxa"/>
          </w:tcPr>
          <w:p w14:paraId="6E6E71CD" w14:textId="77777777" w:rsidR="00F13B95" w:rsidRPr="004E2D56" w:rsidRDefault="00F13B95" w:rsidP="004D0E19"/>
        </w:tc>
        <w:tc>
          <w:tcPr>
            <w:tcW w:w="2682" w:type="dxa"/>
          </w:tcPr>
          <w:p w14:paraId="1E10BE56" w14:textId="77777777" w:rsidR="00F13B95" w:rsidRPr="004E2D56" w:rsidRDefault="00F13B95" w:rsidP="004D0E19"/>
        </w:tc>
      </w:tr>
    </w:tbl>
    <w:p w14:paraId="7911D14A" w14:textId="77777777" w:rsidR="00C94825" w:rsidRDefault="00C94825" w:rsidP="00C94825">
      <w:pPr>
        <w:pStyle w:val="Overskrift2"/>
      </w:pPr>
      <w:bookmarkStart w:id="3" w:name="_Toc460595888"/>
    </w:p>
    <w:p w14:paraId="3B96F600" w14:textId="77777777" w:rsidR="00C94825" w:rsidRDefault="00C94825" w:rsidP="00C94825">
      <w:pPr>
        <w:pStyle w:val="Overskrift2"/>
      </w:pPr>
    </w:p>
    <w:p w14:paraId="29682A0E" w14:textId="77777777" w:rsidR="00B953EA" w:rsidRDefault="00B953EA" w:rsidP="00906809">
      <w:pPr>
        <w:pStyle w:val="Overskrift1"/>
        <w:numPr>
          <w:ilvl w:val="0"/>
          <w:numId w:val="4"/>
        </w:numPr>
      </w:pPr>
      <w:r>
        <w:t>Større opgaver eller projekter omkring systemanvendelsen:</w:t>
      </w:r>
      <w:bookmarkEnd w:id="3"/>
    </w:p>
    <w:p w14:paraId="1C221C93" w14:textId="77777777" w:rsidR="00906809" w:rsidRPr="00906809" w:rsidRDefault="00906809" w:rsidP="00906809">
      <w:r>
        <w:t>Bemærk, at den nye porteføljestyringsmodel er agil, så projekter kan meldes ind og indgå i prioriteringen hele året. Alligevel er det relevant at forsøge allerede nu at kigge ind i det kommende og melde de projekter ind, man allerede nu kan forudse.</w:t>
      </w:r>
    </w:p>
    <w:p w14:paraId="63AF03CC" w14:textId="77777777" w:rsidR="00B953EA" w:rsidRDefault="00B953EA" w:rsidP="00B953EA">
      <w:pPr>
        <w:pStyle w:val="Listeafsnit"/>
        <w:numPr>
          <w:ilvl w:val="0"/>
          <w:numId w:val="1"/>
        </w:numPr>
      </w:pPr>
      <w:r>
        <w:t>Er der større opgaver på vej, som ligger i grænselandet mellem systemforvaltning og projekt?</w:t>
      </w:r>
    </w:p>
    <w:p w14:paraId="4C31A57D" w14:textId="77777777" w:rsidR="00B953EA" w:rsidRDefault="00B953EA" w:rsidP="00B953EA">
      <w:pPr>
        <w:pStyle w:val="Listeafsnit"/>
        <w:numPr>
          <w:ilvl w:val="0"/>
          <w:numId w:val="1"/>
        </w:numPr>
      </w:pPr>
      <w:r>
        <w:t>Er der udbudsforretninger på vej, enten for leverandør eller system?</w:t>
      </w:r>
    </w:p>
    <w:p w14:paraId="27A69A55" w14:textId="77777777" w:rsidR="00B953EA" w:rsidRDefault="00B953EA" w:rsidP="00B953EA">
      <w:pPr>
        <w:pStyle w:val="Listeafsnit"/>
        <w:numPr>
          <w:ilvl w:val="0"/>
          <w:numId w:val="1"/>
        </w:numPr>
      </w:pPr>
      <w:r>
        <w:t>Er der en udfasningsindsats med dataarkivering?</w:t>
      </w:r>
    </w:p>
    <w:p w14:paraId="3D7B7443" w14:textId="77777777" w:rsidR="007D5584" w:rsidRDefault="00B953EA" w:rsidP="00260D1D">
      <w:pPr>
        <w:pStyle w:val="Listeafsnit"/>
        <w:numPr>
          <w:ilvl w:val="0"/>
          <w:numId w:val="1"/>
        </w:numPr>
      </w:pPr>
      <w:r>
        <w:t>Er der myndighedskrav, lovgivning eller nationale samarbejder på vej, hvor vi skal indgå i en udefra kommende tidsplan?</w:t>
      </w:r>
    </w:p>
    <w:tbl>
      <w:tblPr>
        <w:tblStyle w:val="Tabel-Gitter"/>
        <w:tblW w:w="0" w:type="auto"/>
        <w:tblLook w:val="04A0" w:firstRow="1" w:lastRow="0" w:firstColumn="1" w:lastColumn="0" w:noHBand="0" w:noVBand="1"/>
      </w:tblPr>
      <w:tblGrid>
        <w:gridCol w:w="1094"/>
        <w:gridCol w:w="3028"/>
        <w:gridCol w:w="4441"/>
        <w:gridCol w:w="1893"/>
      </w:tblGrid>
      <w:tr w:rsidR="00260D1D" w:rsidRPr="004E2D56" w14:paraId="71234DE3" w14:textId="77777777" w:rsidTr="005363C7">
        <w:tc>
          <w:tcPr>
            <w:tcW w:w="1101" w:type="dxa"/>
            <w:shd w:val="clear" w:color="auto" w:fill="D9D9D9" w:themeFill="background1" w:themeFillShade="D9"/>
          </w:tcPr>
          <w:p w14:paraId="44280FD2" w14:textId="77777777" w:rsidR="00260D1D" w:rsidRPr="004E2D56" w:rsidRDefault="00260D1D" w:rsidP="005363C7">
            <w:r>
              <w:t>Kategori</w:t>
            </w:r>
          </w:p>
        </w:tc>
        <w:tc>
          <w:tcPr>
            <w:tcW w:w="3118" w:type="dxa"/>
            <w:shd w:val="clear" w:color="auto" w:fill="D9D9D9" w:themeFill="background1" w:themeFillShade="D9"/>
          </w:tcPr>
          <w:p w14:paraId="4FF3D131" w14:textId="77777777" w:rsidR="00260D1D" w:rsidRPr="004E2D56" w:rsidRDefault="00260D1D" w:rsidP="00260D1D">
            <w:r>
              <w:t>Titel til projektet</w:t>
            </w:r>
          </w:p>
        </w:tc>
        <w:tc>
          <w:tcPr>
            <w:tcW w:w="4556" w:type="dxa"/>
            <w:shd w:val="clear" w:color="auto" w:fill="D9D9D9" w:themeFill="background1" w:themeFillShade="D9"/>
          </w:tcPr>
          <w:p w14:paraId="57AD1FD6" w14:textId="77777777" w:rsidR="00260D1D" w:rsidRPr="004E2D56" w:rsidRDefault="00260D1D" w:rsidP="005363C7">
            <w:r w:rsidRPr="004E2D56">
              <w:t>Beskrivelse</w:t>
            </w:r>
          </w:p>
        </w:tc>
        <w:tc>
          <w:tcPr>
            <w:tcW w:w="1907" w:type="dxa"/>
            <w:shd w:val="clear" w:color="auto" w:fill="D9D9D9" w:themeFill="background1" w:themeFillShade="D9"/>
          </w:tcPr>
          <w:p w14:paraId="27AB492F" w14:textId="77777777" w:rsidR="00260D1D" w:rsidRPr="004E2D56" w:rsidRDefault="00260D1D" w:rsidP="005363C7">
            <w:r w:rsidRPr="004E2D56">
              <w:t>Hvornår?</w:t>
            </w:r>
          </w:p>
        </w:tc>
      </w:tr>
      <w:tr w:rsidR="00260D1D" w:rsidRPr="004E2D56" w14:paraId="2CD98585" w14:textId="77777777" w:rsidTr="005363C7">
        <w:tc>
          <w:tcPr>
            <w:tcW w:w="1101" w:type="dxa"/>
          </w:tcPr>
          <w:p w14:paraId="726FF80B" w14:textId="77777777" w:rsidR="00260D1D" w:rsidRPr="004E2D56" w:rsidRDefault="00260D1D" w:rsidP="005363C7">
            <w:r>
              <w:t>SKAL</w:t>
            </w:r>
          </w:p>
        </w:tc>
        <w:tc>
          <w:tcPr>
            <w:tcW w:w="3118" w:type="dxa"/>
          </w:tcPr>
          <w:p w14:paraId="4C8BC47E" w14:textId="77777777" w:rsidR="00260D1D" w:rsidRPr="004E2D56" w:rsidRDefault="00260D1D" w:rsidP="005363C7"/>
        </w:tc>
        <w:tc>
          <w:tcPr>
            <w:tcW w:w="4556" w:type="dxa"/>
          </w:tcPr>
          <w:p w14:paraId="28FDF16A" w14:textId="77777777" w:rsidR="00260D1D" w:rsidRPr="004E2D56" w:rsidRDefault="00260D1D" w:rsidP="00C87B3A">
            <w:r>
              <w:t>Eventuelt henvisning til bilag</w:t>
            </w:r>
            <w:r w:rsidR="00C87B3A">
              <w:t xml:space="preserve"> – Alle projekter, der ønskes prioriteret skal have en kort p</w:t>
            </w:r>
            <w:r w:rsidR="00B15CB9">
              <w:t>rojektbeskrivelse</w:t>
            </w:r>
            <w:r w:rsidR="00C87B3A">
              <w:t>.</w:t>
            </w:r>
          </w:p>
        </w:tc>
        <w:tc>
          <w:tcPr>
            <w:tcW w:w="1907" w:type="dxa"/>
          </w:tcPr>
          <w:p w14:paraId="3123289B" w14:textId="77777777" w:rsidR="00260D1D" w:rsidRPr="004E2D56" w:rsidRDefault="00260D1D" w:rsidP="005363C7">
            <w:r>
              <w:t xml:space="preserve">Beskriv eventuelle tidsmæssige afhængigheder eller præferencer </w:t>
            </w:r>
          </w:p>
        </w:tc>
      </w:tr>
      <w:tr w:rsidR="00260D1D" w:rsidRPr="004E2D56" w14:paraId="10AE7E71" w14:textId="77777777" w:rsidTr="005363C7">
        <w:tc>
          <w:tcPr>
            <w:tcW w:w="1101" w:type="dxa"/>
          </w:tcPr>
          <w:p w14:paraId="2FE41689" w14:textId="77777777" w:rsidR="00260D1D" w:rsidRPr="004E2D56" w:rsidRDefault="00260D1D" w:rsidP="005363C7">
            <w:r>
              <w:t>VIL</w:t>
            </w:r>
          </w:p>
        </w:tc>
        <w:tc>
          <w:tcPr>
            <w:tcW w:w="3118" w:type="dxa"/>
          </w:tcPr>
          <w:p w14:paraId="5C4149BA" w14:textId="77777777" w:rsidR="00260D1D" w:rsidRPr="004E2D56" w:rsidRDefault="00260D1D" w:rsidP="005363C7"/>
        </w:tc>
        <w:tc>
          <w:tcPr>
            <w:tcW w:w="4556" w:type="dxa"/>
          </w:tcPr>
          <w:p w14:paraId="4FB65B1B" w14:textId="77777777" w:rsidR="00260D1D" w:rsidRPr="004E2D56" w:rsidRDefault="00260D1D" w:rsidP="005363C7"/>
        </w:tc>
        <w:tc>
          <w:tcPr>
            <w:tcW w:w="1907" w:type="dxa"/>
          </w:tcPr>
          <w:p w14:paraId="21D20249" w14:textId="77777777" w:rsidR="00260D1D" w:rsidRPr="004E2D56" w:rsidRDefault="00260D1D" w:rsidP="005363C7"/>
        </w:tc>
      </w:tr>
      <w:tr w:rsidR="00260D1D" w:rsidRPr="004E2D56" w14:paraId="73196891" w14:textId="77777777" w:rsidTr="005363C7">
        <w:tc>
          <w:tcPr>
            <w:tcW w:w="1101" w:type="dxa"/>
          </w:tcPr>
          <w:p w14:paraId="11357950" w14:textId="77777777" w:rsidR="00260D1D" w:rsidRPr="004E2D56" w:rsidRDefault="00260D1D" w:rsidP="005363C7">
            <w:r>
              <w:t>ØNSKER</w:t>
            </w:r>
          </w:p>
        </w:tc>
        <w:tc>
          <w:tcPr>
            <w:tcW w:w="3118" w:type="dxa"/>
          </w:tcPr>
          <w:p w14:paraId="4B7BB7BF" w14:textId="77777777" w:rsidR="00260D1D" w:rsidRPr="004E2D56" w:rsidRDefault="00260D1D" w:rsidP="005363C7"/>
        </w:tc>
        <w:tc>
          <w:tcPr>
            <w:tcW w:w="4556" w:type="dxa"/>
          </w:tcPr>
          <w:p w14:paraId="6444F160" w14:textId="77777777" w:rsidR="00260D1D" w:rsidRPr="004E2D56" w:rsidRDefault="00260D1D" w:rsidP="005363C7"/>
        </w:tc>
        <w:tc>
          <w:tcPr>
            <w:tcW w:w="1907" w:type="dxa"/>
          </w:tcPr>
          <w:p w14:paraId="43ECEBA8" w14:textId="77777777" w:rsidR="00260D1D" w:rsidRPr="004E2D56" w:rsidRDefault="00260D1D" w:rsidP="005363C7"/>
        </w:tc>
      </w:tr>
    </w:tbl>
    <w:p w14:paraId="30CD6907" w14:textId="77777777" w:rsidR="00260D1D" w:rsidRDefault="00260D1D" w:rsidP="00260D1D"/>
    <w:p w14:paraId="5343102D" w14:textId="77777777" w:rsidR="00930E25" w:rsidRPr="004E2D56" w:rsidRDefault="00930E25" w:rsidP="00260D1D"/>
    <w:sectPr w:rsidR="00930E25" w:rsidRPr="004E2D56" w:rsidSect="004D0E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E07E0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A433C99"/>
    <w:multiLevelType w:val="hybridMultilevel"/>
    <w:tmpl w:val="EC9A8D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BC06FEF"/>
    <w:multiLevelType w:val="hybridMultilevel"/>
    <w:tmpl w:val="32D8123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EE75374"/>
    <w:multiLevelType w:val="hybridMultilevel"/>
    <w:tmpl w:val="C1DA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72"/>
    <w:rsid w:val="001B0811"/>
    <w:rsid w:val="001D7C07"/>
    <w:rsid w:val="00247D1A"/>
    <w:rsid w:val="00260D1D"/>
    <w:rsid w:val="00263972"/>
    <w:rsid w:val="00317CF9"/>
    <w:rsid w:val="00364670"/>
    <w:rsid w:val="00385172"/>
    <w:rsid w:val="003A4FE9"/>
    <w:rsid w:val="004D0E19"/>
    <w:rsid w:val="004E2D56"/>
    <w:rsid w:val="00535C16"/>
    <w:rsid w:val="00573591"/>
    <w:rsid w:val="005873F2"/>
    <w:rsid w:val="005973F6"/>
    <w:rsid w:val="005F3121"/>
    <w:rsid w:val="00623F82"/>
    <w:rsid w:val="00652944"/>
    <w:rsid w:val="006A618C"/>
    <w:rsid w:val="006E74E0"/>
    <w:rsid w:val="007D5584"/>
    <w:rsid w:val="007F2B36"/>
    <w:rsid w:val="00811539"/>
    <w:rsid w:val="008371FB"/>
    <w:rsid w:val="008B102B"/>
    <w:rsid w:val="008B1877"/>
    <w:rsid w:val="008B70A6"/>
    <w:rsid w:val="00906809"/>
    <w:rsid w:val="00930E25"/>
    <w:rsid w:val="009907DC"/>
    <w:rsid w:val="009E2AAA"/>
    <w:rsid w:val="00AE2881"/>
    <w:rsid w:val="00B05F13"/>
    <w:rsid w:val="00B06DBE"/>
    <w:rsid w:val="00B15CB9"/>
    <w:rsid w:val="00B953EA"/>
    <w:rsid w:val="00BE3A3E"/>
    <w:rsid w:val="00BF6D02"/>
    <w:rsid w:val="00C100F0"/>
    <w:rsid w:val="00C87B3A"/>
    <w:rsid w:val="00C94825"/>
    <w:rsid w:val="00CB6FE9"/>
    <w:rsid w:val="00CF2E97"/>
    <w:rsid w:val="00E05F42"/>
    <w:rsid w:val="00E1328D"/>
    <w:rsid w:val="00F13B95"/>
    <w:rsid w:val="00F423D8"/>
    <w:rsid w:val="00FB4C26"/>
    <w:rsid w:val="00FE7765"/>
    <w:rsid w:val="00FE7E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60C2"/>
  <w15:docId w15:val="{788FD992-F717-4E69-805E-5D3ACB54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85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948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85172"/>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247D1A"/>
    <w:pPr>
      <w:outlineLvl w:val="9"/>
    </w:pPr>
    <w:rPr>
      <w:lang w:eastAsia="da-DK"/>
    </w:rPr>
  </w:style>
  <w:style w:type="paragraph" w:styleId="Indholdsfortegnelse1">
    <w:name w:val="toc 1"/>
    <w:basedOn w:val="Normal"/>
    <w:next w:val="Normal"/>
    <w:autoRedefine/>
    <w:uiPriority w:val="39"/>
    <w:unhideWhenUsed/>
    <w:rsid w:val="00247D1A"/>
    <w:pPr>
      <w:spacing w:after="100"/>
    </w:pPr>
  </w:style>
  <w:style w:type="character" w:styleId="Hyperlink">
    <w:name w:val="Hyperlink"/>
    <w:basedOn w:val="Standardskrifttypeiafsnit"/>
    <w:uiPriority w:val="99"/>
    <w:unhideWhenUsed/>
    <w:rsid w:val="00247D1A"/>
    <w:rPr>
      <w:color w:val="0000FF" w:themeColor="hyperlink"/>
      <w:u w:val="single"/>
    </w:rPr>
  </w:style>
  <w:style w:type="paragraph" w:styleId="Markeringsbobletekst">
    <w:name w:val="Balloon Text"/>
    <w:basedOn w:val="Normal"/>
    <w:link w:val="MarkeringsbobletekstTegn"/>
    <w:uiPriority w:val="99"/>
    <w:semiHidden/>
    <w:unhideWhenUsed/>
    <w:rsid w:val="00247D1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7D1A"/>
    <w:rPr>
      <w:rFonts w:ascii="Tahoma" w:hAnsi="Tahoma" w:cs="Tahoma"/>
      <w:sz w:val="16"/>
      <w:szCs w:val="16"/>
    </w:rPr>
  </w:style>
  <w:style w:type="table" w:styleId="Tabel-Gitter">
    <w:name w:val="Table Grid"/>
    <w:basedOn w:val="Tabel-Normal"/>
    <w:uiPriority w:val="59"/>
    <w:rsid w:val="004D0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873F2"/>
    <w:pPr>
      <w:ind w:left="720"/>
      <w:contextualSpacing/>
    </w:pPr>
  </w:style>
  <w:style w:type="paragraph" w:styleId="Opstilling-punkttegn">
    <w:name w:val="List Bullet"/>
    <w:basedOn w:val="Normal"/>
    <w:uiPriority w:val="99"/>
    <w:unhideWhenUsed/>
    <w:rsid w:val="009E2AAA"/>
    <w:pPr>
      <w:numPr>
        <w:numId w:val="2"/>
      </w:numPr>
      <w:contextualSpacing/>
    </w:pPr>
    <w:rPr>
      <w:lang w:val="en-US"/>
    </w:rPr>
  </w:style>
  <w:style w:type="character" w:customStyle="1" w:styleId="Overskrift2Tegn">
    <w:name w:val="Overskrift 2 Tegn"/>
    <w:basedOn w:val="Standardskrifttypeiafsnit"/>
    <w:link w:val="Overskrift2"/>
    <w:uiPriority w:val="9"/>
    <w:rsid w:val="00C94825"/>
    <w:rPr>
      <w:rFonts w:asciiTheme="majorHAnsi" w:eastAsiaTheme="majorEastAsia" w:hAnsiTheme="majorHAnsi" w:cstheme="majorBidi"/>
      <w:color w:val="365F91" w:themeColor="accent1" w:themeShade="BF"/>
      <w:sz w:val="26"/>
      <w:szCs w:val="26"/>
    </w:rPr>
  </w:style>
  <w:style w:type="table" w:styleId="Almindeligtabel1">
    <w:name w:val="Plain Table 1"/>
    <w:basedOn w:val="Tabel-Normal"/>
    <w:uiPriority w:val="41"/>
    <w:rsid w:val="005735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3">
    <w:name w:val="Plain Table 3"/>
    <w:basedOn w:val="Tabel-Normal"/>
    <w:uiPriority w:val="43"/>
    <w:rsid w:val="005735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ittertabel2">
    <w:name w:val="Grid Table 2"/>
    <w:basedOn w:val="Tabel-Normal"/>
    <w:uiPriority w:val="47"/>
    <w:rsid w:val="0057359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
    <w:name w:val="Grid Table 4"/>
    <w:basedOn w:val="Tabel-Normal"/>
    <w:uiPriority w:val="49"/>
    <w:rsid w:val="005735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1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medarbejdere.au.dk/administration/it/projekter/vaerktoejskasse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ktiv_x003f_ xmlns="a260b500-df67-4748-8940-335528f57529">true</Aktiv_x003f_>
    <Kategori xmlns="a260b500-df67-4748-8940-335528f57529">Beslutningsmodel</Kategori>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63EBAD5DCFA314B8595936E9781137A" ma:contentTypeVersion="10" ma:contentTypeDescription="Opret et nyt dokument." ma:contentTypeScope="" ma:versionID="a1b72365312124b1660fe0e8ee8858fb">
  <xsd:schema xmlns:xsd="http://www.w3.org/2001/XMLSchema" xmlns:xs="http://www.w3.org/2001/XMLSchema" xmlns:p="http://schemas.microsoft.com/office/2006/metadata/properties" xmlns:ns2="a260b500-df67-4748-8940-335528f57529" targetNamespace="http://schemas.microsoft.com/office/2006/metadata/properties" ma:root="true" ma:fieldsID="618abd53fffe546efd7ba300ab307ccf" ns2:_="">
    <xsd:import namespace="a260b500-df67-4748-8940-335528f57529"/>
    <xsd:element name="properties">
      <xsd:complexType>
        <xsd:sequence>
          <xsd:element name="documentManagement">
            <xsd:complexType>
              <xsd:all>
                <xsd:element ref="ns2:Aktiv_x003f_" minOccurs="0"/>
                <xsd:element ref="ns2:Kategori"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0b500-df67-4748-8940-335528f57529" elementFormDefault="qualified">
    <xsd:import namespace="http://schemas.microsoft.com/office/2006/documentManagement/types"/>
    <xsd:import namespace="http://schemas.microsoft.com/office/infopath/2007/PartnerControls"/>
    <xsd:element name="Aktiv_x003f_" ma:index="8" nillable="true" ma:displayName="Aktiv?" ma:default="1" ma:description="Markering fjernes hvis dokumentet ikke længere er validt." ma:internalName="Aktiv_x003f_" ma:readOnly="false">
      <xsd:simpleType>
        <xsd:restriction base="dms:Boolean"/>
      </xsd:simpleType>
    </xsd:element>
    <xsd:element name="Kategori" ma:index="9" nillable="true" ma:displayName="Kategori" ma:format="Dropdown" ma:internalName="Kategori" ma:readOnly="false">
      <xsd:simpleType>
        <xsd:restriction base="dms:Choice">
          <xsd:enumeration value="Øvrigt"/>
          <xsd:enumeration value="Beslutningsmodel"/>
          <xsd:enumeration value="Porteføljestyring"/>
          <xsd:enumeration value="Principper for samarbejde"/>
          <xsd:enumeration value="Process"/>
          <xsd:enumeration value="Ressourcestyring"/>
          <xsd:enumeration value="Roller"/>
          <xsd:enumeration value="Tjeklister"/>
          <xsd:enumeration value="Udbud"/>
          <xsd:enumeration value="Vejledninger"/>
          <xsd:enumeration value="Guidelines for dokumentation"/>
          <xsd:enumeration value="Visitering"/>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6260-F7A9-4E1F-8AEA-54532BD542D1}">
  <ds:schemaRefs>
    <ds:schemaRef ds:uri="http://schemas.microsoft.com/sharepoint/v3/contenttype/forms"/>
  </ds:schemaRefs>
</ds:datastoreItem>
</file>

<file path=customXml/itemProps2.xml><?xml version="1.0" encoding="utf-8"?>
<ds:datastoreItem xmlns:ds="http://schemas.openxmlformats.org/officeDocument/2006/customXml" ds:itemID="{18FC4CFF-1FCB-42F1-B62A-6F676A8E0DF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a260b500-df67-4748-8940-335528f57529"/>
    <ds:schemaRef ds:uri="http://www.w3.org/XML/1998/namespace"/>
  </ds:schemaRefs>
</ds:datastoreItem>
</file>

<file path=customXml/itemProps3.xml><?xml version="1.0" encoding="utf-8"?>
<ds:datastoreItem xmlns:ds="http://schemas.openxmlformats.org/officeDocument/2006/customXml" ds:itemID="{995A3B2E-B801-4FA5-8CD5-9BAB4D221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0b500-df67-4748-8940-335528f57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DDDAD-94A9-460B-82D2-C573D557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Skabelon udsendt 2018</vt:lpstr>
    </vt:vector>
  </TitlesOfParts>
  <Company>Aarhus Universitet</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udsendt 2018</dc:title>
  <dc:creator>Nanna Garner</dc:creator>
  <cp:lastModifiedBy>Nanna Garner</cp:lastModifiedBy>
  <cp:revision>2</cp:revision>
  <cp:lastPrinted>2016-09-02T15:01:00Z</cp:lastPrinted>
  <dcterms:created xsi:type="dcterms:W3CDTF">2018-08-13T07:29:00Z</dcterms:created>
  <dcterms:modified xsi:type="dcterms:W3CDTF">2018-08-13T07:29:00Z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0x010100663EBAD5DCFA314B8595936E9781137A</vt:lpwstr>
  </property>
  <property fmtid="{D5CDD505-2E9C-101B-9397-08002B2CF9AE}" pid="3" name="SD_DocumentLanguage">
    <vt:lpwstr>da-DK</vt:lpwstr>
  </property>
</Properties>
</file>