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84D" w:rsidRPr="0009189F" w:rsidRDefault="0025784D">
      <w:pPr>
        <w:pStyle w:val="BodyText"/>
        <w:rPr>
          <w:rFonts w:ascii="Times New Roman"/>
          <w:sz w:val="20"/>
          <w:lang w:val="da-DK"/>
        </w:rPr>
      </w:pPr>
    </w:p>
    <w:p w:rsidR="0025784D" w:rsidRPr="0009189F" w:rsidRDefault="0025784D">
      <w:pPr>
        <w:pStyle w:val="BodyText"/>
        <w:rPr>
          <w:rFonts w:ascii="Times New Roman"/>
          <w:sz w:val="20"/>
          <w:lang w:val="da-DK"/>
        </w:rPr>
      </w:pPr>
    </w:p>
    <w:p w:rsidR="0025784D" w:rsidRPr="0009189F" w:rsidRDefault="0025784D">
      <w:pPr>
        <w:pStyle w:val="BodyText"/>
        <w:rPr>
          <w:rFonts w:ascii="Times New Roman"/>
          <w:sz w:val="20"/>
          <w:lang w:val="da-DK"/>
        </w:rPr>
      </w:pPr>
    </w:p>
    <w:p w:rsidR="0025784D" w:rsidRPr="0009189F" w:rsidRDefault="0025784D">
      <w:pPr>
        <w:pStyle w:val="BodyText"/>
        <w:rPr>
          <w:rFonts w:ascii="Times New Roman"/>
          <w:sz w:val="20"/>
          <w:lang w:val="da-DK"/>
        </w:rPr>
      </w:pPr>
    </w:p>
    <w:p w:rsidR="0025784D" w:rsidRPr="0009189F" w:rsidRDefault="00C5210E">
      <w:pPr>
        <w:pStyle w:val="Heading1"/>
        <w:spacing w:before="224" w:line="276" w:lineRule="auto"/>
        <w:ind w:right="2084"/>
        <w:rPr>
          <w:lang w:val="da-DK"/>
        </w:rPr>
      </w:pPr>
      <w:r w:rsidRPr="0009189F">
        <w:rPr>
          <w:color w:val="070D2A"/>
          <w:lang w:val="da-DK"/>
        </w:rPr>
        <w:t>Vejledning til bedømmelsesudvalg ved bedømmelse af ansøgere til videnskabelige stillinger ved Faculty of Arts, Aarhus Universitet</w:t>
      </w:r>
      <w:r w:rsidR="00154450">
        <w:rPr>
          <w:color w:val="070D2A"/>
          <w:lang w:val="da-DK"/>
        </w:rPr>
        <w:t xml:space="preserve">. </w:t>
      </w:r>
      <w:r w:rsidR="00154450" w:rsidRPr="00154450">
        <w:rPr>
          <w:b w:val="0"/>
          <w:color w:val="070D2A"/>
          <w:lang w:val="da-DK"/>
        </w:rPr>
        <w:t>Godkendt af fakultetsledelsen 23. august 2018.</w:t>
      </w:r>
    </w:p>
    <w:p w:rsidR="0025784D" w:rsidRPr="0009189F" w:rsidRDefault="000127B2">
      <w:pPr>
        <w:pStyle w:val="BodyText"/>
        <w:rPr>
          <w:b/>
          <w:sz w:val="20"/>
          <w:lang w:val="da-DK"/>
        </w:rPr>
      </w:pPr>
      <w:r>
        <w:rPr>
          <w:b/>
          <w:sz w:val="20"/>
          <w:lang w:val="da-DK"/>
        </w:rPr>
        <w:tab/>
      </w:r>
      <w:bookmarkStart w:id="0" w:name="_GoBack"/>
      <w:bookmarkEnd w:id="0"/>
    </w:p>
    <w:p w:rsidR="0025784D" w:rsidRPr="0009189F" w:rsidRDefault="0025784D">
      <w:pPr>
        <w:pStyle w:val="BodyText"/>
        <w:rPr>
          <w:b/>
          <w:sz w:val="20"/>
          <w:lang w:val="da-DK"/>
        </w:rPr>
      </w:pPr>
    </w:p>
    <w:p w:rsidR="0025784D" w:rsidRPr="0009189F" w:rsidRDefault="0025784D">
      <w:pPr>
        <w:pStyle w:val="BodyText"/>
        <w:rPr>
          <w:b/>
          <w:sz w:val="20"/>
          <w:lang w:val="da-DK"/>
        </w:rPr>
      </w:pPr>
    </w:p>
    <w:p w:rsidR="0025784D" w:rsidRPr="0009189F" w:rsidRDefault="00C5210E">
      <w:pPr>
        <w:spacing w:before="170"/>
        <w:ind w:left="972"/>
        <w:rPr>
          <w:b/>
          <w:sz w:val="28"/>
          <w:lang w:val="da-DK"/>
        </w:rPr>
      </w:pPr>
      <w:r w:rsidRPr="0009189F">
        <w:rPr>
          <w:b/>
          <w:color w:val="070D2A"/>
          <w:sz w:val="28"/>
          <w:lang w:val="da-DK"/>
        </w:rPr>
        <w:t>Indhold</w:t>
      </w:r>
    </w:p>
    <w:sdt>
      <w:sdtPr>
        <w:rPr>
          <w:u w:val="none"/>
          <w:lang w:val="da-DK"/>
        </w:rPr>
        <w:id w:val="-494796163"/>
        <w:docPartObj>
          <w:docPartGallery w:val="Table of Contents"/>
          <w:docPartUnique/>
        </w:docPartObj>
      </w:sdtPr>
      <w:sdtEndPr/>
      <w:sdtContent>
        <w:p w:rsidR="0025784D" w:rsidRPr="0009189F" w:rsidRDefault="00796889">
          <w:pPr>
            <w:pStyle w:val="TOC1"/>
            <w:tabs>
              <w:tab w:val="left" w:pos="449"/>
              <w:tab w:val="left" w:pos="972"/>
              <w:tab w:val="right" w:pos="8630"/>
            </w:tabs>
            <w:rPr>
              <w:rFonts w:ascii="Georgia"/>
              <w:u w:val="none"/>
              <w:lang w:val="da-DK"/>
            </w:rPr>
          </w:pPr>
          <w:r w:rsidRPr="0009189F">
            <w:rPr>
              <w:u w:val="none"/>
              <w:lang w:val="da-DK"/>
            </w:rPr>
            <w:tab/>
          </w:r>
          <w:r w:rsidR="00C5210E" w:rsidRPr="0009189F">
            <w:rPr>
              <w:u w:val="none"/>
              <w:lang w:val="da-DK"/>
            </w:rPr>
            <w:tab/>
          </w:r>
          <w:hyperlink w:anchor="_bookmark0" w:history="1">
            <w:r w:rsidR="00C5210E" w:rsidRPr="0009189F">
              <w:rPr>
                <w:u w:val="none"/>
                <w:lang w:val="da-DK"/>
              </w:rPr>
              <w:t>1.</w:t>
            </w:r>
            <w:r w:rsidR="00C5210E" w:rsidRPr="0009189F">
              <w:rPr>
                <w:spacing w:val="-2"/>
                <w:u w:val="none"/>
                <w:lang w:val="da-DK"/>
              </w:rPr>
              <w:t xml:space="preserve"> </w:t>
            </w:r>
            <w:r w:rsidR="00C5210E" w:rsidRPr="0009189F">
              <w:rPr>
                <w:u w:val="none"/>
                <w:lang w:val="da-DK"/>
              </w:rPr>
              <w:t>Regelgrundlag</w:t>
            </w:r>
            <w:r w:rsidR="00C5210E" w:rsidRPr="0009189F">
              <w:rPr>
                <w:rFonts w:ascii="Georgia"/>
                <w:u w:val="none"/>
                <w:lang w:val="da-DK"/>
              </w:rPr>
              <w:tab/>
              <w:t>1</w:t>
            </w:r>
          </w:hyperlink>
        </w:p>
        <w:p w:rsidR="0025784D" w:rsidRPr="0009189F" w:rsidRDefault="006E4831">
          <w:pPr>
            <w:pStyle w:val="TOC2"/>
            <w:numPr>
              <w:ilvl w:val="0"/>
              <w:numId w:val="4"/>
            </w:numPr>
            <w:tabs>
              <w:tab w:val="left" w:pos="1192"/>
              <w:tab w:val="right" w:pos="8630"/>
            </w:tabs>
            <w:rPr>
              <w:rFonts w:ascii="Georgia" w:hAnsi="Georgia"/>
              <w:lang w:val="da-DK"/>
            </w:rPr>
          </w:pPr>
          <w:hyperlink w:anchor="_bookmark1" w:history="1">
            <w:r w:rsidR="00C5210E" w:rsidRPr="0009189F">
              <w:rPr>
                <w:lang w:val="da-DK"/>
              </w:rPr>
              <w:t>Bedømmelsens</w:t>
            </w:r>
            <w:r w:rsidR="00C5210E" w:rsidRPr="0009189F">
              <w:rPr>
                <w:spacing w:val="-3"/>
                <w:lang w:val="da-DK"/>
              </w:rPr>
              <w:t xml:space="preserve"> </w:t>
            </w:r>
            <w:r w:rsidR="00C5210E" w:rsidRPr="0009189F">
              <w:rPr>
                <w:lang w:val="da-DK"/>
              </w:rPr>
              <w:t>formål</w:t>
            </w:r>
            <w:r w:rsidR="00C5210E" w:rsidRPr="0009189F">
              <w:rPr>
                <w:rFonts w:ascii="Georgia" w:hAnsi="Georgia"/>
                <w:lang w:val="da-DK"/>
              </w:rPr>
              <w:tab/>
              <w:t>2</w:t>
            </w:r>
          </w:hyperlink>
        </w:p>
        <w:p w:rsidR="0025784D" w:rsidRPr="0009189F" w:rsidRDefault="006E4831">
          <w:pPr>
            <w:pStyle w:val="TOC2"/>
            <w:numPr>
              <w:ilvl w:val="0"/>
              <w:numId w:val="4"/>
            </w:numPr>
            <w:tabs>
              <w:tab w:val="left" w:pos="1192"/>
              <w:tab w:val="right" w:pos="8630"/>
            </w:tabs>
            <w:rPr>
              <w:rFonts w:ascii="Georgia" w:hAnsi="Georgia"/>
              <w:lang w:val="da-DK"/>
            </w:rPr>
          </w:pPr>
          <w:hyperlink w:anchor="_bookmark2" w:history="1">
            <w:r w:rsidR="00C5210E" w:rsidRPr="0009189F">
              <w:rPr>
                <w:lang w:val="da-DK"/>
              </w:rPr>
              <w:t>Bedømmelsesudvalgets</w:t>
            </w:r>
            <w:r w:rsidR="00C5210E" w:rsidRPr="0009189F">
              <w:rPr>
                <w:spacing w:val="-3"/>
                <w:lang w:val="da-DK"/>
              </w:rPr>
              <w:t xml:space="preserve"> </w:t>
            </w:r>
            <w:r w:rsidR="00C5210E" w:rsidRPr="0009189F">
              <w:rPr>
                <w:lang w:val="da-DK"/>
              </w:rPr>
              <w:t>opgaver</w:t>
            </w:r>
            <w:r w:rsidR="00C5210E" w:rsidRPr="0009189F">
              <w:rPr>
                <w:rFonts w:ascii="Georgia" w:hAnsi="Georgia"/>
                <w:lang w:val="da-DK"/>
              </w:rPr>
              <w:tab/>
              <w:t>2</w:t>
            </w:r>
          </w:hyperlink>
        </w:p>
        <w:p w:rsidR="0025784D" w:rsidRPr="0009189F" w:rsidRDefault="006E4831">
          <w:pPr>
            <w:pStyle w:val="TOC2"/>
            <w:numPr>
              <w:ilvl w:val="0"/>
              <w:numId w:val="4"/>
            </w:numPr>
            <w:tabs>
              <w:tab w:val="left" w:pos="1192"/>
              <w:tab w:val="right" w:pos="8630"/>
            </w:tabs>
            <w:spacing w:before="151"/>
            <w:rPr>
              <w:rFonts w:ascii="Georgia" w:hAnsi="Georgia"/>
              <w:lang w:val="da-DK"/>
            </w:rPr>
          </w:pPr>
          <w:hyperlink w:anchor="_bookmark3" w:history="1">
            <w:r w:rsidR="00C5210E" w:rsidRPr="0009189F">
              <w:rPr>
                <w:lang w:val="da-DK"/>
              </w:rPr>
              <w:t>Indhold og formelle krav</w:t>
            </w:r>
            <w:r w:rsidR="00C5210E" w:rsidRPr="0009189F">
              <w:rPr>
                <w:spacing w:val="-2"/>
                <w:lang w:val="da-DK"/>
              </w:rPr>
              <w:t xml:space="preserve"> </w:t>
            </w:r>
            <w:r w:rsidR="00C5210E" w:rsidRPr="0009189F">
              <w:rPr>
                <w:lang w:val="da-DK"/>
              </w:rPr>
              <w:t>til</w:t>
            </w:r>
            <w:r w:rsidR="00C5210E" w:rsidRPr="0009189F">
              <w:rPr>
                <w:spacing w:val="-2"/>
                <w:lang w:val="da-DK"/>
              </w:rPr>
              <w:t xml:space="preserve"> </w:t>
            </w:r>
            <w:r w:rsidR="00C5210E" w:rsidRPr="0009189F">
              <w:rPr>
                <w:lang w:val="da-DK"/>
              </w:rPr>
              <w:t>bedømmelsen</w:t>
            </w:r>
            <w:r w:rsidR="00C5210E" w:rsidRPr="0009189F">
              <w:rPr>
                <w:rFonts w:ascii="Georgia" w:hAnsi="Georgia"/>
                <w:lang w:val="da-DK"/>
              </w:rPr>
              <w:tab/>
              <w:t>4</w:t>
            </w:r>
          </w:hyperlink>
        </w:p>
        <w:p w:rsidR="0025784D" w:rsidRPr="0009189F" w:rsidRDefault="006E4831">
          <w:pPr>
            <w:pStyle w:val="TOC2"/>
            <w:numPr>
              <w:ilvl w:val="0"/>
              <w:numId w:val="4"/>
            </w:numPr>
            <w:tabs>
              <w:tab w:val="left" w:pos="1192"/>
              <w:tab w:val="right" w:pos="8630"/>
            </w:tabs>
            <w:rPr>
              <w:rFonts w:ascii="Georgia"/>
              <w:lang w:val="da-DK"/>
            </w:rPr>
          </w:pPr>
          <w:hyperlink w:anchor="_bookmark4" w:history="1">
            <w:r w:rsidR="00C5210E" w:rsidRPr="0009189F">
              <w:rPr>
                <w:lang w:val="da-DK"/>
              </w:rPr>
              <w:t>Sagens</w:t>
            </w:r>
            <w:r w:rsidR="00C5210E" w:rsidRPr="0009189F">
              <w:rPr>
                <w:spacing w:val="-3"/>
                <w:lang w:val="da-DK"/>
              </w:rPr>
              <w:t xml:space="preserve"> </w:t>
            </w:r>
            <w:r w:rsidR="00C5210E" w:rsidRPr="0009189F">
              <w:rPr>
                <w:lang w:val="da-DK"/>
              </w:rPr>
              <w:t>videre</w:t>
            </w:r>
            <w:r w:rsidR="00C5210E" w:rsidRPr="0009189F">
              <w:rPr>
                <w:spacing w:val="-2"/>
                <w:lang w:val="da-DK"/>
              </w:rPr>
              <w:t xml:space="preserve"> </w:t>
            </w:r>
            <w:r w:rsidR="00C5210E" w:rsidRPr="0009189F">
              <w:rPr>
                <w:lang w:val="da-DK"/>
              </w:rPr>
              <w:t>behandling</w:t>
            </w:r>
            <w:r w:rsidR="00C5210E" w:rsidRPr="0009189F">
              <w:rPr>
                <w:rFonts w:ascii="Georgia"/>
                <w:lang w:val="da-DK"/>
              </w:rPr>
              <w:tab/>
              <w:t>6</w:t>
            </w:r>
          </w:hyperlink>
        </w:p>
        <w:p w:rsidR="0025784D" w:rsidRPr="0009189F" w:rsidRDefault="006E4831">
          <w:pPr>
            <w:pStyle w:val="TOC2"/>
            <w:numPr>
              <w:ilvl w:val="0"/>
              <w:numId w:val="4"/>
            </w:numPr>
            <w:tabs>
              <w:tab w:val="left" w:pos="1192"/>
              <w:tab w:val="right" w:pos="8631"/>
            </w:tabs>
            <w:rPr>
              <w:rFonts w:ascii="Georgia" w:hAnsi="Georgia"/>
              <w:lang w:val="da-DK"/>
            </w:rPr>
          </w:pPr>
          <w:hyperlink w:anchor="_bookmark5" w:history="1">
            <w:r w:rsidR="00C5210E" w:rsidRPr="0009189F">
              <w:rPr>
                <w:lang w:val="da-DK"/>
              </w:rPr>
              <w:t>Skabelon til udformning</w:t>
            </w:r>
            <w:r w:rsidR="00C5210E" w:rsidRPr="0009189F">
              <w:rPr>
                <w:spacing w:val="-3"/>
                <w:lang w:val="da-DK"/>
              </w:rPr>
              <w:t xml:space="preserve"> </w:t>
            </w:r>
            <w:r w:rsidR="00C5210E" w:rsidRPr="0009189F">
              <w:rPr>
                <w:lang w:val="da-DK"/>
              </w:rPr>
              <w:t>af</w:t>
            </w:r>
            <w:r w:rsidR="00C5210E" w:rsidRPr="0009189F">
              <w:rPr>
                <w:spacing w:val="-1"/>
                <w:lang w:val="da-DK"/>
              </w:rPr>
              <w:t xml:space="preserve"> </w:t>
            </w:r>
            <w:r w:rsidR="00C5210E" w:rsidRPr="0009189F">
              <w:rPr>
                <w:lang w:val="da-DK"/>
              </w:rPr>
              <w:t>bedømmelsesskrift</w:t>
            </w:r>
            <w:r w:rsidR="00C5210E" w:rsidRPr="0009189F">
              <w:rPr>
                <w:rFonts w:ascii="Georgia" w:hAnsi="Georgia"/>
                <w:lang w:val="da-DK"/>
              </w:rPr>
              <w:tab/>
              <w:t>7</w:t>
            </w:r>
          </w:hyperlink>
        </w:p>
      </w:sdtContent>
    </w:sdt>
    <w:p w:rsidR="0025784D" w:rsidRPr="0009189F" w:rsidRDefault="0025784D">
      <w:pPr>
        <w:pStyle w:val="BodyText"/>
        <w:rPr>
          <w:rFonts w:ascii="Georgia"/>
          <w:b/>
          <w:sz w:val="20"/>
          <w:lang w:val="da-DK"/>
        </w:rPr>
      </w:pPr>
    </w:p>
    <w:p w:rsidR="0025784D" w:rsidRPr="0009189F" w:rsidRDefault="000528C9">
      <w:pPr>
        <w:pStyle w:val="BodyText"/>
        <w:spacing w:before="2"/>
        <w:rPr>
          <w:rFonts w:ascii="Georgia"/>
          <w:b/>
          <w:sz w:val="15"/>
          <w:lang w:val="da-DK"/>
        </w:rPr>
      </w:pPr>
      <w:r w:rsidRPr="0009189F">
        <w:rPr>
          <w:noProof/>
        </w:rPr>
        <mc:AlternateContent>
          <mc:Choice Requires="wps">
            <w:drawing>
              <wp:anchor distT="0" distB="0" distL="0" distR="0" simplePos="0" relativeHeight="251647488" behindDoc="0" locked="0" layoutInCell="1" allowOverlap="1">
                <wp:simplePos x="0" y="0"/>
                <wp:positionH relativeFrom="page">
                  <wp:posOffset>180340</wp:posOffset>
                </wp:positionH>
                <wp:positionV relativeFrom="paragraph">
                  <wp:posOffset>138430</wp:posOffset>
                </wp:positionV>
                <wp:extent cx="179705" cy="0"/>
                <wp:effectExtent l="8890" t="12065" r="11430" b="6985"/>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85">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0BD32" id="Line 2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pt,10.9pt" to="28.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" strokecolor="#1f1a17" strokeweight=".17736mm">
                <w10:wrap type="topAndBottom" anchorx="page"/>
              </v:line>
            </w:pict>
          </mc:Fallback>
        </mc:AlternateContent>
      </w:r>
    </w:p>
    <w:p w:rsidR="0025784D" w:rsidRPr="0009189F" w:rsidRDefault="0025784D">
      <w:pPr>
        <w:pStyle w:val="BodyText"/>
        <w:rPr>
          <w:rFonts w:ascii="Georgia"/>
          <w:b/>
          <w:sz w:val="24"/>
          <w:lang w:val="da-DK"/>
        </w:rPr>
      </w:pPr>
    </w:p>
    <w:p w:rsidR="0025784D" w:rsidRPr="0009189F" w:rsidRDefault="0025784D">
      <w:pPr>
        <w:pStyle w:val="BodyText"/>
        <w:rPr>
          <w:rFonts w:ascii="Georgia"/>
          <w:b/>
          <w:sz w:val="24"/>
          <w:lang w:val="da-DK"/>
        </w:rPr>
      </w:pPr>
    </w:p>
    <w:p w:rsidR="0025784D" w:rsidRPr="0009189F" w:rsidRDefault="0025784D">
      <w:pPr>
        <w:pStyle w:val="BodyText"/>
        <w:rPr>
          <w:rFonts w:ascii="Georgia"/>
          <w:b/>
          <w:sz w:val="24"/>
          <w:lang w:val="da-DK"/>
        </w:rPr>
      </w:pPr>
    </w:p>
    <w:p w:rsidR="0025784D" w:rsidRPr="0009189F" w:rsidRDefault="0025784D">
      <w:pPr>
        <w:pStyle w:val="BodyText"/>
        <w:spacing w:before="4"/>
        <w:rPr>
          <w:rFonts w:ascii="Georgia"/>
          <w:b/>
          <w:sz w:val="23"/>
          <w:lang w:val="da-DK"/>
        </w:rPr>
      </w:pPr>
    </w:p>
    <w:p w:rsidR="0025784D" w:rsidRPr="0009189F" w:rsidRDefault="00C5210E" w:rsidP="00796889">
      <w:pPr>
        <w:pStyle w:val="Heading2"/>
        <w:numPr>
          <w:ilvl w:val="0"/>
          <w:numId w:val="5"/>
        </w:numPr>
        <w:tabs>
          <w:tab w:val="left" w:pos="1223"/>
        </w:tabs>
        <w:rPr>
          <w:lang w:val="da-DK"/>
        </w:rPr>
      </w:pPr>
      <w:bookmarkStart w:id="1" w:name="_bookmark0"/>
      <w:bookmarkEnd w:id="1"/>
      <w:r w:rsidRPr="0009189F">
        <w:rPr>
          <w:lang w:val="da-DK"/>
        </w:rPr>
        <w:t>Regelgrundlag</w:t>
      </w:r>
    </w:p>
    <w:p w:rsidR="0025784D" w:rsidRPr="0009189F" w:rsidRDefault="0025784D">
      <w:pPr>
        <w:pStyle w:val="BodyText"/>
        <w:spacing w:before="2"/>
        <w:rPr>
          <w:b/>
          <w:sz w:val="24"/>
          <w:lang w:val="da-DK"/>
        </w:rPr>
      </w:pPr>
    </w:p>
    <w:p w:rsidR="0025784D" w:rsidRPr="0009189F" w:rsidRDefault="00C5210E">
      <w:pPr>
        <w:pStyle w:val="Heading3"/>
        <w:spacing w:before="1"/>
        <w:rPr>
          <w:lang w:val="da-DK"/>
        </w:rPr>
      </w:pPr>
      <w:r w:rsidRPr="0009189F">
        <w:rPr>
          <w:lang w:val="da-DK"/>
        </w:rPr>
        <w:t>Ansættelsesbekendtgørelsen</w:t>
      </w:r>
    </w:p>
    <w:p w:rsidR="0025784D" w:rsidRPr="0009189F" w:rsidRDefault="00C5210E">
      <w:pPr>
        <w:pStyle w:val="BodyText"/>
        <w:spacing w:before="198"/>
        <w:ind w:left="972" w:right="190"/>
        <w:rPr>
          <w:lang w:val="da-DK"/>
        </w:rPr>
      </w:pPr>
      <w:r w:rsidRPr="0009189F">
        <w:rPr>
          <w:lang w:val="da-DK"/>
        </w:rPr>
        <w:t>Grundlaget for ansættelsesproceduren er Uddannelses- og Forskningsministeriets bekendtgørelse nr. 242 af 13/03/2012 (Ansættels</w:t>
      </w:r>
      <w:r w:rsidR="007202C4" w:rsidRPr="0009189F">
        <w:rPr>
          <w:lang w:val="da-DK"/>
        </w:rPr>
        <w:t>esbekendtgørelsen), hvoraf gæl</w:t>
      </w:r>
      <w:r w:rsidRPr="0009189F">
        <w:rPr>
          <w:lang w:val="da-DK"/>
        </w:rPr>
        <w:t xml:space="preserve">dende regler for opslag samt bedømmelsens form og indhold fremgår: </w:t>
      </w:r>
      <w:hyperlink r:id="rId7">
        <w:r w:rsidRPr="0009189F">
          <w:rPr>
            <w:color w:val="03428E"/>
            <w:lang w:val="da-DK"/>
          </w:rPr>
          <w:t>https://www.retsinformation.dk/Forms/R0710.aspx?id=140435&amp;exp=1</w:t>
        </w:r>
      </w:hyperlink>
    </w:p>
    <w:p w:rsidR="0025784D" w:rsidRPr="0009189F" w:rsidRDefault="000528C9">
      <w:pPr>
        <w:pStyle w:val="Heading3"/>
        <w:rPr>
          <w:lang w:val="da-DK"/>
        </w:rPr>
      </w:pPr>
      <w:r w:rsidRPr="0009189F">
        <w:rPr>
          <w:noProof/>
        </w:rPr>
        <mc:AlternateContent>
          <mc:Choice Requires="wps">
            <w:drawing>
              <wp:anchor distT="0" distB="0" distL="114300" distR="114300" simplePos="0" relativeHeight="251649536" behindDoc="0" locked="0" layoutInCell="1" allowOverlap="1">
                <wp:simplePos x="0" y="0"/>
                <wp:positionH relativeFrom="page">
                  <wp:posOffset>180340</wp:posOffset>
                </wp:positionH>
                <wp:positionV relativeFrom="paragraph">
                  <wp:posOffset>196850</wp:posOffset>
                </wp:positionV>
                <wp:extent cx="179705" cy="0"/>
                <wp:effectExtent l="8890" t="5080" r="11430" b="1397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265">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2CA78" id="Line 2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2pt,15.5pt" to="28.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" strokecolor="#1f1a17" strokeweight=".17403mm">
                <w10:wrap anchorx="page"/>
              </v:line>
            </w:pict>
          </mc:Fallback>
        </mc:AlternateContent>
      </w:r>
      <w:r w:rsidR="00C5210E" w:rsidRPr="0009189F">
        <w:rPr>
          <w:lang w:val="da-DK"/>
        </w:rPr>
        <w:t>Stillingsstruktur</w:t>
      </w:r>
    </w:p>
    <w:p w:rsidR="0025784D" w:rsidRPr="0009189F" w:rsidRDefault="00C5210E">
      <w:pPr>
        <w:pStyle w:val="BodyText"/>
        <w:spacing w:before="198"/>
        <w:ind w:left="972" w:right="10"/>
        <w:rPr>
          <w:lang w:val="da-DK"/>
        </w:rPr>
      </w:pPr>
      <w:r w:rsidRPr="0009189F">
        <w:rPr>
          <w:lang w:val="da-DK"/>
        </w:rPr>
        <w:t xml:space="preserve">Kvalifikationskrav og stillingsindhold for de enkelte stillingskategorier fremgår af ”Notat om stillingsstruktur 2013 for videnskabelige personale ved universiteter”: </w:t>
      </w:r>
      <w:hyperlink r:id="rId8">
        <w:r w:rsidRPr="0009189F">
          <w:rPr>
            <w:color w:val="03428E"/>
            <w:lang w:val="da-DK"/>
          </w:rPr>
          <w:t>http://medarbejdere.au.dk/fileadmin/www.medarbejdere.au.dk/hr/Ansaettelse/A</w:t>
        </w:r>
      </w:hyperlink>
      <w:hyperlink r:id="rId9">
        <w:r w:rsidRPr="0009189F">
          <w:rPr>
            <w:color w:val="03428E"/>
            <w:lang w:val="da-DK"/>
          </w:rPr>
          <w:t>nsaettel-</w:t>
        </w:r>
      </w:hyperlink>
      <w:r w:rsidRPr="0009189F">
        <w:rPr>
          <w:color w:val="03428E"/>
          <w:lang w:val="da-DK"/>
        </w:rPr>
        <w:t xml:space="preserve"> </w:t>
      </w:r>
      <w:hyperlink r:id="rId10">
        <w:r w:rsidRPr="0009189F">
          <w:rPr>
            <w:color w:val="03428E"/>
            <w:lang w:val="da-DK"/>
          </w:rPr>
          <w:t>se/notat_om_stillingsstruktur_2013_for_videnskabeligt_personale_ved_universiteter</w:t>
        </w:r>
      </w:hyperlink>
      <w:r w:rsidRPr="0009189F">
        <w:rPr>
          <w:color w:val="03428E"/>
          <w:lang w:val="da-DK"/>
        </w:rPr>
        <w:t xml:space="preserve"> </w:t>
      </w:r>
      <w:hyperlink r:id="rId11">
        <w:r w:rsidRPr="0009189F">
          <w:rPr>
            <w:color w:val="03428E"/>
            <w:lang w:val="da-DK"/>
          </w:rPr>
          <w:t>ne.pdf</w:t>
        </w:r>
      </w:hyperlink>
    </w:p>
    <w:p w:rsidR="00373D94" w:rsidRPr="0009189F" w:rsidRDefault="00373D94" w:rsidP="00373D94">
      <w:pPr>
        <w:ind w:left="972"/>
        <w:rPr>
          <w:rFonts w:ascii="Calibri" w:eastAsiaTheme="minorHAnsi" w:hAnsi="Calibri" w:cs="Calibri"/>
          <w:color w:val="1F497D"/>
          <w:lang w:val="da-DK"/>
        </w:rPr>
      </w:pPr>
      <w:r w:rsidRPr="0009189F">
        <w:rPr>
          <w:lang w:val="da-DK"/>
        </w:rPr>
        <w:br/>
      </w:r>
      <w:r w:rsidR="00C5210E" w:rsidRPr="0009189F">
        <w:rPr>
          <w:lang w:val="da-DK"/>
        </w:rPr>
        <w:t>samt af Stillingsstrukturen</w:t>
      </w:r>
      <w:r w:rsidRPr="0009189F">
        <w:rPr>
          <w:lang w:val="da-DK"/>
        </w:rPr>
        <w:t xml:space="preserve"> : </w:t>
      </w:r>
      <w:hyperlink r:id="rId12" w:history="1">
        <w:r w:rsidRPr="0009189F">
          <w:rPr>
            <w:rStyle w:val="Hyperlink"/>
            <w:lang w:val="da-DK"/>
          </w:rPr>
          <w:t>https://www.retsinformation.dk/Forms/R0710.aspx?id=174476</w:t>
        </w:r>
      </w:hyperlink>
    </w:p>
    <w:p w:rsidR="0025784D" w:rsidRPr="0009189F" w:rsidRDefault="00C5210E">
      <w:pPr>
        <w:pStyle w:val="BodyText"/>
        <w:spacing w:before="198"/>
        <w:ind w:left="972"/>
        <w:rPr>
          <w:lang w:val="da-DK"/>
        </w:rPr>
      </w:pPr>
      <w:r w:rsidRPr="0009189F">
        <w:rPr>
          <w:lang w:val="da-DK"/>
        </w:rPr>
        <w:t xml:space="preserve"> </w:t>
      </w:r>
    </w:p>
    <w:p w:rsidR="0025784D" w:rsidRPr="0009189F" w:rsidRDefault="00C5210E" w:rsidP="000528C9">
      <w:pPr>
        <w:spacing w:before="96"/>
        <w:ind w:left="124"/>
        <w:rPr>
          <w:rFonts w:ascii="AU Passata"/>
          <w:sz w:val="20"/>
          <w:lang w:val="da-DK"/>
        </w:rPr>
      </w:pPr>
      <w:r w:rsidRPr="0009189F">
        <w:rPr>
          <w:lang w:val="da-DK"/>
        </w:rPr>
        <w:br w:type="column"/>
      </w:r>
      <w:r w:rsidR="000528C9" w:rsidRPr="0009189F">
        <w:rPr>
          <w:rFonts w:ascii="AU Passata"/>
          <w:sz w:val="20"/>
          <w:lang w:val="da-DK"/>
        </w:rPr>
        <w:lastRenderedPageBreak/>
        <w:t xml:space="preserve"> </w:t>
      </w:r>
    </w:p>
    <w:p w:rsidR="0025784D" w:rsidRPr="0009189F" w:rsidRDefault="0025784D">
      <w:pPr>
        <w:pStyle w:val="BodyText"/>
        <w:rPr>
          <w:rFonts w:ascii="AU Passata"/>
          <w:sz w:val="20"/>
          <w:lang w:val="da-DK"/>
        </w:rPr>
      </w:pPr>
    </w:p>
    <w:p w:rsidR="0025784D" w:rsidRPr="0009189F" w:rsidRDefault="0025784D">
      <w:pPr>
        <w:pStyle w:val="BodyText"/>
        <w:rPr>
          <w:rFonts w:ascii="AU Passata"/>
          <w:sz w:val="20"/>
          <w:lang w:val="da-DK"/>
        </w:rPr>
      </w:pPr>
    </w:p>
    <w:p w:rsidR="0025784D" w:rsidRPr="0009189F" w:rsidRDefault="0025784D">
      <w:pPr>
        <w:pStyle w:val="BodyText"/>
        <w:spacing w:before="7"/>
        <w:rPr>
          <w:rFonts w:ascii="AU Passata"/>
          <w:sz w:val="27"/>
          <w:lang w:val="da-DK"/>
        </w:rPr>
      </w:pPr>
    </w:p>
    <w:p w:rsidR="0025784D" w:rsidRPr="0009189F" w:rsidRDefault="0025784D">
      <w:pPr>
        <w:pStyle w:val="BodyText"/>
        <w:spacing w:before="3"/>
        <w:rPr>
          <w:rFonts w:ascii="AU Passata"/>
          <w:sz w:val="28"/>
          <w:lang w:val="da-DK"/>
        </w:rPr>
      </w:pPr>
    </w:p>
    <w:p w:rsidR="0025784D" w:rsidRPr="0009189F" w:rsidRDefault="0025784D">
      <w:pPr>
        <w:rPr>
          <w:rFonts w:ascii="AU Passata"/>
          <w:sz w:val="28"/>
          <w:lang w:val="da-DK"/>
        </w:rPr>
        <w:sectPr w:rsidR="0025784D" w:rsidRPr="0009189F">
          <w:headerReference w:type="default" r:id="rId13"/>
          <w:pgSz w:w="11910" w:h="16850"/>
          <w:pgMar w:top="1300" w:right="1680" w:bottom="280" w:left="160" w:header="567" w:footer="0" w:gutter="0"/>
          <w:cols w:space="708"/>
        </w:sectPr>
      </w:pPr>
    </w:p>
    <w:p w:rsidR="0025784D" w:rsidRPr="0009189F" w:rsidRDefault="00C5210E">
      <w:pPr>
        <w:pStyle w:val="Heading3"/>
        <w:spacing w:before="101"/>
        <w:ind w:right="42"/>
        <w:rPr>
          <w:lang w:val="da-DK"/>
        </w:rPr>
      </w:pPr>
      <w:r w:rsidRPr="0009189F">
        <w:rPr>
          <w:lang w:val="da-DK"/>
        </w:rPr>
        <w:t xml:space="preserve">Opslags- bedømmelses- og ansættelsespolitik </w:t>
      </w:r>
      <w:proofErr w:type="spellStart"/>
      <w:r w:rsidRPr="0009189F">
        <w:rPr>
          <w:lang w:val="da-DK"/>
        </w:rPr>
        <w:t>ifm</w:t>
      </w:r>
      <w:proofErr w:type="spellEnd"/>
      <w:r w:rsidRPr="0009189F">
        <w:rPr>
          <w:lang w:val="da-DK"/>
        </w:rPr>
        <w:t>. videnskabelige stillinger på Arts</w:t>
      </w:r>
    </w:p>
    <w:p w:rsidR="0025784D" w:rsidRPr="0009189F" w:rsidRDefault="00C5210E" w:rsidP="000E7A0C">
      <w:pPr>
        <w:pStyle w:val="BodyText"/>
        <w:spacing w:before="198"/>
        <w:ind w:left="972" w:right="65"/>
        <w:rPr>
          <w:lang w:val="da-DK"/>
        </w:rPr>
      </w:pPr>
      <w:r w:rsidRPr="0009189F">
        <w:rPr>
          <w:lang w:val="da-DK"/>
        </w:rPr>
        <w:t>Krav til bedømmelsesudvalgets sammensætning, habi</w:t>
      </w:r>
      <w:r w:rsidR="00E907C9" w:rsidRPr="0009189F">
        <w:rPr>
          <w:lang w:val="da-DK"/>
        </w:rPr>
        <w:t>litetskrav, inddragelse af Aka</w:t>
      </w:r>
      <w:r w:rsidRPr="0009189F">
        <w:rPr>
          <w:lang w:val="da-DK"/>
        </w:rPr>
        <w:t>demisk Råd og krav til bedømmelsesskriftets udfærd</w:t>
      </w:r>
      <w:r w:rsidR="00E907C9" w:rsidRPr="0009189F">
        <w:rPr>
          <w:lang w:val="da-DK"/>
        </w:rPr>
        <w:t>igelse er fastlagt i AU’s over</w:t>
      </w:r>
      <w:r w:rsidRPr="0009189F">
        <w:rPr>
          <w:lang w:val="da-DK"/>
        </w:rPr>
        <w:t xml:space="preserve">ordnede retningslinjer om bedømmelsesudvalgets </w:t>
      </w:r>
      <w:r w:rsidR="00E907C9" w:rsidRPr="0009189F">
        <w:rPr>
          <w:lang w:val="da-DK"/>
        </w:rPr>
        <w:t>sammensætning samt i Arts’ ret</w:t>
      </w:r>
      <w:r w:rsidRPr="0009189F">
        <w:rPr>
          <w:lang w:val="da-DK"/>
        </w:rPr>
        <w:t>ningslinjer i notatet ”</w:t>
      </w:r>
      <w:r w:rsidR="000E7A0C" w:rsidRPr="0009189F">
        <w:rPr>
          <w:lang w:val="da-DK"/>
        </w:rPr>
        <w:t xml:space="preserve"> Retningslinjer for opslag, bedømmelse og ansættelse af videnskabelige medarbejdere ved Faculty of Arts</w:t>
      </w:r>
      <w:r w:rsidRPr="0009189F">
        <w:rPr>
          <w:lang w:val="da-DK"/>
        </w:rPr>
        <w:t xml:space="preserve">” af </w:t>
      </w:r>
      <w:r w:rsidR="0009189F" w:rsidRPr="0009189F">
        <w:rPr>
          <w:lang w:val="da-DK"/>
        </w:rPr>
        <w:t xml:space="preserve">juni </w:t>
      </w:r>
      <w:r w:rsidR="000E7A0C" w:rsidRPr="0009189F">
        <w:rPr>
          <w:lang w:val="da-DK"/>
        </w:rPr>
        <w:t>2018.</w:t>
      </w:r>
    </w:p>
    <w:p w:rsidR="0025784D" w:rsidRPr="0009189F" w:rsidRDefault="00C5210E">
      <w:pPr>
        <w:pStyle w:val="Heading3"/>
        <w:rPr>
          <w:lang w:val="da-DK"/>
        </w:rPr>
      </w:pPr>
      <w:r w:rsidRPr="0009189F">
        <w:rPr>
          <w:lang w:val="da-DK"/>
        </w:rPr>
        <w:t>Tavshedspligt</w:t>
      </w:r>
    </w:p>
    <w:p w:rsidR="0025784D" w:rsidRPr="0009189F" w:rsidRDefault="00C5210E" w:rsidP="001F711E">
      <w:pPr>
        <w:pStyle w:val="BodyText"/>
        <w:spacing w:before="200"/>
        <w:ind w:left="972"/>
        <w:rPr>
          <w:lang w:val="da-DK"/>
        </w:rPr>
      </w:pPr>
      <w:r w:rsidRPr="0009189F">
        <w:rPr>
          <w:lang w:val="da-DK"/>
        </w:rPr>
        <w:t>Alle, der deltager i behandlingen af sager om ansættelse af videnskabelige medarbejdere efter stillingsopslag, herunder også bedømmelsesudvalg og</w:t>
      </w:r>
      <w:r w:rsidRPr="0009189F">
        <w:rPr>
          <w:spacing w:val="-33"/>
          <w:lang w:val="da-DK"/>
        </w:rPr>
        <w:t xml:space="preserve"> </w:t>
      </w:r>
      <w:r w:rsidRPr="0009189F">
        <w:rPr>
          <w:lang w:val="da-DK"/>
        </w:rPr>
        <w:t>Akademisk</w:t>
      </w:r>
      <w:r w:rsidRPr="0009189F">
        <w:rPr>
          <w:spacing w:val="-5"/>
          <w:lang w:val="da-DK"/>
        </w:rPr>
        <w:t xml:space="preserve"> </w:t>
      </w:r>
      <w:r w:rsidRPr="0009189F">
        <w:rPr>
          <w:lang w:val="da-DK"/>
        </w:rPr>
        <w:t>Råd,</w:t>
      </w:r>
      <w:r w:rsidRPr="0009189F">
        <w:rPr>
          <w:spacing w:val="-1"/>
          <w:lang w:val="da-DK"/>
        </w:rPr>
        <w:t xml:space="preserve"> </w:t>
      </w:r>
      <w:r w:rsidRPr="0009189F">
        <w:rPr>
          <w:lang w:val="da-DK"/>
        </w:rPr>
        <w:t xml:space="preserve">er omfattet af tavshedspligtsbestemmelserne i </w:t>
      </w:r>
      <w:hyperlink r:id="rId14">
        <w:r w:rsidRPr="0009189F">
          <w:rPr>
            <w:color w:val="03428E"/>
            <w:lang w:val="da-DK"/>
          </w:rPr>
          <w:t>forvaltningslovens §27</w:t>
        </w:r>
        <w:r w:rsidRPr="0009189F">
          <w:rPr>
            <w:lang w:val="da-DK"/>
          </w:rPr>
          <w:t>.</w:t>
        </w:r>
      </w:hyperlink>
      <w:r w:rsidRPr="0009189F">
        <w:rPr>
          <w:lang w:val="da-DK"/>
        </w:rPr>
        <w:t xml:space="preserve"> </w:t>
      </w:r>
      <w:r w:rsidR="00E907C9" w:rsidRPr="0009189F">
        <w:rPr>
          <w:lang w:val="da-DK"/>
        </w:rPr>
        <w:t>Alt material</w:t>
      </w:r>
      <w:r w:rsidRPr="0009189F">
        <w:rPr>
          <w:lang w:val="da-DK"/>
        </w:rPr>
        <w:t>e vedrørende ansøgere skal derfor behandles</w:t>
      </w:r>
      <w:r w:rsidRPr="0009189F">
        <w:rPr>
          <w:spacing w:val="-13"/>
          <w:lang w:val="da-DK"/>
        </w:rPr>
        <w:t xml:space="preserve"> </w:t>
      </w:r>
      <w:r w:rsidRPr="0009189F">
        <w:rPr>
          <w:lang w:val="da-DK"/>
        </w:rPr>
        <w:t>fortroligt.</w:t>
      </w:r>
    </w:p>
    <w:p w:rsidR="0025784D" w:rsidRPr="0009189F" w:rsidRDefault="00C5210E">
      <w:pPr>
        <w:pStyle w:val="Heading3"/>
        <w:spacing w:before="197"/>
        <w:rPr>
          <w:lang w:val="da-DK"/>
        </w:rPr>
      </w:pPr>
      <w:r w:rsidRPr="0009189F">
        <w:rPr>
          <w:lang w:val="da-DK"/>
        </w:rPr>
        <w:t>Spørgsmål til bedømmelsesarbejdet</w:t>
      </w:r>
    </w:p>
    <w:p w:rsidR="0025784D" w:rsidRPr="0009189F" w:rsidRDefault="0025784D">
      <w:pPr>
        <w:pStyle w:val="BodyText"/>
        <w:spacing w:before="4"/>
        <w:rPr>
          <w:b/>
          <w:sz w:val="20"/>
          <w:lang w:val="da-DK"/>
        </w:rPr>
      </w:pPr>
    </w:p>
    <w:p w:rsidR="0025784D" w:rsidRPr="0009189F" w:rsidRDefault="00C5210E">
      <w:pPr>
        <w:pStyle w:val="BodyText"/>
        <w:spacing w:line="276" w:lineRule="auto"/>
        <w:ind w:left="972" w:right="193"/>
        <w:rPr>
          <w:lang w:val="da-DK"/>
        </w:rPr>
      </w:pPr>
      <w:r w:rsidRPr="0009189F">
        <w:rPr>
          <w:lang w:val="da-DK"/>
        </w:rPr>
        <w:t>Tvivlsspørgsmål om grundlaget for bedømmelsesudva</w:t>
      </w:r>
      <w:r w:rsidR="000E7A0C" w:rsidRPr="0009189F">
        <w:rPr>
          <w:lang w:val="da-DK"/>
        </w:rPr>
        <w:t xml:space="preserve">lgets arbejde forelægges Arts HR </w:t>
      </w:r>
      <w:r w:rsidRPr="0009189F">
        <w:rPr>
          <w:lang w:val="da-DK"/>
        </w:rPr>
        <w:t>så tidligt som muligt under udvalgets arbejde. Kontaktpersonen er HR- partneren for det pågældende institut.</w:t>
      </w:r>
    </w:p>
    <w:p w:rsidR="0025784D" w:rsidRPr="0009189F" w:rsidRDefault="0025784D">
      <w:pPr>
        <w:pStyle w:val="BodyText"/>
        <w:spacing w:before="3"/>
        <w:rPr>
          <w:sz w:val="13"/>
          <w:lang w:val="da-DK"/>
        </w:rPr>
      </w:pPr>
    </w:p>
    <w:p w:rsidR="0025784D" w:rsidRPr="0009189F" w:rsidRDefault="0025784D">
      <w:pPr>
        <w:pStyle w:val="BodyText"/>
        <w:spacing w:before="6"/>
        <w:rPr>
          <w:sz w:val="20"/>
          <w:lang w:val="da-DK"/>
        </w:rPr>
      </w:pPr>
    </w:p>
    <w:p w:rsidR="0025784D" w:rsidRPr="0009189F" w:rsidRDefault="00C5210E">
      <w:pPr>
        <w:pStyle w:val="Heading2"/>
        <w:numPr>
          <w:ilvl w:val="0"/>
          <w:numId w:val="3"/>
        </w:numPr>
        <w:tabs>
          <w:tab w:val="left" w:pos="1223"/>
        </w:tabs>
        <w:rPr>
          <w:lang w:val="da-DK"/>
        </w:rPr>
      </w:pPr>
      <w:bookmarkStart w:id="2" w:name="_bookmark1"/>
      <w:bookmarkEnd w:id="2"/>
      <w:r w:rsidRPr="0009189F">
        <w:rPr>
          <w:lang w:val="da-DK"/>
        </w:rPr>
        <w:t>Bedømmelsens</w:t>
      </w:r>
      <w:r w:rsidRPr="0009189F">
        <w:rPr>
          <w:spacing w:val="-13"/>
          <w:lang w:val="da-DK"/>
        </w:rPr>
        <w:t xml:space="preserve"> </w:t>
      </w:r>
      <w:r w:rsidRPr="0009189F">
        <w:rPr>
          <w:lang w:val="da-DK"/>
        </w:rPr>
        <w:t>formål</w:t>
      </w:r>
    </w:p>
    <w:p w:rsidR="0025784D" w:rsidRPr="0009189F" w:rsidRDefault="0025784D">
      <w:pPr>
        <w:pStyle w:val="BodyText"/>
        <w:spacing w:before="3"/>
        <w:rPr>
          <w:b/>
          <w:sz w:val="24"/>
          <w:lang w:val="da-DK"/>
        </w:rPr>
      </w:pPr>
    </w:p>
    <w:p w:rsidR="0025784D" w:rsidRPr="0009189F" w:rsidRDefault="00C5210E">
      <w:pPr>
        <w:pStyle w:val="BodyText"/>
        <w:spacing w:line="276" w:lineRule="auto"/>
        <w:ind w:left="972" w:right="94"/>
        <w:jc w:val="both"/>
        <w:rPr>
          <w:lang w:val="da-DK"/>
        </w:rPr>
      </w:pPr>
      <w:r w:rsidRPr="0009189F">
        <w:rPr>
          <w:lang w:val="da-DK"/>
        </w:rPr>
        <w:t>Bedømmelsen af ansøgerne til en videnskabelig stilling skal udgøre et fyldestgøren- de, velargumenteret grundlag for institutleder</w:t>
      </w:r>
      <w:r w:rsidR="0009189F" w:rsidRPr="0009189F">
        <w:rPr>
          <w:lang w:val="da-DK"/>
        </w:rPr>
        <w:t>s</w:t>
      </w:r>
      <w:r w:rsidRPr="0009189F">
        <w:rPr>
          <w:lang w:val="da-DK"/>
        </w:rPr>
        <w:t xml:space="preserve"> og dek</w:t>
      </w:r>
      <w:r w:rsidR="00E907C9" w:rsidRPr="0009189F">
        <w:rPr>
          <w:lang w:val="da-DK"/>
        </w:rPr>
        <w:t>ans videre arbejde frem til an</w:t>
      </w:r>
      <w:r w:rsidRPr="0009189F">
        <w:rPr>
          <w:lang w:val="da-DK"/>
        </w:rPr>
        <w:t>sættelsen af den bedst kvalificerede ansøger.</w:t>
      </w:r>
    </w:p>
    <w:p w:rsidR="0025784D" w:rsidRPr="0009189F" w:rsidRDefault="00C5210E">
      <w:pPr>
        <w:pStyle w:val="BodyText"/>
        <w:spacing w:before="200" w:line="276" w:lineRule="auto"/>
        <w:ind w:left="972"/>
        <w:rPr>
          <w:lang w:val="da-DK"/>
        </w:rPr>
      </w:pPr>
      <w:r w:rsidRPr="0009189F">
        <w:rPr>
          <w:lang w:val="da-DK"/>
        </w:rPr>
        <w:t>Bedømmelsesudvalget skal derfor ved en uvildig, kvalificeret, faglig bedømmelse vurdere, hvilke ansøgere, der anses for kvalificerede hhv. ikke-kvalificerede til en gi- ven stilling. Bedømmelsen skal foretages med udgangspunkt i ansøgerens medsend- te materiale vurderet i forhold til 1) den pågældende stillings kvalifikationsniveau, som det beskrives i stillingsstrukturen samt 2) stillingsindholdet, som det beskrives i opslagets</w:t>
      </w:r>
      <w:r w:rsidRPr="0009189F">
        <w:rPr>
          <w:spacing w:val="-3"/>
          <w:lang w:val="da-DK"/>
        </w:rPr>
        <w:t xml:space="preserve"> </w:t>
      </w:r>
      <w:r w:rsidRPr="0009189F">
        <w:rPr>
          <w:lang w:val="da-DK"/>
        </w:rPr>
        <w:t>ordlyd.</w:t>
      </w:r>
    </w:p>
    <w:p w:rsidR="0025784D" w:rsidRPr="0009189F" w:rsidRDefault="0025784D">
      <w:pPr>
        <w:pStyle w:val="BodyText"/>
        <w:rPr>
          <w:sz w:val="26"/>
          <w:lang w:val="da-DK"/>
        </w:rPr>
      </w:pPr>
    </w:p>
    <w:p w:rsidR="0025784D" w:rsidRPr="0009189F" w:rsidRDefault="00C5210E">
      <w:pPr>
        <w:pStyle w:val="Heading2"/>
        <w:numPr>
          <w:ilvl w:val="0"/>
          <w:numId w:val="3"/>
        </w:numPr>
        <w:tabs>
          <w:tab w:val="left" w:pos="1223"/>
        </w:tabs>
        <w:spacing w:before="174"/>
        <w:rPr>
          <w:lang w:val="da-DK"/>
        </w:rPr>
      </w:pPr>
      <w:bookmarkStart w:id="3" w:name="_bookmark2"/>
      <w:bookmarkEnd w:id="3"/>
      <w:r w:rsidRPr="0009189F">
        <w:rPr>
          <w:lang w:val="da-DK"/>
        </w:rPr>
        <w:t>Bedømmelsesudvalgets</w:t>
      </w:r>
      <w:r w:rsidRPr="0009189F">
        <w:rPr>
          <w:spacing w:val="-12"/>
          <w:lang w:val="da-DK"/>
        </w:rPr>
        <w:t xml:space="preserve"> </w:t>
      </w:r>
      <w:r w:rsidRPr="0009189F">
        <w:rPr>
          <w:lang w:val="da-DK"/>
        </w:rPr>
        <w:t>opgaver</w:t>
      </w:r>
    </w:p>
    <w:p w:rsidR="0025784D" w:rsidRPr="0009189F" w:rsidRDefault="0025784D">
      <w:pPr>
        <w:pStyle w:val="BodyText"/>
        <w:rPr>
          <w:b/>
          <w:sz w:val="24"/>
          <w:lang w:val="da-DK"/>
        </w:rPr>
      </w:pPr>
    </w:p>
    <w:p w:rsidR="0025784D" w:rsidRPr="0009189F" w:rsidRDefault="00C5210E">
      <w:pPr>
        <w:pStyle w:val="BodyText"/>
        <w:spacing w:line="276" w:lineRule="auto"/>
        <w:ind w:left="972" w:right="42"/>
        <w:rPr>
          <w:lang w:val="da-DK"/>
        </w:rPr>
      </w:pPr>
      <w:r w:rsidRPr="0009189F">
        <w:rPr>
          <w:lang w:val="da-DK"/>
        </w:rPr>
        <w:t xml:space="preserve">Institutleder </w:t>
      </w:r>
      <w:r w:rsidR="0014200D" w:rsidRPr="0009189F">
        <w:rPr>
          <w:lang w:val="da-DK"/>
        </w:rPr>
        <w:t>fremsender</w:t>
      </w:r>
      <w:r w:rsidR="00085D87">
        <w:rPr>
          <w:lang w:val="da-DK"/>
        </w:rPr>
        <w:t xml:space="preserve">, under hensyn til de formelle krav, </w:t>
      </w:r>
      <w:r w:rsidR="0014200D" w:rsidRPr="0009189F">
        <w:rPr>
          <w:lang w:val="da-DK"/>
        </w:rPr>
        <w:t>for</w:t>
      </w:r>
      <w:r w:rsidR="00F234EF" w:rsidRPr="0009189F">
        <w:rPr>
          <w:lang w:val="da-DK"/>
        </w:rPr>
        <w:t>s</w:t>
      </w:r>
      <w:r w:rsidR="0014200D" w:rsidRPr="0009189F">
        <w:rPr>
          <w:lang w:val="da-DK"/>
        </w:rPr>
        <w:t xml:space="preserve">lag til </w:t>
      </w:r>
      <w:r w:rsidRPr="0009189F">
        <w:rPr>
          <w:lang w:val="da-DK"/>
        </w:rPr>
        <w:t>sammensætning af bedømmelsesudvalget</w:t>
      </w:r>
      <w:r w:rsidR="0014200D" w:rsidRPr="0009189F">
        <w:rPr>
          <w:lang w:val="da-DK"/>
        </w:rPr>
        <w:t xml:space="preserve"> til Akademisk Råd </w:t>
      </w:r>
      <w:r w:rsidRPr="0009189F">
        <w:rPr>
          <w:lang w:val="da-DK"/>
        </w:rPr>
        <w:t xml:space="preserve">der </w:t>
      </w:r>
      <w:r w:rsidR="0014200D" w:rsidRPr="0009189F">
        <w:rPr>
          <w:lang w:val="da-DK"/>
        </w:rPr>
        <w:t>efterfølgende indstiller udvalget til dekanens godkendelse</w:t>
      </w:r>
      <w:r w:rsidRPr="0009189F">
        <w:rPr>
          <w:lang w:val="da-DK"/>
        </w:rPr>
        <w:t>. Alene bedømmelsesudvalgets medlemmer kan deltage i arbejdet, dog kan institutleder i særlige tilfælde udpege en sekretær.</w:t>
      </w:r>
    </w:p>
    <w:p w:rsidR="0025784D" w:rsidRPr="0009189F" w:rsidRDefault="00C5210E">
      <w:pPr>
        <w:pStyle w:val="BodyText"/>
        <w:spacing w:before="197" w:line="276" w:lineRule="auto"/>
        <w:ind w:left="972" w:right="-4"/>
        <w:rPr>
          <w:lang w:val="da-DK"/>
        </w:rPr>
      </w:pPr>
      <w:r w:rsidRPr="009D00D5">
        <w:rPr>
          <w:b/>
          <w:lang w:val="da-DK"/>
        </w:rPr>
        <w:t>Formandens opgave</w:t>
      </w:r>
      <w:r w:rsidRPr="0009189F">
        <w:rPr>
          <w:lang w:val="da-DK"/>
        </w:rPr>
        <w:t xml:space="preserve"> er at sikre, at der udarbejdes en bedømmelse, som opfylder den funktion og de krav, der følger af denne vejledning.</w:t>
      </w:r>
    </w:p>
    <w:p w:rsidR="0025784D" w:rsidRPr="0009189F" w:rsidRDefault="00C5210E">
      <w:pPr>
        <w:pStyle w:val="BodyText"/>
        <w:rPr>
          <w:sz w:val="16"/>
          <w:lang w:val="da-DK"/>
        </w:rPr>
      </w:pPr>
      <w:r w:rsidRPr="0009189F">
        <w:rPr>
          <w:lang w:val="da-DK"/>
        </w:rPr>
        <w:br w:type="column"/>
      </w:r>
    </w:p>
    <w:p w:rsidR="0025784D" w:rsidRPr="0009189F" w:rsidRDefault="0025784D">
      <w:pPr>
        <w:pStyle w:val="BodyText"/>
        <w:rPr>
          <w:sz w:val="16"/>
          <w:lang w:val="da-DK"/>
        </w:rPr>
      </w:pPr>
    </w:p>
    <w:p w:rsidR="0025784D" w:rsidRPr="0009189F" w:rsidRDefault="0025784D">
      <w:pPr>
        <w:pStyle w:val="BodyText"/>
        <w:spacing w:before="3"/>
        <w:rPr>
          <w:lang w:val="da-DK"/>
        </w:rPr>
      </w:pPr>
    </w:p>
    <w:p w:rsidR="0025784D" w:rsidRPr="0009189F" w:rsidRDefault="00C5210E">
      <w:pPr>
        <w:ind w:left="124"/>
        <w:rPr>
          <w:rFonts w:ascii="AU Passata"/>
          <w:sz w:val="14"/>
          <w:lang w:val="da-DK"/>
        </w:rPr>
      </w:pPr>
      <w:r w:rsidRPr="0009189F">
        <w:rPr>
          <w:rFonts w:ascii="AU Passata"/>
          <w:sz w:val="14"/>
          <w:lang w:val="da-DK"/>
        </w:rPr>
        <w:t>Side 2/7</w:t>
      </w:r>
    </w:p>
    <w:p w:rsidR="0025784D" w:rsidRPr="0009189F" w:rsidRDefault="000528C9">
      <w:pPr>
        <w:pStyle w:val="BodyText"/>
        <w:spacing w:before="5"/>
        <w:rPr>
          <w:rFonts w:ascii="AU Passata"/>
          <w:sz w:val="12"/>
          <w:lang w:val="da-DK"/>
        </w:rPr>
      </w:pPr>
      <w:r w:rsidRPr="0009189F">
        <w:rPr>
          <w:noProof/>
        </w:rPr>
        <mc:AlternateContent>
          <mc:Choice Requires="wps">
            <w:drawing>
              <wp:anchor distT="0" distB="0" distL="0" distR="0" simplePos="0" relativeHeight="251651584" behindDoc="0" locked="0" layoutInCell="1" allowOverlap="1">
                <wp:simplePos x="0" y="0"/>
                <wp:positionH relativeFrom="page">
                  <wp:posOffset>5939790</wp:posOffset>
                </wp:positionH>
                <wp:positionV relativeFrom="paragraph">
                  <wp:posOffset>121285</wp:posOffset>
                </wp:positionV>
                <wp:extent cx="177800" cy="0"/>
                <wp:effectExtent l="5715" t="6350" r="6985" b="1270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6668">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9B6CD" id="Line 1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7pt,9.55pt" to="48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" strokecolor="#1f1a17" strokeweight=".18522mm">
                <w10:wrap type="topAndBottom" anchorx="page"/>
              </v:line>
            </w:pict>
          </mc:Fallback>
        </mc:AlternateContent>
      </w:r>
    </w:p>
    <w:p w:rsidR="0025784D" w:rsidRPr="0009189F" w:rsidRDefault="0025784D">
      <w:pPr>
        <w:rPr>
          <w:rFonts w:ascii="AU Passata"/>
          <w:sz w:val="12"/>
          <w:lang w:val="da-DK"/>
        </w:rPr>
        <w:sectPr w:rsidR="0025784D" w:rsidRPr="0009189F">
          <w:type w:val="continuous"/>
          <w:pgSz w:w="11910" w:h="16850"/>
          <w:pgMar w:top="1300" w:right="1680" w:bottom="280" w:left="160" w:header="708" w:footer="708" w:gutter="0"/>
          <w:cols w:num="2" w:space="708" w:equalWidth="0">
            <w:col w:w="8898" w:space="172"/>
            <w:col w:w="1000"/>
          </w:cols>
        </w:sectPr>
      </w:pPr>
    </w:p>
    <w:p w:rsidR="0025784D" w:rsidRPr="0009189F" w:rsidRDefault="0025784D">
      <w:pPr>
        <w:pStyle w:val="BodyText"/>
        <w:rPr>
          <w:rFonts w:ascii="AU Passata"/>
          <w:sz w:val="20"/>
          <w:lang w:val="da-DK"/>
        </w:rPr>
      </w:pPr>
    </w:p>
    <w:p w:rsidR="0025784D" w:rsidRPr="0009189F" w:rsidRDefault="0025784D">
      <w:pPr>
        <w:pStyle w:val="BodyText"/>
        <w:spacing w:before="3"/>
        <w:rPr>
          <w:rFonts w:ascii="AU Passata"/>
          <w:sz w:val="28"/>
          <w:lang w:val="da-DK"/>
        </w:rPr>
      </w:pPr>
    </w:p>
    <w:p w:rsidR="0025784D" w:rsidRPr="0009189F" w:rsidRDefault="0025784D">
      <w:pPr>
        <w:rPr>
          <w:rFonts w:ascii="AU Passata"/>
          <w:sz w:val="28"/>
          <w:lang w:val="da-DK"/>
        </w:rPr>
        <w:sectPr w:rsidR="0025784D" w:rsidRPr="0009189F">
          <w:pgSz w:w="11910" w:h="16850"/>
          <w:pgMar w:top="1300" w:right="1680" w:bottom="280" w:left="160" w:header="567" w:footer="0" w:gutter="0"/>
          <w:cols w:space="708"/>
        </w:sectPr>
      </w:pPr>
    </w:p>
    <w:p w:rsidR="0025784D" w:rsidRPr="0009189F" w:rsidRDefault="00C5210E">
      <w:pPr>
        <w:pStyle w:val="BodyText"/>
        <w:spacing w:before="101" w:line="276" w:lineRule="auto"/>
        <w:ind w:left="972" w:right="-17"/>
        <w:rPr>
          <w:lang w:val="da-DK"/>
        </w:rPr>
      </w:pPr>
      <w:r w:rsidRPr="0009189F">
        <w:rPr>
          <w:lang w:val="da-DK"/>
        </w:rPr>
        <w:t xml:space="preserve">Formanden har ansvaret for bedømmelsesudvalgets arbejde og for, at den fastsatte frist for aflevering af bedømmelsen overholdes. Fristen for udarbejdelsen af bedømmelsen aftales mellem bedømmelsesudvalgets formand og </w:t>
      </w:r>
      <w:r w:rsidR="00085D87">
        <w:rPr>
          <w:lang w:val="da-DK"/>
        </w:rPr>
        <w:t>instituttet</w:t>
      </w:r>
      <w:r w:rsidR="00E907C9" w:rsidRPr="0009189F">
        <w:rPr>
          <w:lang w:val="da-DK"/>
        </w:rPr>
        <w:t>. Fristen af</w:t>
      </w:r>
      <w:r w:rsidRPr="0009189F">
        <w:rPr>
          <w:lang w:val="da-DK"/>
        </w:rPr>
        <w:t>hænger bl.a. af antallet af ansøgere, og bedømmelsesarbejdet</w:t>
      </w:r>
      <w:r w:rsidR="00D64BC1">
        <w:rPr>
          <w:lang w:val="da-DK"/>
        </w:rPr>
        <w:t xml:space="preserve"> må maksimalt strække sig over 2</w:t>
      </w:r>
      <w:r w:rsidRPr="0009189F">
        <w:rPr>
          <w:lang w:val="da-DK"/>
        </w:rPr>
        <w:t xml:space="preserve"> måneder. Institutlederen kan dog i særlige </w:t>
      </w:r>
      <w:r w:rsidR="00F234EF" w:rsidRPr="0009189F">
        <w:rPr>
          <w:lang w:val="da-DK"/>
        </w:rPr>
        <w:t>tilfælde efter anmodning bevil</w:t>
      </w:r>
      <w:r w:rsidRPr="0009189F">
        <w:rPr>
          <w:lang w:val="da-DK"/>
        </w:rPr>
        <w:t xml:space="preserve">ge fristforlængelse. Det skal i ethvert tilfælde betænkes, at den samlede proces fra ansøgningsfristens udløb til beslutning om ansættelse normalt skal finde sted inden for 6 måneder, jvf. § 6 i Ansættelsesbekendtgørelsen. Det er formandens opgave at </w:t>
      </w:r>
      <w:r w:rsidR="000E7A0C" w:rsidRPr="0009189F">
        <w:rPr>
          <w:lang w:val="da-DK"/>
        </w:rPr>
        <w:t xml:space="preserve">indtaste </w:t>
      </w:r>
      <w:r w:rsidRPr="0009189F">
        <w:rPr>
          <w:lang w:val="da-DK"/>
        </w:rPr>
        <w:t>den endelige bedømmelse via det elektroniske ansøgningssystem. Vejledning hertil fremgår af den mail, der fremse</w:t>
      </w:r>
      <w:r w:rsidR="00F234EF" w:rsidRPr="0009189F">
        <w:rPr>
          <w:lang w:val="da-DK"/>
        </w:rPr>
        <w:t>ndes til formanden af HR ved be</w:t>
      </w:r>
      <w:r w:rsidRPr="0009189F">
        <w:rPr>
          <w:lang w:val="da-DK"/>
        </w:rPr>
        <w:t xml:space="preserve">dømmelsesarbejdets begyndelse. Formanden underretter </w:t>
      </w:r>
      <w:r w:rsidR="000E7A0C" w:rsidRPr="0009189F">
        <w:rPr>
          <w:lang w:val="da-DK"/>
        </w:rPr>
        <w:t xml:space="preserve">Arts HR </w:t>
      </w:r>
      <w:r w:rsidRPr="0009189F">
        <w:rPr>
          <w:lang w:val="da-DK"/>
        </w:rPr>
        <w:t>om, at udvalget har afsluttet sit arbejde.</w:t>
      </w:r>
      <w:r w:rsidR="007D52F6">
        <w:rPr>
          <w:lang w:val="da-DK"/>
        </w:rPr>
        <w:t xml:space="preserve"> Herefter sender Arts HR den individuelle bedømmelse til den pågældende ansøger.</w:t>
      </w:r>
    </w:p>
    <w:p w:rsidR="0025784D" w:rsidRPr="0009189F" w:rsidRDefault="0025784D">
      <w:pPr>
        <w:pStyle w:val="BodyText"/>
        <w:spacing w:before="6"/>
        <w:rPr>
          <w:sz w:val="10"/>
          <w:lang w:val="da-DK"/>
        </w:rPr>
      </w:pPr>
    </w:p>
    <w:p w:rsidR="0025784D" w:rsidRPr="0009189F" w:rsidRDefault="0025784D">
      <w:pPr>
        <w:pStyle w:val="BodyText"/>
        <w:spacing w:line="20" w:lineRule="exact"/>
        <w:ind w:left="119"/>
        <w:rPr>
          <w:sz w:val="2"/>
          <w:lang w:val="da-DK"/>
        </w:rPr>
      </w:pPr>
    </w:p>
    <w:p w:rsidR="00152AEA" w:rsidRDefault="009D00D5" w:rsidP="009D00D5">
      <w:pPr>
        <w:pStyle w:val="BodyText"/>
        <w:spacing w:before="54" w:line="276" w:lineRule="auto"/>
        <w:ind w:left="972" w:right="27"/>
        <w:rPr>
          <w:lang w:val="da-DK"/>
        </w:rPr>
      </w:pPr>
      <w:r w:rsidRPr="009D00D5">
        <w:rPr>
          <w:b/>
          <w:lang w:val="da-DK"/>
        </w:rPr>
        <w:t>Bedømmelsesudvalgets opgave</w:t>
      </w:r>
      <w:r>
        <w:rPr>
          <w:lang w:val="da-DK"/>
        </w:rPr>
        <w:t xml:space="preserve"> er at </w:t>
      </w:r>
      <w:r w:rsidR="00C5210E" w:rsidRPr="0009189F">
        <w:rPr>
          <w:lang w:val="da-DK"/>
        </w:rPr>
        <w:t xml:space="preserve">gøre sig bekendt med </w:t>
      </w:r>
      <w:r w:rsidR="005F5662" w:rsidRPr="0009189F">
        <w:rPr>
          <w:lang w:val="da-DK"/>
        </w:rPr>
        <w:t>alle an</w:t>
      </w:r>
      <w:r w:rsidR="00C5210E" w:rsidRPr="0009189F">
        <w:rPr>
          <w:lang w:val="da-DK"/>
        </w:rPr>
        <w:t>søger</w:t>
      </w:r>
      <w:r w:rsidR="00F234EF" w:rsidRPr="0009189F">
        <w:rPr>
          <w:lang w:val="da-DK"/>
        </w:rPr>
        <w:t>e</w:t>
      </w:r>
      <w:r w:rsidR="00C5210E" w:rsidRPr="0009189F">
        <w:rPr>
          <w:lang w:val="da-DK"/>
        </w:rPr>
        <w:t xml:space="preserve">s </w:t>
      </w:r>
      <w:r w:rsidR="005F5662" w:rsidRPr="0009189F">
        <w:rPr>
          <w:lang w:val="da-DK"/>
        </w:rPr>
        <w:t>CV og ansøgning</w:t>
      </w:r>
      <w:r w:rsidR="00F234EF" w:rsidRPr="0009189F">
        <w:rPr>
          <w:lang w:val="da-DK"/>
        </w:rPr>
        <w:t>er</w:t>
      </w:r>
      <w:r w:rsidR="00D4186A" w:rsidRPr="0009189F">
        <w:rPr>
          <w:lang w:val="da-DK"/>
        </w:rPr>
        <w:t xml:space="preserve"> og med de shortlistede ansøgeres påberåbte materiale</w:t>
      </w:r>
      <w:r w:rsidR="00C5210E" w:rsidRPr="0009189F">
        <w:rPr>
          <w:lang w:val="da-DK"/>
        </w:rPr>
        <w:t xml:space="preserve">. </w:t>
      </w:r>
      <w:r w:rsidR="000E7A0C" w:rsidRPr="0009189F">
        <w:rPr>
          <w:lang w:val="da-DK"/>
        </w:rPr>
        <w:t xml:space="preserve">Arts </w:t>
      </w:r>
      <w:r w:rsidR="00C5210E" w:rsidRPr="0009189F">
        <w:rPr>
          <w:lang w:val="da-DK"/>
        </w:rPr>
        <w:t>HR fremsender</w:t>
      </w:r>
      <w:r w:rsidR="00F234EF" w:rsidRPr="0009189F">
        <w:rPr>
          <w:lang w:val="da-DK"/>
        </w:rPr>
        <w:t xml:space="preserve"> en mail til hvert bedømmelses</w:t>
      </w:r>
      <w:r w:rsidR="00C5210E" w:rsidRPr="0009189F">
        <w:rPr>
          <w:lang w:val="da-DK"/>
        </w:rPr>
        <w:t xml:space="preserve">medlem med adgang til alt indsendt materiale. </w:t>
      </w:r>
    </w:p>
    <w:p w:rsidR="00152AEA" w:rsidRPr="00152AEA" w:rsidRDefault="00152AEA" w:rsidP="00152AEA">
      <w:pPr>
        <w:pStyle w:val="BodyText"/>
        <w:spacing w:before="54" w:line="276" w:lineRule="auto"/>
        <w:ind w:left="972" w:right="27"/>
        <w:rPr>
          <w:lang w:val="da-DK"/>
        </w:rPr>
      </w:pPr>
      <w:r w:rsidRPr="00152AEA">
        <w:rPr>
          <w:lang w:val="da-DK"/>
        </w:rPr>
        <w:t>Bedømmelsesudvalget har desuden adgang til alle ikke shortlistede ansøgeres materiale for at kunne bedømme om der er yderligere ansøgere, der er kvalificerede til en fuld bedømmelse. Formanden for bedømmelsesudvalget underretter Arts HR, hvis dette er tilfældet.</w:t>
      </w:r>
    </w:p>
    <w:p w:rsidR="0025784D" w:rsidRPr="0009189F" w:rsidRDefault="009D00D5" w:rsidP="009D00D5">
      <w:pPr>
        <w:pStyle w:val="BodyText"/>
        <w:spacing w:before="200" w:line="276" w:lineRule="auto"/>
        <w:ind w:left="972" w:right="6"/>
        <w:rPr>
          <w:lang w:val="da-DK"/>
        </w:rPr>
      </w:pPr>
      <w:r w:rsidRPr="0009189F">
        <w:rPr>
          <w:lang w:val="da-DK"/>
        </w:rPr>
        <w:t>Bedømmelsesudvalget har hverken til opgave at prioritere ansøgere i forhold til hinanden eller at indstille, hvilken af de kvalificerede ansøgere, der bør ansættes i stillingen. Bedømmelsen skal udelukkende vurdere, i hvilket omfang hver enkelt an- søger er kvalificeret eller ikke-kvalificeret til den pågældende stilling.</w:t>
      </w:r>
      <w:r>
        <w:rPr>
          <w:lang w:val="da-DK"/>
        </w:rPr>
        <w:br/>
      </w:r>
      <w:r>
        <w:rPr>
          <w:lang w:val="da-DK"/>
        </w:rPr>
        <w:br/>
      </w:r>
      <w:r w:rsidR="00C5210E" w:rsidRPr="0009189F">
        <w:rPr>
          <w:lang w:val="da-DK"/>
        </w:rPr>
        <w:t>Bedømmelsen foretages af udvalget i fællesskab. Udvalget kan dog aftale en arbejdsdel</w:t>
      </w:r>
      <w:r w:rsidR="00D4186A" w:rsidRPr="0009189F">
        <w:rPr>
          <w:lang w:val="da-DK"/>
        </w:rPr>
        <w:t>ing, så enkelte medlemmer udar</w:t>
      </w:r>
      <w:r w:rsidR="00C5210E" w:rsidRPr="0009189F">
        <w:rPr>
          <w:lang w:val="da-DK"/>
        </w:rPr>
        <w:t>bejder udkast til bedømmelse af bestemte ansøgere. Udvalget bør ved den endelige udformning af bedømmelsen fjerne de redaktionelle og sproglige ujævnheder, der måtte følge af arbejdsdelingen i udvalget. Bedømmelsen skal formuleres således, at den udgør et tilfredsstillende beslutningsgrundlag også for ikke-fagkyndige læsere.</w:t>
      </w:r>
    </w:p>
    <w:p w:rsidR="0025784D" w:rsidRPr="0009189F" w:rsidRDefault="0025784D">
      <w:pPr>
        <w:pStyle w:val="BodyText"/>
        <w:spacing w:line="20" w:lineRule="exact"/>
        <w:ind w:left="118"/>
        <w:rPr>
          <w:sz w:val="2"/>
          <w:lang w:val="da-DK"/>
        </w:rPr>
      </w:pPr>
    </w:p>
    <w:p w:rsidR="0025784D" w:rsidRPr="0009189F" w:rsidRDefault="00C5210E">
      <w:pPr>
        <w:pStyle w:val="BodyText"/>
        <w:spacing w:before="177" w:line="276" w:lineRule="auto"/>
        <w:ind w:left="972" w:right="46"/>
        <w:rPr>
          <w:lang w:val="da-DK"/>
        </w:rPr>
      </w:pPr>
      <w:r w:rsidRPr="0009189F">
        <w:rPr>
          <w:lang w:val="da-DK"/>
        </w:rPr>
        <w:t>Bedømmelsen udfærdiges på engelsk, undtagen i de tilfælde, hvor et fuldt bedømmelsesudvalg kan læse/skrive dansk, og ansøger har udfærdiget ansøgningen på dansk. I disse tilfælde kan bedømmelsesudvalget vælge at udfærdige bedømmelses- skriftet på dansk.</w:t>
      </w:r>
    </w:p>
    <w:p w:rsidR="0025784D" w:rsidRPr="0009189F" w:rsidRDefault="00C5210E" w:rsidP="00796889">
      <w:pPr>
        <w:pStyle w:val="BodyText"/>
        <w:spacing w:before="200"/>
        <w:ind w:left="972"/>
        <w:rPr>
          <w:lang w:val="da-DK"/>
        </w:rPr>
      </w:pPr>
      <w:r w:rsidRPr="0009189F">
        <w:rPr>
          <w:lang w:val="da-DK"/>
        </w:rPr>
        <w:t>Kan udvalget ikke nå til enighed om, hvorvidt en ansøger er kvalificeret eller ikke-kvalificeret, skal meningsforskellene begrundes og fremgå af bedømmelsen</w:t>
      </w:r>
      <w:r w:rsidRPr="0009189F">
        <w:rPr>
          <w:spacing w:val="-28"/>
          <w:lang w:val="da-DK"/>
        </w:rPr>
        <w:t xml:space="preserve"> </w:t>
      </w:r>
      <w:r w:rsidRPr="0009189F">
        <w:rPr>
          <w:lang w:val="da-DK"/>
        </w:rPr>
        <w:t>med</w:t>
      </w:r>
      <w:r w:rsidRPr="0009189F">
        <w:rPr>
          <w:spacing w:val="-3"/>
          <w:lang w:val="da-DK"/>
        </w:rPr>
        <w:t xml:space="preserve"> </w:t>
      </w:r>
      <w:r w:rsidR="00F234EF" w:rsidRPr="0009189F">
        <w:rPr>
          <w:lang w:val="da-DK"/>
        </w:rPr>
        <w:t>an</w:t>
      </w:r>
      <w:r w:rsidRPr="0009189F">
        <w:rPr>
          <w:lang w:val="da-DK"/>
        </w:rPr>
        <w:t>givelse af, hvem der anser ansøgeren for kvalificeret hhv.</w:t>
      </w:r>
      <w:r w:rsidRPr="0009189F">
        <w:rPr>
          <w:spacing w:val="-25"/>
          <w:lang w:val="da-DK"/>
        </w:rPr>
        <w:t xml:space="preserve"> </w:t>
      </w:r>
      <w:r w:rsidRPr="0009189F">
        <w:rPr>
          <w:lang w:val="da-DK"/>
        </w:rPr>
        <w:t>ikke-kvalificeret.</w:t>
      </w:r>
    </w:p>
    <w:p w:rsidR="0025784D" w:rsidRPr="0009189F" w:rsidRDefault="00C5210E" w:rsidP="00D44E90">
      <w:pPr>
        <w:pStyle w:val="BodyText"/>
        <w:spacing w:before="200" w:line="276" w:lineRule="auto"/>
        <w:ind w:left="972" w:right="112"/>
        <w:rPr>
          <w:lang w:val="da-DK"/>
        </w:rPr>
      </w:pPr>
      <w:r w:rsidRPr="0009189F">
        <w:rPr>
          <w:lang w:val="da-DK"/>
        </w:rPr>
        <w:t>Stillingsstrukturens krav om ph.d.</w:t>
      </w:r>
      <w:r w:rsidRPr="0009189F">
        <w:rPr>
          <w:i/>
          <w:lang w:val="da-DK"/>
        </w:rPr>
        <w:t xml:space="preserve">-niveau </w:t>
      </w:r>
      <w:r w:rsidRPr="0009189F">
        <w:rPr>
          <w:lang w:val="da-DK"/>
        </w:rPr>
        <w:t>for stillinger på adjunktniveau og opefter betyder, at udvalget, såfremt der ikke foreligger d</w:t>
      </w:r>
      <w:r w:rsidR="00D44E90" w:rsidRPr="0009189F">
        <w:rPr>
          <w:lang w:val="da-DK"/>
        </w:rPr>
        <w:t xml:space="preserve">okumentation for en positivt </w:t>
      </w:r>
      <w:proofErr w:type="spellStart"/>
      <w:r w:rsidR="00D44E90" w:rsidRPr="0009189F">
        <w:rPr>
          <w:lang w:val="da-DK"/>
        </w:rPr>
        <w:t>be</w:t>
      </w:r>
      <w:proofErr w:type="spellEnd"/>
      <w:r w:rsidRPr="0009189F">
        <w:rPr>
          <w:lang w:val="da-DK"/>
        </w:rPr>
        <w:br w:type="column"/>
      </w:r>
    </w:p>
    <w:p w:rsidR="0025784D" w:rsidRPr="0009189F" w:rsidRDefault="0025784D">
      <w:pPr>
        <w:pStyle w:val="BodyText"/>
        <w:rPr>
          <w:sz w:val="16"/>
          <w:lang w:val="da-DK"/>
        </w:rPr>
      </w:pPr>
    </w:p>
    <w:p w:rsidR="0025784D" w:rsidRPr="0009189F" w:rsidRDefault="0025784D">
      <w:pPr>
        <w:pStyle w:val="BodyText"/>
        <w:spacing w:before="3"/>
        <w:rPr>
          <w:lang w:val="da-DK"/>
        </w:rPr>
      </w:pPr>
    </w:p>
    <w:p w:rsidR="0025784D" w:rsidRPr="0009189F" w:rsidRDefault="00C5210E">
      <w:pPr>
        <w:ind w:left="124"/>
        <w:rPr>
          <w:rFonts w:ascii="AU Passata"/>
          <w:sz w:val="14"/>
          <w:lang w:val="da-DK"/>
        </w:rPr>
      </w:pPr>
      <w:r w:rsidRPr="0009189F">
        <w:rPr>
          <w:rFonts w:ascii="AU Passata"/>
          <w:sz w:val="14"/>
          <w:lang w:val="da-DK"/>
        </w:rPr>
        <w:t>Side 3/7</w:t>
      </w:r>
    </w:p>
    <w:p w:rsidR="0025784D" w:rsidRPr="0009189F" w:rsidRDefault="000528C9">
      <w:pPr>
        <w:pStyle w:val="BodyText"/>
        <w:spacing w:before="5"/>
        <w:rPr>
          <w:rFonts w:ascii="AU Passata"/>
          <w:sz w:val="12"/>
          <w:lang w:val="da-DK"/>
        </w:rPr>
      </w:pPr>
      <w:r w:rsidRPr="0009189F">
        <w:rPr>
          <w:noProof/>
        </w:rPr>
        <mc:AlternateContent>
          <mc:Choice Requires="wps">
            <w:drawing>
              <wp:anchor distT="0" distB="0" distL="0" distR="0" simplePos="0" relativeHeight="251653632" behindDoc="0" locked="0" layoutInCell="1" allowOverlap="1">
                <wp:simplePos x="0" y="0"/>
                <wp:positionH relativeFrom="page">
                  <wp:posOffset>5939790</wp:posOffset>
                </wp:positionH>
                <wp:positionV relativeFrom="paragraph">
                  <wp:posOffset>121285</wp:posOffset>
                </wp:positionV>
                <wp:extent cx="177800" cy="0"/>
                <wp:effectExtent l="5715" t="13970" r="6985" b="508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6668">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D19A" id="Line 1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7pt,9.55pt" to="48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" strokecolor="#1f1a17" strokeweight=".18522mm">
                <w10:wrap type="topAndBottom" anchorx="page"/>
              </v:line>
            </w:pict>
          </mc:Fallback>
        </mc:AlternateContent>
      </w:r>
    </w:p>
    <w:p w:rsidR="0025784D" w:rsidRPr="0009189F" w:rsidRDefault="0025784D">
      <w:pPr>
        <w:rPr>
          <w:rFonts w:ascii="AU Passata"/>
          <w:sz w:val="12"/>
          <w:lang w:val="da-DK"/>
        </w:rPr>
        <w:sectPr w:rsidR="0025784D" w:rsidRPr="0009189F">
          <w:type w:val="continuous"/>
          <w:pgSz w:w="11910" w:h="16850"/>
          <w:pgMar w:top="1300" w:right="1680" w:bottom="280" w:left="160" w:header="708" w:footer="708" w:gutter="0"/>
          <w:cols w:num="2" w:space="708" w:equalWidth="0">
            <w:col w:w="8872" w:space="199"/>
            <w:col w:w="999"/>
          </w:cols>
        </w:sectPr>
      </w:pPr>
    </w:p>
    <w:p w:rsidR="0025784D" w:rsidRPr="0009189F" w:rsidRDefault="0025784D">
      <w:pPr>
        <w:pStyle w:val="BodyText"/>
        <w:rPr>
          <w:rFonts w:ascii="AU Passata"/>
          <w:sz w:val="20"/>
          <w:lang w:val="da-DK"/>
        </w:rPr>
      </w:pPr>
    </w:p>
    <w:p w:rsidR="0025784D" w:rsidRPr="0009189F" w:rsidRDefault="0025784D">
      <w:pPr>
        <w:pStyle w:val="BodyText"/>
        <w:spacing w:before="3"/>
        <w:rPr>
          <w:rFonts w:ascii="AU Passata"/>
          <w:sz w:val="28"/>
          <w:lang w:val="da-DK"/>
        </w:rPr>
      </w:pPr>
    </w:p>
    <w:p w:rsidR="0025784D" w:rsidRPr="0009189F" w:rsidRDefault="0025784D">
      <w:pPr>
        <w:rPr>
          <w:rFonts w:ascii="AU Passata"/>
          <w:sz w:val="28"/>
          <w:lang w:val="da-DK"/>
        </w:rPr>
        <w:sectPr w:rsidR="0025784D" w:rsidRPr="0009189F">
          <w:headerReference w:type="default" r:id="rId15"/>
          <w:pgSz w:w="11910" w:h="16850"/>
          <w:pgMar w:top="1300" w:right="1680" w:bottom="280" w:left="160" w:header="567" w:footer="0" w:gutter="0"/>
          <w:cols w:space="708"/>
        </w:sectPr>
      </w:pPr>
    </w:p>
    <w:p w:rsidR="0025784D" w:rsidRPr="0009189F" w:rsidRDefault="00C5210E">
      <w:pPr>
        <w:pStyle w:val="BodyText"/>
        <w:spacing w:before="101" w:line="276" w:lineRule="auto"/>
        <w:ind w:left="972" w:right="214"/>
        <w:rPr>
          <w:lang w:val="da-DK"/>
        </w:rPr>
      </w:pPr>
      <w:r w:rsidRPr="0009189F">
        <w:rPr>
          <w:lang w:val="da-DK"/>
        </w:rPr>
        <w:t xml:space="preserve">dømt ph.d.-afhandling, skal foretage en faglig vurdering af </w:t>
      </w:r>
      <w:r w:rsidR="00D4186A" w:rsidRPr="0009189F">
        <w:rPr>
          <w:lang w:val="da-DK"/>
        </w:rPr>
        <w:t xml:space="preserve">de shortlistede ansøgeres </w:t>
      </w:r>
      <w:r w:rsidRPr="0009189F">
        <w:rPr>
          <w:lang w:val="da-DK"/>
        </w:rPr>
        <w:t>indsendte materiale for at afgøre, om der er tale om ph.d.-niveau eller ej.</w:t>
      </w:r>
    </w:p>
    <w:p w:rsidR="0025784D" w:rsidRPr="0009189F" w:rsidRDefault="00C5210E">
      <w:pPr>
        <w:pStyle w:val="BodyText"/>
        <w:spacing w:before="200" w:line="276" w:lineRule="auto"/>
        <w:ind w:left="972" w:right="1"/>
        <w:rPr>
          <w:lang w:val="da-DK"/>
        </w:rPr>
      </w:pPr>
      <w:r w:rsidRPr="00B7794C">
        <w:rPr>
          <w:b/>
          <w:lang w:val="da-DK"/>
        </w:rPr>
        <w:t>Ansøgernes identitet er fortrolig</w:t>
      </w:r>
      <w:r w:rsidRPr="0009189F">
        <w:rPr>
          <w:lang w:val="da-DK"/>
        </w:rPr>
        <w:t xml:space="preserve">, og ansøger får ikke oplysning om, hvem de øvrige ansøgere til stillingen er. Det er ansøgers ansvar, at det korrekte materiale er digitalt indsendt ved ansøgningsfristens udløb, og der </w:t>
      </w:r>
      <w:r w:rsidR="00D44E90" w:rsidRPr="0009189F">
        <w:rPr>
          <w:lang w:val="da-DK"/>
        </w:rPr>
        <w:t>må ikke være kontakt mellem be</w:t>
      </w:r>
      <w:r w:rsidRPr="0009189F">
        <w:rPr>
          <w:lang w:val="da-DK"/>
        </w:rPr>
        <w:t>dømmelsesudvalgets medlemmer og den enkelte ans</w:t>
      </w:r>
      <w:r w:rsidR="00D44E90" w:rsidRPr="0009189F">
        <w:rPr>
          <w:lang w:val="da-DK"/>
        </w:rPr>
        <w:t>øger i forhold, der berører be</w:t>
      </w:r>
      <w:r w:rsidRPr="0009189F">
        <w:rPr>
          <w:lang w:val="da-DK"/>
        </w:rPr>
        <w:t xml:space="preserve">dømmelsen. Eventuel kontakt skal gå via </w:t>
      </w:r>
      <w:r w:rsidR="00A71109" w:rsidRPr="0009189F">
        <w:rPr>
          <w:lang w:val="da-DK"/>
        </w:rPr>
        <w:t xml:space="preserve">Arts </w:t>
      </w:r>
      <w:r w:rsidRPr="0009189F">
        <w:rPr>
          <w:lang w:val="da-DK"/>
        </w:rPr>
        <w:t>HR.</w:t>
      </w:r>
    </w:p>
    <w:p w:rsidR="0025784D" w:rsidRPr="0009189F" w:rsidRDefault="00C5210E">
      <w:pPr>
        <w:pStyle w:val="BodyText"/>
        <w:spacing w:before="200" w:line="276" w:lineRule="auto"/>
        <w:ind w:left="972" w:right="163"/>
        <w:rPr>
          <w:lang w:val="da-DK"/>
        </w:rPr>
      </w:pPr>
      <w:r w:rsidRPr="0009189F">
        <w:rPr>
          <w:lang w:val="da-DK"/>
        </w:rPr>
        <w:t>Hvis det ved den af institutleder og HR foretagne legalitetslæsning konstateres, at bedømmelsen ikke udgør et tilfredsstillende besl</w:t>
      </w:r>
      <w:r w:rsidR="00D44E90" w:rsidRPr="0009189F">
        <w:rPr>
          <w:lang w:val="da-DK"/>
        </w:rPr>
        <w:t>utningsgrundlag, kan be</w:t>
      </w:r>
      <w:r w:rsidRPr="0009189F">
        <w:rPr>
          <w:lang w:val="da-DK"/>
        </w:rPr>
        <w:t xml:space="preserve">dømmelsesudvalget </w:t>
      </w:r>
      <w:r w:rsidR="00A71109" w:rsidRPr="0009189F">
        <w:rPr>
          <w:lang w:val="da-DK"/>
        </w:rPr>
        <w:t xml:space="preserve">bedes </w:t>
      </w:r>
      <w:r w:rsidRPr="0009189F">
        <w:rPr>
          <w:lang w:val="da-DK"/>
        </w:rPr>
        <w:t>uddybe eller omarbejde dele af bedømmelsen.</w:t>
      </w:r>
    </w:p>
    <w:p w:rsidR="0025784D" w:rsidRPr="0009189F" w:rsidRDefault="0025784D">
      <w:pPr>
        <w:pStyle w:val="BodyText"/>
        <w:spacing w:before="10"/>
        <w:rPr>
          <w:sz w:val="23"/>
          <w:lang w:val="da-DK"/>
        </w:rPr>
      </w:pPr>
    </w:p>
    <w:p w:rsidR="0025784D" w:rsidRPr="0009189F" w:rsidRDefault="00C5210E">
      <w:pPr>
        <w:pStyle w:val="Heading2"/>
        <w:numPr>
          <w:ilvl w:val="0"/>
          <w:numId w:val="3"/>
        </w:numPr>
        <w:tabs>
          <w:tab w:val="left" w:pos="1223"/>
        </w:tabs>
        <w:spacing w:before="121"/>
        <w:rPr>
          <w:lang w:val="da-DK"/>
        </w:rPr>
      </w:pPr>
      <w:bookmarkStart w:id="4" w:name="_bookmark3"/>
      <w:bookmarkEnd w:id="4"/>
      <w:r w:rsidRPr="0009189F">
        <w:rPr>
          <w:lang w:val="da-DK"/>
        </w:rPr>
        <w:t>Indhold og formelle krav til</w:t>
      </w:r>
      <w:r w:rsidRPr="0009189F">
        <w:rPr>
          <w:spacing w:val="-25"/>
          <w:lang w:val="da-DK"/>
        </w:rPr>
        <w:t xml:space="preserve"> </w:t>
      </w:r>
      <w:r w:rsidRPr="0009189F">
        <w:rPr>
          <w:lang w:val="da-DK"/>
        </w:rPr>
        <w:t>bedømmelsen</w:t>
      </w:r>
    </w:p>
    <w:p w:rsidR="0025784D" w:rsidRPr="0009189F" w:rsidRDefault="0025784D">
      <w:pPr>
        <w:pStyle w:val="BodyText"/>
        <w:spacing w:before="9"/>
        <w:rPr>
          <w:b/>
          <w:sz w:val="23"/>
          <w:lang w:val="da-DK"/>
        </w:rPr>
      </w:pPr>
    </w:p>
    <w:p w:rsidR="0025784D" w:rsidRPr="0009189F" w:rsidRDefault="00C5210E">
      <w:pPr>
        <w:pStyle w:val="BodyText"/>
        <w:spacing w:line="276" w:lineRule="auto"/>
        <w:ind w:left="972" w:right="-20"/>
        <w:rPr>
          <w:lang w:val="da-DK"/>
        </w:rPr>
      </w:pPr>
      <w:r w:rsidRPr="0009189F">
        <w:rPr>
          <w:rFonts w:ascii="Calibri" w:hAnsi="Calibri"/>
          <w:lang w:val="da-DK"/>
        </w:rPr>
        <w:t>B</w:t>
      </w:r>
      <w:r w:rsidRPr="0009189F">
        <w:rPr>
          <w:lang w:val="da-DK"/>
        </w:rPr>
        <w:t>edømmelsen skal indeholde klare præmisser for vurdering samt en tydeligt begrundet konklusion. Det kan ske i en form, hvor flere publikationer behandles under samme punkt</w:t>
      </w:r>
      <w:r w:rsidR="00E907C9" w:rsidRPr="0009189F">
        <w:rPr>
          <w:lang w:val="da-DK"/>
        </w:rPr>
        <w:t>. Bedømmel</w:t>
      </w:r>
      <w:r w:rsidRPr="0009189F">
        <w:rPr>
          <w:lang w:val="da-DK"/>
        </w:rPr>
        <w:t xml:space="preserve">sen bør forholde sig til nedenstående forhold på en måde, så læseren ikke behøver at konsultere ansøgerens </w:t>
      </w:r>
      <w:r w:rsidR="009D71C8">
        <w:rPr>
          <w:lang w:val="da-DK"/>
        </w:rPr>
        <w:t>påberåbte materiale</w:t>
      </w:r>
      <w:r w:rsidRPr="0009189F">
        <w:rPr>
          <w:lang w:val="da-DK"/>
        </w:rPr>
        <w:t>.</w:t>
      </w:r>
    </w:p>
    <w:p w:rsidR="0025784D" w:rsidRPr="0009189F" w:rsidRDefault="00C5210E">
      <w:pPr>
        <w:pStyle w:val="BodyText"/>
        <w:spacing w:before="199" w:line="276" w:lineRule="auto"/>
        <w:ind w:left="972" w:right="44"/>
        <w:rPr>
          <w:lang w:val="da-DK"/>
        </w:rPr>
      </w:pPr>
      <w:r w:rsidRPr="0009189F">
        <w:rPr>
          <w:lang w:val="da-DK"/>
        </w:rPr>
        <w:t xml:space="preserve">Vejledende omfang for bedømmelser </w:t>
      </w:r>
      <w:r w:rsidR="00D44E90" w:rsidRPr="0009189F">
        <w:rPr>
          <w:lang w:val="da-DK"/>
        </w:rPr>
        <w:t>af shortlistede ansøgere</w:t>
      </w:r>
      <w:r w:rsidR="00D4186A" w:rsidRPr="0009189F">
        <w:rPr>
          <w:lang w:val="da-DK"/>
        </w:rPr>
        <w:t xml:space="preserve"> </w:t>
      </w:r>
      <w:r w:rsidRPr="0009189F">
        <w:rPr>
          <w:lang w:val="da-DK"/>
        </w:rPr>
        <w:t>på adjunkt-, postdoc- og lektorniveau er 1-2 sider og på professorniveau 2-3 sider. Det anbefales</w:t>
      </w:r>
      <w:r w:rsidR="00D4186A" w:rsidRPr="0009189F">
        <w:rPr>
          <w:lang w:val="da-DK"/>
        </w:rPr>
        <w:t>, at bedømmelsen følger ”Skabe</w:t>
      </w:r>
      <w:r w:rsidRPr="0009189F">
        <w:rPr>
          <w:lang w:val="da-DK"/>
        </w:rPr>
        <w:t>lon til udformning af bedømmelser” vedlagt denne vejledning.</w:t>
      </w:r>
    </w:p>
    <w:p w:rsidR="0025784D" w:rsidRPr="0009189F" w:rsidRDefault="00C5210E">
      <w:pPr>
        <w:pStyle w:val="BodyText"/>
        <w:spacing w:before="200" w:line="273" w:lineRule="auto"/>
        <w:ind w:left="972" w:right="98"/>
        <w:rPr>
          <w:lang w:val="da-DK"/>
        </w:rPr>
      </w:pPr>
      <w:r w:rsidRPr="0009189F">
        <w:rPr>
          <w:lang w:val="da-DK"/>
        </w:rPr>
        <w:t>Bedømmelsen af hver enkelt ansøger skal</w:t>
      </w:r>
      <w:r w:rsidR="00D0119B">
        <w:rPr>
          <w:lang w:val="da-DK"/>
        </w:rPr>
        <w:t xml:space="preserve"> tage højde for de i opslaget nævnte kvalifikationskrav og skal</w:t>
      </w:r>
      <w:r w:rsidRPr="0009189F">
        <w:rPr>
          <w:lang w:val="da-DK"/>
        </w:rPr>
        <w:t>, hvor det for</w:t>
      </w:r>
      <w:r w:rsidR="00D0119B">
        <w:rPr>
          <w:lang w:val="da-DK"/>
        </w:rPr>
        <w:t xml:space="preserve"> stillingen er relevant, omfat</w:t>
      </w:r>
      <w:r w:rsidRPr="0009189F">
        <w:rPr>
          <w:lang w:val="da-DK"/>
        </w:rPr>
        <w:t>te:</w:t>
      </w:r>
    </w:p>
    <w:p w:rsidR="0025784D" w:rsidRPr="0009189F" w:rsidRDefault="00C5210E">
      <w:pPr>
        <w:pStyle w:val="BodyText"/>
        <w:rPr>
          <w:sz w:val="16"/>
          <w:lang w:val="da-DK"/>
        </w:rPr>
      </w:pPr>
      <w:r w:rsidRPr="0009189F">
        <w:rPr>
          <w:lang w:val="da-DK"/>
        </w:rPr>
        <w:br w:type="column"/>
      </w:r>
    </w:p>
    <w:p w:rsidR="0025784D" w:rsidRPr="0009189F" w:rsidRDefault="0025784D">
      <w:pPr>
        <w:pStyle w:val="BodyText"/>
        <w:rPr>
          <w:sz w:val="16"/>
          <w:lang w:val="da-DK"/>
        </w:rPr>
      </w:pPr>
    </w:p>
    <w:p w:rsidR="0025784D" w:rsidRPr="0009189F" w:rsidRDefault="0025784D">
      <w:pPr>
        <w:pStyle w:val="BodyText"/>
        <w:spacing w:before="3"/>
        <w:rPr>
          <w:lang w:val="da-DK"/>
        </w:rPr>
      </w:pPr>
    </w:p>
    <w:p w:rsidR="0025784D" w:rsidRPr="0009189F" w:rsidRDefault="00C5210E">
      <w:pPr>
        <w:ind w:left="247"/>
        <w:rPr>
          <w:rFonts w:ascii="AU Passata"/>
          <w:sz w:val="14"/>
          <w:lang w:val="da-DK"/>
        </w:rPr>
      </w:pPr>
      <w:r w:rsidRPr="0009189F">
        <w:rPr>
          <w:rFonts w:ascii="AU Passata"/>
          <w:sz w:val="14"/>
          <w:lang w:val="da-DK"/>
        </w:rPr>
        <w:t>Side 4/7</w:t>
      </w:r>
    </w:p>
    <w:p w:rsidR="0025784D" w:rsidRPr="0009189F" w:rsidRDefault="000528C9">
      <w:pPr>
        <w:pStyle w:val="BodyText"/>
        <w:spacing w:before="5"/>
        <w:rPr>
          <w:rFonts w:ascii="AU Passata"/>
          <w:sz w:val="12"/>
          <w:lang w:val="da-DK"/>
        </w:rPr>
      </w:pPr>
      <w:r w:rsidRPr="0009189F">
        <w:rPr>
          <w:noProof/>
        </w:rPr>
        <mc:AlternateContent>
          <mc:Choice Requires="wps">
            <w:drawing>
              <wp:anchor distT="0" distB="0" distL="0" distR="0" simplePos="0" relativeHeight="251655680" behindDoc="0" locked="0" layoutInCell="1" allowOverlap="1">
                <wp:simplePos x="0" y="0"/>
                <wp:positionH relativeFrom="page">
                  <wp:posOffset>5939790</wp:posOffset>
                </wp:positionH>
                <wp:positionV relativeFrom="paragraph">
                  <wp:posOffset>121285</wp:posOffset>
                </wp:positionV>
                <wp:extent cx="177800" cy="0"/>
                <wp:effectExtent l="5715" t="13970" r="6985" b="508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6668">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324B1" id="Line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7pt,9.55pt" to="48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" strokecolor="#1f1a17" strokeweight=".18522mm">
                <w10:wrap type="topAndBottom" anchorx="page"/>
              </v:line>
            </w:pict>
          </mc:Fallback>
        </mc:AlternateContent>
      </w:r>
    </w:p>
    <w:p w:rsidR="0025784D" w:rsidRPr="0009189F" w:rsidRDefault="0025784D">
      <w:pPr>
        <w:rPr>
          <w:rFonts w:ascii="AU Passata"/>
          <w:sz w:val="12"/>
          <w:lang w:val="da-DK"/>
        </w:rPr>
        <w:sectPr w:rsidR="0025784D" w:rsidRPr="0009189F">
          <w:type w:val="continuous"/>
          <w:pgSz w:w="11910" w:h="16850"/>
          <w:pgMar w:top="1300" w:right="1680" w:bottom="280" w:left="160" w:header="708" w:footer="708" w:gutter="0"/>
          <w:cols w:num="2" w:space="708" w:equalWidth="0">
            <w:col w:w="8908" w:space="40"/>
            <w:col w:w="1122"/>
          </w:cols>
        </w:sectPr>
      </w:pPr>
    </w:p>
    <w:p w:rsidR="0025784D" w:rsidRPr="0009189F" w:rsidRDefault="0025784D">
      <w:pPr>
        <w:pStyle w:val="BodyText"/>
        <w:spacing w:before="8"/>
        <w:rPr>
          <w:rFonts w:ascii="AU Passata"/>
          <w:sz w:val="8"/>
          <w:lang w:val="da-DK"/>
        </w:rPr>
      </w:pPr>
    </w:p>
    <w:p w:rsidR="0025784D" w:rsidRPr="0009189F" w:rsidRDefault="00C5210E">
      <w:pPr>
        <w:pStyle w:val="ListParagraph"/>
        <w:numPr>
          <w:ilvl w:val="1"/>
          <w:numId w:val="3"/>
        </w:numPr>
        <w:tabs>
          <w:tab w:val="left" w:pos="2054"/>
        </w:tabs>
        <w:spacing w:before="101" w:line="276" w:lineRule="auto"/>
        <w:ind w:right="1244"/>
        <w:rPr>
          <w:lang w:val="da-DK"/>
        </w:rPr>
      </w:pPr>
      <w:r w:rsidRPr="0009189F">
        <w:rPr>
          <w:lang w:val="da-DK"/>
        </w:rPr>
        <w:t>Kort præsentation af ansøger og dennes videnskabelige karriere med de mest relevante uddrag af curriculum</w:t>
      </w:r>
      <w:r w:rsidRPr="0009189F">
        <w:rPr>
          <w:spacing w:val="-17"/>
          <w:lang w:val="da-DK"/>
        </w:rPr>
        <w:t xml:space="preserve"> </w:t>
      </w:r>
      <w:r w:rsidRPr="0009189F">
        <w:rPr>
          <w:lang w:val="da-DK"/>
        </w:rPr>
        <w:t>vitae</w:t>
      </w:r>
    </w:p>
    <w:p w:rsidR="0025784D" w:rsidRPr="0009189F" w:rsidRDefault="00C5210E">
      <w:pPr>
        <w:pStyle w:val="ListParagraph"/>
        <w:numPr>
          <w:ilvl w:val="1"/>
          <w:numId w:val="3"/>
        </w:numPr>
        <w:tabs>
          <w:tab w:val="left" w:pos="2054"/>
        </w:tabs>
        <w:spacing w:before="1" w:line="273" w:lineRule="auto"/>
        <w:ind w:right="1262"/>
        <w:rPr>
          <w:lang w:val="da-DK"/>
        </w:rPr>
      </w:pPr>
      <w:r w:rsidRPr="0009189F">
        <w:rPr>
          <w:lang w:val="da-DK"/>
        </w:rPr>
        <w:t>Bedømmelse af videnskabelige kvalifikationer, jf. publiceringsliste, samt det medsendte videnskabelige</w:t>
      </w:r>
      <w:r w:rsidRPr="0009189F">
        <w:rPr>
          <w:spacing w:val="-19"/>
          <w:lang w:val="da-DK"/>
        </w:rPr>
        <w:t xml:space="preserve"> </w:t>
      </w:r>
      <w:r w:rsidRPr="0009189F">
        <w:rPr>
          <w:lang w:val="da-DK"/>
        </w:rPr>
        <w:t>materiale</w:t>
      </w:r>
    </w:p>
    <w:p w:rsidR="0025784D" w:rsidRPr="0009189F" w:rsidRDefault="00C5210E">
      <w:pPr>
        <w:pStyle w:val="ListParagraph"/>
        <w:numPr>
          <w:ilvl w:val="1"/>
          <w:numId w:val="3"/>
        </w:numPr>
        <w:tabs>
          <w:tab w:val="left" w:pos="2054"/>
        </w:tabs>
        <w:spacing w:before="3" w:line="273" w:lineRule="auto"/>
        <w:ind w:right="1294"/>
        <w:rPr>
          <w:lang w:val="da-DK"/>
        </w:rPr>
      </w:pPr>
      <w:r w:rsidRPr="0009189F">
        <w:rPr>
          <w:lang w:val="da-DK"/>
        </w:rPr>
        <w:t>Bedømmelse af undervisningsmæssige kvalifikationer, jf. den indsendte undervisningsportfolio</w:t>
      </w:r>
    </w:p>
    <w:p w:rsidR="0025784D" w:rsidRPr="0009189F" w:rsidRDefault="00C5210E">
      <w:pPr>
        <w:pStyle w:val="ListParagraph"/>
        <w:numPr>
          <w:ilvl w:val="1"/>
          <w:numId w:val="3"/>
        </w:numPr>
        <w:tabs>
          <w:tab w:val="left" w:pos="2054"/>
        </w:tabs>
        <w:spacing w:before="3" w:line="276" w:lineRule="auto"/>
        <w:ind w:right="1292"/>
        <w:rPr>
          <w:lang w:val="da-DK"/>
        </w:rPr>
      </w:pPr>
      <w:r w:rsidRPr="0009189F">
        <w:rPr>
          <w:lang w:val="da-DK"/>
        </w:rPr>
        <w:t>Bedømmelse af øvrige kvalifikationer i forhold til det konkrete stillings- indhold fx erfaring med forskningsledelse, hjemtagning af forsknings- midler, internationalisering, talentudvikling og</w:t>
      </w:r>
      <w:r w:rsidRPr="0009189F">
        <w:rPr>
          <w:spacing w:val="-30"/>
          <w:lang w:val="da-DK"/>
        </w:rPr>
        <w:t xml:space="preserve"> </w:t>
      </w:r>
      <w:r w:rsidRPr="0009189F">
        <w:rPr>
          <w:lang w:val="da-DK"/>
        </w:rPr>
        <w:t>videnudveksling</w:t>
      </w:r>
    </w:p>
    <w:p w:rsidR="0025784D" w:rsidRPr="0009189F" w:rsidRDefault="00C5210E">
      <w:pPr>
        <w:pStyle w:val="ListParagraph"/>
        <w:numPr>
          <w:ilvl w:val="1"/>
          <w:numId w:val="3"/>
        </w:numPr>
        <w:tabs>
          <w:tab w:val="left" w:pos="2054"/>
        </w:tabs>
        <w:spacing w:before="1" w:line="276" w:lineRule="auto"/>
        <w:ind w:right="1291"/>
        <w:rPr>
          <w:lang w:val="da-DK"/>
        </w:rPr>
      </w:pPr>
      <w:r w:rsidRPr="0009189F">
        <w:rPr>
          <w:lang w:val="da-DK"/>
        </w:rPr>
        <w:t>Konkluderende helhedsvurdering af ansøgerens faglige niveau i forhold til 1) stillingsstrukturen og 2) det konkrete stillingsindhold efterfulgt af en entydig angivelse af om ansøgeren findes kvalificeret eller ikke- kvalificeret til</w:t>
      </w:r>
      <w:r w:rsidRPr="0009189F">
        <w:rPr>
          <w:spacing w:val="-13"/>
          <w:lang w:val="da-DK"/>
        </w:rPr>
        <w:t xml:space="preserve"> </w:t>
      </w:r>
      <w:r w:rsidRPr="0009189F">
        <w:rPr>
          <w:lang w:val="da-DK"/>
        </w:rPr>
        <w:t>stillingen.</w:t>
      </w:r>
    </w:p>
    <w:p w:rsidR="0025784D" w:rsidRPr="0009189F" w:rsidRDefault="0025784D">
      <w:pPr>
        <w:spacing w:line="276" w:lineRule="auto"/>
        <w:rPr>
          <w:lang w:val="da-DK"/>
        </w:rPr>
        <w:sectPr w:rsidR="0025784D" w:rsidRPr="0009189F">
          <w:type w:val="continuous"/>
          <w:pgSz w:w="11910" w:h="16850"/>
          <w:pgMar w:top="1300" w:right="1680" w:bottom="280" w:left="160" w:header="708" w:footer="708" w:gutter="0"/>
          <w:cols w:space="708"/>
        </w:sectPr>
      </w:pPr>
    </w:p>
    <w:p w:rsidR="0025784D" w:rsidRPr="0009189F" w:rsidRDefault="0025784D">
      <w:pPr>
        <w:pStyle w:val="BodyText"/>
        <w:rPr>
          <w:sz w:val="20"/>
          <w:lang w:val="da-DK"/>
        </w:rPr>
      </w:pPr>
    </w:p>
    <w:p w:rsidR="0025784D" w:rsidRPr="0009189F" w:rsidRDefault="0025784D">
      <w:pPr>
        <w:pStyle w:val="BodyText"/>
        <w:spacing w:before="3"/>
        <w:rPr>
          <w:sz w:val="28"/>
          <w:lang w:val="da-DK"/>
        </w:rPr>
      </w:pPr>
    </w:p>
    <w:p w:rsidR="0025784D" w:rsidRPr="0009189F" w:rsidRDefault="0025784D">
      <w:pPr>
        <w:rPr>
          <w:sz w:val="28"/>
          <w:lang w:val="da-DK"/>
        </w:rPr>
        <w:sectPr w:rsidR="0025784D" w:rsidRPr="0009189F">
          <w:pgSz w:w="11910" w:h="16850"/>
          <w:pgMar w:top="1300" w:right="1680" w:bottom="280" w:left="180" w:header="567" w:footer="0" w:gutter="0"/>
          <w:cols w:space="708"/>
        </w:sectPr>
      </w:pPr>
    </w:p>
    <w:p w:rsidR="0025784D" w:rsidRPr="0009189F" w:rsidRDefault="00C5210E">
      <w:pPr>
        <w:pStyle w:val="Heading3"/>
        <w:numPr>
          <w:ilvl w:val="0"/>
          <w:numId w:val="2"/>
        </w:numPr>
        <w:tabs>
          <w:tab w:val="left" w:pos="1222"/>
        </w:tabs>
        <w:spacing w:before="100"/>
        <w:ind w:hanging="20"/>
        <w:rPr>
          <w:lang w:val="da-DK"/>
        </w:rPr>
      </w:pPr>
      <w:r w:rsidRPr="0009189F">
        <w:rPr>
          <w:lang w:val="da-DK"/>
        </w:rPr>
        <w:t>Kort præsentation af ansøger og dennes</w:t>
      </w:r>
      <w:r w:rsidRPr="0009189F">
        <w:rPr>
          <w:spacing w:val="-24"/>
          <w:lang w:val="da-DK"/>
        </w:rPr>
        <w:t xml:space="preserve"> </w:t>
      </w:r>
      <w:r w:rsidRPr="0009189F">
        <w:rPr>
          <w:lang w:val="da-DK"/>
        </w:rPr>
        <w:t>karriere</w:t>
      </w:r>
    </w:p>
    <w:p w:rsidR="0025784D" w:rsidRPr="0009189F" w:rsidRDefault="0025784D">
      <w:pPr>
        <w:pStyle w:val="BodyText"/>
        <w:spacing w:before="3"/>
        <w:rPr>
          <w:b/>
          <w:sz w:val="20"/>
          <w:lang w:val="da-DK"/>
        </w:rPr>
      </w:pPr>
    </w:p>
    <w:p w:rsidR="0025784D" w:rsidRPr="0009189F" w:rsidRDefault="00C5210E">
      <w:pPr>
        <w:pStyle w:val="BodyText"/>
        <w:spacing w:line="276" w:lineRule="auto"/>
        <w:ind w:left="952" w:right="155"/>
        <w:rPr>
          <w:lang w:val="da-DK"/>
        </w:rPr>
      </w:pPr>
      <w:r w:rsidRPr="0009189F">
        <w:rPr>
          <w:lang w:val="da-DK"/>
        </w:rPr>
        <w:t xml:space="preserve">Der anføres navn, alder, </w:t>
      </w:r>
      <w:r w:rsidR="0014200D" w:rsidRPr="0009189F">
        <w:rPr>
          <w:lang w:val="da-DK"/>
        </w:rPr>
        <w:t>statsborg</w:t>
      </w:r>
      <w:r w:rsidR="00D44E90" w:rsidRPr="0009189F">
        <w:rPr>
          <w:lang w:val="da-DK"/>
        </w:rPr>
        <w:t>er</w:t>
      </w:r>
      <w:r w:rsidR="0014200D" w:rsidRPr="0009189F">
        <w:rPr>
          <w:lang w:val="da-DK"/>
        </w:rPr>
        <w:t>skab</w:t>
      </w:r>
      <w:r w:rsidRPr="0009189F">
        <w:rPr>
          <w:lang w:val="da-DK"/>
        </w:rPr>
        <w:t>, akademiske grader og afsluttende eksaminer med angivelse af tidspunkt for gradens erhvervelse samt navnet på det universitet, der har tildelt graden.</w:t>
      </w:r>
    </w:p>
    <w:p w:rsidR="0025784D" w:rsidRPr="0009189F" w:rsidRDefault="00C5210E">
      <w:pPr>
        <w:pStyle w:val="BodyText"/>
        <w:spacing w:before="199" w:line="276" w:lineRule="auto"/>
        <w:ind w:left="952" w:right="29"/>
        <w:rPr>
          <w:lang w:val="da-DK"/>
        </w:rPr>
      </w:pPr>
      <w:r w:rsidRPr="0009189F">
        <w:rPr>
          <w:lang w:val="da-DK"/>
        </w:rPr>
        <w:t>Herefter nævnes akademisk karriere i hovedtræk: fx</w:t>
      </w:r>
      <w:r w:rsidR="00D44E90" w:rsidRPr="0009189F">
        <w:rPr>
          <w:lang w:val="da-DK"/>
        </w:rPr>
        <w:t xml:space="preserve"> tidligere ansættelser og vide</w:t>
      </w:r>
      <w:r w:rsidRPr="0009189F">
        <w:rPr>
          <w:lang w:val="da-DK"/>
        </w:rPr>
        <w:t>reuddannelse, studie- og forskningsophold af en vis v</w:t>
      </w:r>
      <w:r w:rsidR="00D44E90" w:rsidRPr="0009189F">
        <w:rPr>
          <w:lang w:val="da-DK"/>
        </w:rPr>
        <w:t>arighed, forskningsledelse, in</w:t>
      </w:r>
      <w:r w:rsidRPr="0009189F">
        <w:rPr>
          <w:lang w:val="da-DK"/>
        </w:rPr>
        <w:t>ternationale og nationale poster, redaktionsarbejder og lignende. Endvidere angives eventuelle orlovsperioder.</w:t>
      </w:r>
    </w:p>
    <w:p w:rsidR="0025784D" w:rsidRPr="0009189F" w:rsidRDefault="00C5210E">
      <w:pPr>
        <w:pStyle w:val="Heading3"/>
        <w:numPr>
          <w:ilvl w:val="0"/>
          <w:numId w:val="2"/>
        </w:numPr>
        <w:tabs>
          <w:tab w:val="left" w:pos="1222"/>
        </w:tabs>
        <w:spacing w:before="199"/>
        <w:ind w:left="1221" w:hanging="269"/>
        <w:rPr>
          <w:lang w:val="da-DK"/>
        </w:rPr>
      </w:pPr>
      <w:r w:rsidRPr="0009189F">
        <w:rPr>
          <w:lang w:val="da-DK"/>
        </w:rPr>
        <w:t>Bedømmelse af de videnskabelige</w:t>
      </w:r>
      <w:r w:rsidRPr="0009189F">
        <w:rPr>
          <w:spacing w:val="-22"/>
          <w:lang w:val="da-DK"/>
        </w:rPr>
        <w:t xml:space="preserve"> </w:t>
      </w:r>
      <w:r w:rsidRPr="0009189F">
        <w:rPr>
          <w:lang w:val="da-DK"/>
        </w:rPr>
        <w:t>kvalifikationer</w:t>
      </w:r>
    </w:p>
    <w:p w:rsidR="0025784D" w:rsidRPr="0009189F" w:rsidRDefault="0025784D">
      <w:pPr>
        <w:pStyle w:val="BodyText"/>
        <w:spacing w:before="4"/>
        <w:rPr>
          <w:b/>
          <w:sz w:val="20"/>
          <w:lang w:val="da-DK"/>
        </w:rPr>
      </w:pPr>
    </w:p>
    <w:p w:rsidR="0025784D" w:rsidRPr="0009189F" w:rsidRDefault="00796889">
      <w:pPr>
        <w:pStyle w:val="BodyText"/>
        <w:tabs>
          <w:tab w:val="left" w:pos="431"/>
          <w:tab w:val="left" w:pos="952"/>
        </w:tabs>
        <w:spacing w:line="276" w:lineRule="auto"/>
        <w:ind w:left="952" w:hanging="849"/>
        <w:rPr>
          <w:lang w:val="da-DK"/>
        </w:rPr>
      </w:pPr>
      <w:r w:rsidRPr="0009189F">
        <w:rPr>
          <w:lang w:val="da-DK"/>
        </w:rPr>
        <w:tab/>
      </w:r>
      <w:r w:rsidR="00C5210E" w:rsidRPr="0009189F">
        <w:rPr>
          <w:lang w:val="da-DK"/>
        </w:rPr>
        <w:tab/>
        <w:t>Publikationslisten vurderes ud fra relevans for stillingsindholdet og</w:t>
      </w:r>
      <w:r w:rsidR="00C5210E" w:rsidRPr="0009189F">
        <w:rPr>
          <w:spacing w:val="-30"/>
          <w:lang w:val="da-DK"/>
        </w:rPr>
        <w:t xml:space="preserve"> </w:t>
      </w:r>
      <w:r w:rsidR="00C5210E" w:rsidRPr="0009189F">
        <w:rPr>
          <w:lang w:val="da-DK"/>
        </w:rPr>
        <w:t>det</w:t>
      </w:r>
      <w:r w:rsidR="00C5210E" w:rsidRPr="0009189F">
        <w:rPr>
          <w:spacing w:val="-4"/>
          <w:lang w:val="da-DK"/>
        </w:rPr>
        <w:t xml:space="preserve"> </w:t>
      </w:r>
      <w:r w:rsidR="00D44E90" w:rsidRPr="0009189F">
        <w:rPr>
          <w:lang w:val="da-DK"/>
        </w:rPr>
        <w:t>karriere</w:t>
      </w:r>
      <w:r w:rsidR="00C5210E" w:rsidRPr="0009189F">
        <w:rPr>
          <w:lang w:val="da-DK"/>
        </w:rPr>
        <w:t>mæssige</w:t>
      </w:r>
      <w:r w:rsidR="00C5210E" w:rsidRPr="0009189F">
        <w:rPr>
          <w:spacing w:val="-4"/>
          <w:lang w:val="da-DK"/>
        </w:rPr>
        <w:t xml:space="preserve"> </w:t>
      </w:r>
      <w:r w:rsidR="00C5210E" w:rsidRPr="0009189F">
        <w:rPr>
          <w:lang w:val="da-DK"/>
        </w:rPr>
        <w:t>niveau,</w:t>
      </w:r>
      <w:r w:rsidR="00C5210E" w:rsidRPr="0009189F">
        <w:rPr>
          <w:spacing w:val="-4"/>
          <w:lang w:val="da-DK"/>
        </w:rPr>
        <w:t xml:space="preserve"> </w:t>
      </w:r>
      <w:r w:rsidR="00C5210E" w:rsidRPr="0009189F">
        <w:rPr>
          <w:lang w:val="da-DK"/>
        </w:rPr>
        <w:t>ansøgeren</w:t>
      </w:r>
      <w:r w:rsidR="00C5210E" w:rsidRPr="0009189F">
        <w:rPr>
          <w:spacing w:val="-5"/>
          <w:lang w:val="da-DK"/>
        </w:rPr>
        <w:t xml:space="preserve"> </w:t>
      </w:r>
      <w:r w:rsidR="00C5210E" w:rsidRPr="0009189F">
        <w:rPr>
          <w:lang w:val="da-DK"/>
        </w:rPr>
        <w:t>befinder</w:t>
      </w:r>
      <w:r w:rsidR="00C5210E" w:rsidRPr="0009189F">
        <w:rPr>
          <w:spacing w:val="-5"/>
          <w:lang w:val="da-DK"/>
        </w:rPr>
        <w:t xml:space="preserve"> </w:t>
      </w:r>
      <w:r w:rsidR="00C5210E" w:rsidRPr="0009189F">
        <w:rPr>
          <w:lang w:val="da-DK"/>
        </w:rPr>
        <w:t>sig</w:t>
      </w:r>
      <w:r w:rsidR="00C5210E" w:rsidRPr="0009189F">
        <w:rPr>
          <w:spacing w:val="-5"/>
          <w:lang w:val="da-DK"/>
        </w:rPr>
        <w:t xml:space="preserve"> </w:t>
      </w:r>
      <w:r w:rsidR="00C5210E" w:rsidRPr="0009189F">
        <w:rPr>
          <w:lang w:val="da-DK"/>
        </w:rPr>
        <w:t>på.</w:t>
      </w:r>
      <w:r w:rsidR="00C5210E" w:rsidRPr="0009189F">
        <w:rPr>
          <w:spacing w:val="-4"/>
          <w:lang w:val="da-DK"/>
        </w:rPr>
        <w:t xml:space="preserve"> </w:t>
      </w:r>
      <w:r w:rsidR="00C5210E" w:rsidRPr="0009189F">
        <w:rPr>
          <w:lang w:val="da-DK"/>
        </w:rPr>
        <w:t>Den</w:t>
      </w:r>
      <w:r w:rsidR="00C5210E" w:rsidRPr="0009189F">
        <w:rPr>
          <w:spacing w:val="-5"/>
          <w:lang w:val="da-DK"/>
        </w:rPr>
        <w:t xml:space="preserve"> </w:t>
      </w:r>
      <w:r w:rsidR="00C5210E" w:rsidRPr="0009189F">
        <w:rPr>
          <w:lang w:val="da-DK"/>
        </w:rPr>
        <w:t>samlede</w:t>
      </w:r>
      <w:r w:rsidR="00C5210E" w:rsidRPr="0009189F">
        <w:rPr>
          <w:spacing w:val="-4"/>
          <w:lang w:val="da-DK"/>
        </w:rPr>
        <w:t xml:space="preserve"> </w:t>
      </w:r>
      <w:r w:rsidR="00C5210E" w:rsidRPr="0009189F">
        <w:rPr>
          <w:lang w:val="da-DK"/>
        </w:rPr>
        <w:t>publikationsliste</w:t>
      </w:r>
      <w:r w:rsidR="00C5210E" w:rsidRPr="0009189F">
        <w:rPr>
          <w:spacing w:val="-4"/>
          <w:lang w:val="da-DK"/>
        </w:rPr>
        <w:t xml:space="preserve"> </w:t>
      </w:r>
      <w:r w:rsidR="00C5210E" w:rsidRPr="0009189F">
        <w:rPr>
          <w:lang w:val="da-DK"/>
        </w:rPr>
        <w:t>vurderes</w:t>
      </w:r>
      <w:r w:rsidR="00C5210E" w:rsidRPr="0009189F">
        <w:rPr>
          <w:spacing w:val="-3"/>
          <w:lang w:val="da-DK"/>
        </w:rPr>
        <w:t xml:space="preserve"> </w:t>
      </w:r>
      <w:r w:rsidR="00C5210E" w:rsidRPr="0009189F">
        <w:rPr>
          <w:lang w:val="da-DK"/>
        </w:rPr>
        <w:t>i forhold til den reelle tid, der har været til rådighed (dvs. fraregnet orlovsperioder og ansættelser uden for</w:t>
      </w:r>
      <w:r w:rsidR="00C5210E" w:rsidRPr="0009189F">
        <w:rPr>
          <w:spacing w:val="-17"/>
          <w:lang w:val="da-DK"/>
        </w:rPr>
        <w:t xml:space="preserve"> </w:t>
      </w:r>
      <w:r w:rsidR="00C5210E" w:rsidRPr="0009189F">
        <w:rPr>
          <w:lang w:val="da-DK"/>
        </w:rPr>
        <w:t>akademia).</w:t>
      </w:r>
    </w:p>
    <w:p w:rsidR="0025784D" w:rsidRPr="0009189F" w:rsidRDefault="00C5210E">
      <w:pPr>
        <w:pStyle w:val="BodyText"/>
        <w:spacing w:before="200" w:line="276" w:lineRule="auto"/>
        <w:ind w:left="952" w:right="164"/>
        <w:rPr>
          <w:lang w:val="da-DK"/>
        </w:rPr>
      </w:pPr>
      <w:r w:rsidRPr="0009189F">
        <w:rPr>
          <w:lang w:val="da-DK"/>
        </w:rPr>
        <w:t xml:space="preserve">Vurderingen af ansøgernes samlede kvalifikationsniveau sker ud fra de </w:t>
      </w:r>
      <w:r w:rsidR="00693D4B">
        <w:rPr>
          <w:lang w:val="da-DK"/>
        </w:rPr>
        <w:t xml:space="preserve">medsendte </w:t>
      </w:r>
      <w:r w:rsidRPr="0009189F">
        <w:rPr>
          <w:lang w:val="da-DK"/>
        </w:rPr>
        <w:t>publikationer. Disse kan grupperes, således at publikationer inden for samme felt diskuteres samlet.</w:t>
      </w:r>
    </w:p>
    <w:p w:rsidR="0025784D" w:rsidRPr="0009189F" w:rsidRDefault="00796889">
      <w:pPr>
        <w:pStyle w:val="BodyText"/>
        <w:tabs>
          <w:tab w:val="left" w:pos="431"/>
          <w:tab w:val="left" w:pos="952"/>
        </w:tabs>
        <w:spacing w:before="198"/>
        <w:ind w:left="104"/>
        <w:rPr>
          <w:lang w:val="da-DK"/>
        </w:rPr>
      </w:pPr>
      <w:r w:rsidRPr="0009189F">
        <w:rPr>
          <w:lang w:val="da-DK"/>
        </w:rPr>
        <w:tab/>
      </w:r>
      <w:r w:rsidR="00C5210E" w:rsidRPr="0009189F">
        <w:rPr>
          <w:lang w:val="da-DK"/>
        </w:rPr>
        <w:tab/>
        <w:t>Publikationer</w:t>
      </w:r>
      <w:r w:rsidR="00C5210E" w:rsidRPr="0009189F">
        <w:rPr>
          <w:spacing w:val="-5"/>
          <w:lang w:val="da-DK"/>
        </w:rPr>
        <w:t xml:space="preserve"> </w:t>
      </w:r>
      <w:r w:rsidR="00C5210E" w:rsidRPr="0009189F">
        <w:rPr>
          <w:lang w:val="da-DK"/>
        </w:rPr>
        <w:t>angives</w:t>
      </w:r>
      <w:r w:rsidR="00C5210E" w:rsidRPr="0009189F">
        <w:rPr>
          <w:spacing w:val="-3"/>
          <w:lang w:val="da-DK"/>
        </w:rPr>
        <w:t xml:space="preserve"> </w:t>
      </w:r>
      <w:r w:rsidR="00C5210E" w:rsidRPr="0009189F">
        <w:rPr>
          <w:lang w:val="da-DK"/>
        </w:rPr>
        <w:t>med</w:t>
      </w:r>
      <w:r w:rsidR="00C5210E" w:rsidRPr="0009189F">
        <w:rPr>
          <w:spacing w:val="-5"/>
          <w:lang w:val="da-DK"/>
        </w:rPr>
        <w:t xml:space="preserve"> </w:t>
      </w:r>
      <w:r w:rsidR="00C5210E" w:rsidRPr="0009189F">
        <w:rPr>
          <w:lang w:val="da-DK"/>
        </w:rPr>
        <w:t>titel,</w:t>
      </w:r>
      <w:r w:rsidR="00C5210E" w:rsidRPr="0009189F">
        <w:rPr>
          <w:spacing w:val="-4"/>
          <w:lang w:val="da-DK"/>
        </w:rPr>
        <w:t xml:space="preserve"> </w:t>
      </w:r>
      <w:r w:rsidR="00C5210E" w:rsidRPr="0009189F">
        <w:rPr>
          <w:lang w:val="da-DK"/>
        </w:rPr>
        <w:t>evt.</w:t>
      </w:r>
      <w:r w:rsidR="00C5210E" w:rsidRPr="0009189F">
        <w:rPr>
          <w:spacing w:val="-7"/>
          <w:lang w:val="da-DK"/>
        </w:rPr>
        <w:t xml:space="preserve"> </w:t>
      </w:r>
      <w:r w:rsidR="00C5210E" w:rsidRPr="0009189F">
        <w:rPr>
          <w:lang w:val="da-DK"/>
        </w:rPr>
        <w:t>medforfatter(-e),</w:t>
      </w:r>
      <w:r w:rsidR="00C5210E" w:rsidRPr="0009189F">
        <w:rPr>
          <w:spacing w:val="-4"/>
          <w:lang w:val="da-DK"/>
        </w:rPr>
        <w:t xml:space="preserve"> </w:t>
      </w:r>
      <w:r w:rsidR="00C5210E" w:rsidRPr="0009189F">
        <w:rPr>
          <w:lang w:val="da-DK"/>
        </w:rPr>
        <w:t>omfang,</w:t>
      </w:r>
      <w:r w:rsidR="00C5210E" w:rsidRPr="0009189F">
        <w:rPr>
          <w:spacing w:val="-4"/>
          <w:lang w:val="da-DK"/>
        </w:rPr>
        <w:t xml:space="preserve"> </w:t>
      </w:r>
      <w:r w:rsidR="00C5210E" w:rsidRPr="0009189F">
        <w:rPr>
          <w:lang w:val="da-DK"/>
        </w:rPr>
        <w:t>udgivelsessted</w:t>
      </w:r>
      <w:r w:rsidR="00C5210E" w:rsidRPr="0009189F">
        <w:rPr>
          <w:spacing w:val="-5"/>
          <w:lang w:val="da-DK"/>
        </w:rPr>
        <w:t xml:space="preserve"> </w:t>
      </w:r>
      <w:r w:rsidR="00C5210E" w:rsidRPr="0009189F">
        <w:rPr>
          <w:lang w:val="da-DK"/>
        </w:rPr>
        <w:t>og</w:t>
      </w:r>
      <w:r w:rsidR="00C5210E" w:rsidRPr="0009189F">
        <w:rPr>
          <w:spacing w:val="-5"/>
          <w:lang w:val="da-DK"/>
        </w:rPr>
        <w:t xml:space="preserve"> </w:t>
      </w:r>
      <w:r w:rsidR="00C5210E" w:rsidRPr="0009189F">
        <w:rPr>
          <w:lang w:val="da-DK"/>
        </w:rPr>
        <w:t>år.</w:t>
      </w:r>
    </w:p>
    <w:p w:rsidR="0025784D" w:rsidRPr="0009189F" w:rsidRDefault="00C5210E">
      <w:pPr>
        <w:pStyle w:val="BodyText"/>
        <w:spacing w:before="39" w:line="276" w:lineRule="auto"/>
        <w:ind w:left="952" w:right="893"/>
        <w:rPr>
          <w:lang w:val="da-DK"/>
        </w:rPr>
      </w:pPr>
      <w:r w:rsidRPr="0009189F">
        <w:rPr>
          <w:lang w:val="da-DK"/>
        </w:rPr>
        <w:t>Publikationen karakteriseres som fx ”monografi”, ”tidsskriftartikel”, ”ph.d.- afhandling”, ”populær formidling”, ”konferencebidrag” eller lignende.</w:t>
      </w:r>
    </w:p>
    <w:p w:rsidR="0025784D" w:rsidRPr="0009189F" w:rsidRDefault="00C5210E">
      <w:pPr>
        <w:pStyle w:val="BodyText"/>
        <w:spacing w:before="200"/>
        <w:ind w:left="952"/>
        <w:rPr>
          <w:lang w:val="da-DK"/>
        </w:rPr>
      </w:pPr>
      <w:r w:rsidRPr="0009189F">
        <w:rPr>
          <w:lang w:val="da-DK"/>
        </w:rPr>
        <w:t>Der vurderes med henblik på en eller flere af følgende parametre:</w:t>
      </w:r>
    </w:p>
    <w:p w:rsidR="0025784D" w:rsidRPr="0009189F" w:rsidRDefault="0025784D">
      <w:pPr>
        <w:pStyle w:val="BodyText"/>
        <w:spacing w:before="2"/>
        <w:rPr>
          <w:sz w:val="20"/>
          <w:lang w:val="da-DK"/>
        </w:rPr>
      </w:pPr>
    </w:p>
    <w:p w:rsidR="0025784D" w:rsidRPr="0009189F" w:rsidRDefault="00C5210E">
      <w:pPr>
        <w:pStyle w:val="ListParagraph"/>
        <w:numPr>
          <w:ilvl w:val="1"/>
          <w:numId w:val="2"/>
        </w:numPr>
        <w:tabs>
          <w:tab w:val="left" w:pos="2393"/>
          <w:tab w:val="left" w:pos="2394"/>
        </w:tabs>
        <w:spacing w:before="0"/>
        <w:rPr>
          <w:lang w:val="da-DK"/>
        </w:rPr>
      </w:pPr>
      <w:r w:rsidRPr="0009189F">
        <w:rPr>
          <w:lang w:val="da-DK"/>
        </w:rPr>
        <w:t>Graden af faglig</w:t>
      </w:r>
      <w:r w:rsidRPr="0009189F">
        <w:rPr>
          <w:spacing w:val="-9"/>
          <w:lang w:val="da-DK"/>
        </w:rPr>
        <w:t xml:space="preserve"> </w:t>
      </w:r>
      <w:r w:rsidRPr="0009189F">
        <w:rPr>
          <w:lang w:val="da-DK"/>
        </w:rPr>
        <w:t>originalitet</w:t>
      </w:r>
    </w:p>
    <w:p w:rsidR="0025784D" w:rsidRPr="0009189F" w:rsidRDefault="00C5210E">
      <w:pPr>
        <w:pStyle w:val="ListParagraph"/>
        <w:numPr>
          <w:ilvl w:val="1"/>
          <w:numId w:val="2"/>
        </w:numPr>
        <w:tabs>
          <w:tab w:val="left" w:pos="2393"/>
          <w:tab w:val="left" w:pos="2394"/>
        </w:tabs>
        <w:spacing w:before="39"/>
        <w:rPr>
          <w:lang w:val="da-DK"/>
        </w:rPr>
      </w:pPr>
      <w:r w:rsidRPr="0009189F">
        <w:rPr>
          <w:lang w:val="da-DK"/>
        </w:rPr>
        <w:t>Faglig bredde og</w:t>
      </w:r>
      <w:r w:rsidRPr="0009189F">
        <w:rPr>
          <w:spacing w:val="-6"/>
          <w:lang w:val="da-DK"/>
        </w:rPr>
        <w:t xml:space="preserve"> </w:t>
      </w:r>
      <w:r w:rsidRPr="0009189F">
        <w:rPr>
          <w:lang w:val="da-DK"/>
        </w:rPr>
        <w:t>dybde</w:t>
      </w:r>
    </w:p>
    <w:p w:rsidR="0025784D" w:rsidRPr="0009189F" w:rsidRDefault="00C5210E">
      <w:pPr>
        <w:pStyle w:val="ListParagraph"/>
        <w:numPr>
          <w:ilvl w:val="1"/>
          <w:numId w:val="2"/>
        </w:numPr>
        <w:tabs>
          <w:tab w:val="left" w:pos="2393"/>
          <w:tab w:val="left" w:pos="2394"/>
        </w:tabs>
        <w:spacing w:before="39"/>
        <w:rPr>
          <w:lang w:val="da-DK"/>
        </w:rPr>
      </w:pPr>
      <w:r w:rsidRPr="0009189F">
        <w:rPr>
          <w:lang w:val="da-DK"/>
        </w:rPr>
        <w:t>International orientering og</w:t>
      </w:r>
      <w:r w:rsidRPr="0009189F">
        <w:rPr>
          <w:spacing w:val="-21"/>
          <w:lang w:val="da-DK"/>
        </w:rPr>
        <w:t xml:space="preserve"> </w:t>
      </w:r>
      <w:r w:rsidRPr="0009189F">
        <w:rPr>
          <w:lang w:val="da-DK"/>
        </w:rPr>
        <w:t>gennemslagskraft</w:t>
      </w:r>
    </w:p>
    <w:p w:rsidR="0025784D" w:rsidRPr="0009189F" w:rsidRDefault="00C5210E">
      <w:pPr>
        <w:pStyle w:val="ListParagraph"/>
        <w:numPr>
          <w:ilvl w:val="1"/>
          <w:numId w:val="2"/>
        </w:numPr>
        <w:tabs>
          <w:tab w:val="left" w:pos="2393"/>
          <w:tab w:val="left" w:pos="2394"/>
        </w:tabs>
        <w:spacing w:before="37"/>
        <w:rPr>
          <w:lang w:val="da-DK"/>
        </w:rPr>
      </w:pPr>
      <w:r w:rsidRPr="0009189F">
        <w:rPr>
          <w:lang w:val="da-DK"/>
        </w:rPr>
        <w:t>Faglig relevans i forhold til</w:t>
      </w:r>
      <w:r w:rsidRPr="0009189F">
        <w:rPr>
          <w:spacing w:val="-17"/>
          <w:lang w:val="da-DK"/>
        </w:rPr>
        <w:t xml:space="preserve"> </w:t>
      </w:r>
      <w:r w:rsidRPr="0009189F">
        <w:rPr>
          <w:lang w:val="da-DK"/>
        </w:rPr>
        <w:t>stillingsindhold</w:t>
      </w:r>
    </w:p>
    <w:p w:rsidR="0025784D" w:rsidRPr="0009189F" w:rsidRDefault="0025784D">
      <w:pPr>
        <w:pStyle w:val="BodyText"/>
        <w:spacing w:before="8"/>
        <w:rPr>
          <w:sz w:val="28"/>
          <w:lang w:val="da-DK"/>
        </w:rPr>
      </w:pPr>
    </w:p>
    <w:p w:rsidR="0025784D" w:rsidRPr="0009189F" w:rsidRDefault="00C5210E">
      <w:pPr>
        <w:pStyle w:val="Heading3"/>
        <w:numPr>
          <w:ilvl w:val="0"/>
          <w:numId w:val="2"/>
        </w:numPr>
        <w:tabs>
          <w:tab w:val="left" w:pos="1222"/>
        </w:tabs>
        <w:spacing w:before="174"/>
        <w:ind w:left="1221" w:hanging="269"/>
        <w:rPr>
          <w:lang w:val="da-DK"/>
        </w:rPr>
      </w:pPr>
      <w:r w:rsidRPr="0009189F">
        <w:rPr>
          <w:lang w:val="da-DK"/>
        </w:rPr>
        <w:t>Bedømmelse af</w:t>
      </w:r>
      <w:r w:rsidRPr="0009189F">
        <w:rPr>
          <w:spacing w:val="-17"/>
          <w:lang w:val="da-DK"/>
        </w:rPr>
        <w:t xml:space="preserve"> </w:t>
      </w:r>
      <w:r w:rsidRPr="0009189F">
        <w:rPr>
          <w:lang w:val="da-DK"/>
        </w:rPr>
        <w:t>undervisningskvalifikationer</w:t>
      </w:r>
    </w:p>
    <w:p w:rsidR="0025784D" w:rsidRPr="0009189F" w:rsidRDefault="0025784D">
      <w:pPr>
        <w:pStyle w:val="BodyText"/>
        <w:spacing w:before="4"/>
        <w:rPr>
          <w:b/>
          <w:sz w:val="20"/>
          <w:lang w:val="da-DK"/>
        </w:rPr>
      </w:pPr>
    </w:p>
    <w:p w:rsidR="0025784D" w:rsidRPr="0009189F" w:rsidRDefault="00C5210E">
      <w:pPr>
        <w:pStyle w:val="BodyText"/>
        <w:spacing w:line="276" w:lineRule="auto"/>
        <w:ind w:left="952" w:right="36"/>
        <w:rPr>
          <w:lang w:val="da-DK"/>
        </w:rPr>
      </w:pPr>
      <w:r w:rsidRPr="0009189F">
        <w:rPr>
          <w:lang w:val="da-DK"/>
        </w:rPr>
        <w:t xml:space="preserve">Bedømmelsen af undervisningskvalifikationer foretages på grundlag af den med- sendte undervisningsportfolio, herunder bedømmelse og dokumentation ved afslut- </w:t>
      </w:r>
      <w:proofErr w:type="spellStart"/>
      <w:r w:rsidRPr="0009189F">
        <w:rPr>
          <w:lang w:val="da-DK"/>
        </w:rPr>
        <w:t>tet</w:t>
      </w:r>
      <w:proofErr w:type="spellEnd"/>
      <w:r w:rsidRPr="0009189F">
        <w:rPr>
          <w:lang w:val="da-DK"/>
        </w:rPr>
        <w:t xml:space="preserve"> adjunktpædagogikum, samt eventuelle andre</w:t>
      </w:r>
      <w:r w:rsidR="00E907C9" w:rsidRPr="0009189F">
        <w:rPr>
          <w:lang w:val="da-DK"/>
        </w:rPr>
        <w:t xml:space="preserve"> dokumenterede undervisningsre</w:t>
      </w:r>
      <w:r w:rsidRPr="0009189F">
        <w:rPr>
          <w:lang w:val="da-DK"/>
        </w:rPr>
        <w:t>levante kvalifikationer.</w:t>
      </w:r>
    </w:p>
    <w:p w:rsidR="0025784D" w:rsidRPr="0009189F" w:rsidRDefault="00C5210E">
      <w:pPr>
        <w:pStyle w:val="BodyText"/>
        <w:spacing w:before="199" w:line="276" w:lineRule="auto"/>
        <w:ind w:left="952" w:right="261"/>
        <w:rPr>
          <w:lang w:val="da-DK"/>
        </w:rPr>
      </w:pPr>
      <w:r w:rsidRPr="0009189F">
        <w:rPr>
          <w:lang w:val="da-DK"/>
        </w:rPr>
        <w:t xml:space="preserve">Ved bedømmelser af lektor- og professoratsansøgninger skal der lægges særligt vægt på, om ansøgeren har gode og veldokumenterede </w:t>
      </w:r>
      <w:proofErr w:type="spellStart"/>
      <w:r w:rsidRPr="0009189F">
        <w:rPr>
          <w:lang w:val="da-DK"/>
        </w:rPr>
        <w:t>undervisningskvalifikatio</w:t>
      </w:r>
      <w:proofErr w:type="spellEnd"/>
      <w:r w:rsidRPr="0009189F">
        <w:rPr>
          <w:lang w:val="da-DK"/>
        </w:rPr>
        <w:t>-</w:t>
      </w:r>
    </w:p>
    <w:p w:rsidR="0025784D" w:rsidRPr="0009189F" w:rsidRDefault="00C5210E">
      <w:pPr>
        <w:pStyle w:val="BodyText"/>
        <w:rPr>
          <w:sz w:val="16"/>
          <w:lang w:val="da-DK"/>
        </w:rPr>
      </w:pPr>
      <w:r w:rsidRPr="0009189F">
        <w:rPr>
          <w:lang w:val="da-DK"/>
        </w:rPr>
        <w:br w:type="column"/>
      </w:r>
    </w:p>
    <w:p w:rsidR="0025784D" w:rsidRPr="0009189F" w:rsidRDefault="0025784D">
      <w:pPr>
        <w:pStyle w:val="BodyText"/>
        <w:rPr>
          <w:sz w:val="16"/>
          <w:lang w:val="da-DK"/>
        </w:rPr>
      </w:pPr>
    </w:p>
    <w:p w:rsidR="0025784D" w:rsidRPr="0009189F" w:rsidRDefault="0025784D">
      <w:pPr>
        <w:pStyle w:val="BodyText"/>
        <w:spacing w:before="3"/>
        <w:rPr>
          <w:lang w:val="da-DK"/>
        </w:rPr>
      </w:pPr>
    </w:p>
    <w:p w:rsidR="0025784D" w:rsidRPr="0009189F" w:rsidRDefault="00C5210E">
      <w:pPr>
        <w:ind w:left="104"/>
        <w:rPr>
          <w:rFonts w:ascii="AU Passata"/>
          <w:sz w:val="14"/>
          <w:lang w:val="da-DK"/>
        </w:rPr>
      </w:pPr>
      <w:r w:rsidRPr="0009189F">
        <w:rPr>
          <w:rFonts w:ascii="AU Passata"/>
          <w:sz w:val="14"/>
          <w:lang w:val="da-DK"/>
        </w:rPr>
        <w:t>Side 5/7</w:t>
      </w:r>
    </w:p>
    <w:p w:rsidR="0025784D" w:rsidRPr="0009189F" w:rsidRDefault="000528C9">
      <w:pPr>
        <w:pStyle w:val="BodyText"/>
        <w:spacing w:before="5"/>
        <w:rPr>
          <w:rFonts w:ascii="AU Passata"/>
          <w:sz w:val="12"/>
          <w:lang w:val="da-DK"/>
        </w:rPr>
      </w:pPr>
      <w:r w:rsidRPr="0009189F">
        <w:rPr>
          <w:noProof/>
        </w:rPr>
        <mc:AlternateContent>
          <mc:Choice Requires="wps">
            <w:drawing>
              <wp:anchor distT="0" distB="0" distL="0" distR="0" simplePos="0" relativeHeight="251658752" behindDoc="0" locked="0" layoutInCell="1" allowOverlap="1">
                <wp:simplePos x="0" y="0"/>
                <wp:positionH relativeFrom="page">
                  <wp:posOffset>5939790</wp:posOffset>
                </wp:positionH>
                <wp:positionV relativeFrom="paragraph">
                  <wp:posOffset>121285</wp:posOffset>
                </wp:positionV>
                <wp:extent cx="177800" cy="0"/>
                <wp:effectExtent l="5715" t="13970" r="6985" b="508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6668">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A73F3"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7pt,9.55pt" to="48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" strokecolor="#1f1a17" strokeweight=".18522mm">
                <w10:wrap type="topAndBottom" anchorx="page"/>
              </v:line>
            </w:pict>
          </mc:Fallback>
        </mc:AlternateContent>
      </w:r>
    </w:p>
    <w:p w:rsidR="0025784D" w:rsidRPr="0009189F" w:rsidRDefault="0025784D">
      <w:pPr>
        <w:rPr>
          <w:rFonts w:ascii="AU Passata"/>
          <w:sz w:val="12"/>
          <w:lang w:val="da-DK"/>
        </w:rPr>
        <w:sectPr w:rsidR="0025784D" w:rsidRPr="0009189F">
          <w:type w:val="continuous"/>
          <w:pgSz w:w="11910" w:h="16850"/>
          <w:pgMar w:top="1300" w:right="1680" w:bottom="280" w:left="180" w:header="708" w:footer="708" w:gutter="0"/>
          <w:cols w:num="2" w:space="708" w:equalWidth="0">
            <w:col w:w="8882" w:space="189"/>
            <w:col w:w="979"/>
          </w:cols>
        </w:sectPr>
      </w:pPr>
    </w:p>
    <w:p w:rsidR="0025784D" w:rsidRPr="0009189F" w:rsidRDefault="0025784D">
      <w:pPr>
        <w:pStyle w:val="BodyText"/>
        <w:rPr>
          <w:rFonts w:ascii="AU Passata"/>
          <w:sz w:val="20"/>
          <w:lang w:val="da-DK"/>
        </w:rPr>
      </w:pPr>
    </w:p>
    <w:p w:rsidR="0025784D" w:rsidRPr="0009189F" w:rsidRDefault="0025784D">
      <w:pPr>
        <w:pStyle w:val="BodyText"/>
        <w:spacing w:before="3"/>
        <w:rPr>
          <w:rFonts w:ascii="AU Passata"/>
          <w:sz w:val="28"/>
          <w:lang w:val="da-DK"/>
        </w:rPr>
      </w:pPr>
    </w:p>
    <w:p w:rsidR="0025784D" w:rsidRPr="0009189F" w:rsidRDefault="0025784D">
      <w:pPr>
        <w:rPr>
          <w:rFonts w:ascii="AU Passata"/>
          <w:sz w:val="28"/>
          <w:lang w:val="da-DK"/>
        </w:rPr>
        <w:sectPr w:rsidR="0025784D" w:rsidRPr="0009189F">
          <w:pgSz w:w="11910" w:h="16850"/>
          <w:pgMar w:top="1300" w:right="1680" w:bottom="280" w:left="160" w:header="567" w:footer="0" w:gutter="0"/>
          <w:cols w:space="708"/>
        </w:sectPr>
      </w:pPr>
    </w:p>
    <w:p w:rsidR="0025784D" w:rsidRPr="0009189F" w:rsidRDefault="00C5210E">
      <w:pPr>
        <w:pStyle w:val="BodyText"/>
        <w:spacing w:before="101" w:line="276" w:lineRule="auto"/>
        <w:ind w:left="972" w:right="96"/>
        <w:rPr>
          <w:lang w:val="da-DK"/>
        </w:rPr>
      </w:pPr>
      <w:proofErr w:type="spellStart"/>
      <w:r w:rsidRPr="0009189F">
        <w:rPr>
          <w:lang w:val="da-DK"/>
        </w:rPr>
        <w:t>ner</w:t>
      </w:r>
      <w:proofErr w:type="spellEnd"/>
      <w:r w:rsidRPr="0009189F">
        <w:rPr>
          <w:lang w:val="da-DK"/>
        </w:rPr>
        <w:t>, løbende har opkvalificeret sig i pædagogisk hens</w:t>
      </w:r>
      <w:r w:rsidR="00E907C9" w:rsidRPr="0009189F">
        <w:rPr>
          <w:lang w:val="da-DK"/>
        </w:rPr>
        <w:t>eende og har taget del i udvik</w:t>
      </w:r>
      <w:r w:rsidRPr="0009189F">
        <w:rPr>
          <w:lang w:val="da-DK"/>
        </w:rPr>
        <w:t>lingen af den pædagogiske del af fagområdet og har ideer til fortsat udvikling heraf.</w:t>
      </w:r>
    </w:p>
    <w:p w:rsidR="0025784D" w:rsidRPr="0009189F" w:rsidRDefault="00C5210E">
      <w:pPr>
        <w:pStyle w:val="BodyText"/>
        <w:spacing w:before="200" w:line="276" w:lineRule="auto"/>
        <w:ind w:left="972" w:right="81"/>
        <w:rPr>
          <w:lang w:val="da-DK"/>
        </w:rPr>
      </w:pPr>
      <w:r w:rsidRPr="0009189F">
        <w:rPr>
          <w:lang w:val="da-DK"/>
        </w:rPr>
        <w:t>For udenlandske ansøgere uden adjunktpædag</w:t>
      </w:r>
      <w:r w:rsidR="00E907C9" w:rsidRPr="0009189F">
        <w:rPr>
          <w:lang w:val="da-DK"/>
        </w:rPr>
        <w:t>ogikum må grundlaget for bedøm</w:t>
      </w:r>
      <w:r w:rsidRPr="0009189F">
        <w:rPr>
          <w:lang w:val="da-DK"/>
        </w:rPr>
        <w:t>melsen alene bero på ansøgers oplysninger om ko</w:t>
      </w:r>
      <w:r w:rsidR="00E907C9" w:rsidRPr="0009189F">
        <w:rPr>
          <w:lang w:val="da-DK"/>
        </w:rPr>
        <w:t>nkrete undervisningsmæssige er</w:t>
      </w:r>
      <w:r w:rsidRPr="0009189F">
        <w:rPr>
          <w:lang w:val="da-DK"/>
        </w:rPr>
        <w:t>faringer og evalueringer.</w:t>
      </w:r>
    </w:p>
    <w:p w:rsidR="0025784D" w:rsidRPr="0009189F" w:rsidRDefault="00C5210E">
      <w:pPr>
        <w:pStyle w:val="Heading3"/>
        <w:numPr>
          <w:ilvl w:val="0"/>
          <w:numId w:val="2"/>
        </w:numPr>
        <w:tabs>
          <w:tab w:val="left" w:pos="1242"/>
        </w:tabs>
        <w:ind w:left="1241" w:hanging="269"/>
        <w:rPr>
          <w:lang w:val="da-DK"/>
        </w:rPr>
      </w:pPr>
      <w:r w:rsidRPr="0009189F">
        <w:rPr>
          <w:lang w:val="da-DK"/>
        </w:rPr>
        <w:t>Bedømmelse af øvrige</w:t>
      </w:r>
      <w:r w:rsidRPr="0009189F">
        <w:rPr>
          <w:spacing w:val="-16"/>
          <w:lang w:val="da-DK"/>
        </w:rPr>
        <w:t xml:space="preserve"> </w:t>
      </w:r>
      <w:r w:rsidRPr="0009189F">
        <w:rPr>
          <w:lang w:val="da-DK"/>
        </w:rPr>
        <w:t>kvalifikationer</w:t>
      </w:r>
    </w:p>
    <w:p w:rsidR="0025784D" w:rsidRPr="0009189F" w:rsidRDefault="0025784D">
      <w:pPr>
        <w:pStyle w:val="BodyText"/>
        <w:spacing w:before="4"/>
        <w:rPr>
          <w:b/>
          <w:sz w:val="20"/>
          <w:lang w:val="da-DK"/>
        </w:rPr>
      </w:pPr>
    </w:p>
    <w:p w:rsidR="0025784D" w:rsidRPr="0009189F" w:rsidRDefault="00C5210E">
      <w:pPr>
        <w:pStyle w:val="BodyText"/>
        <w:spacing w:line="276" w:lineRule="auto"/>
        <w:ind w:left="972" w:right="210"/>
        <w:jc w:val="both"/>
        <w:rPr>
          <w:lang w:val="da-DK"/>
        </w:rPr>
      </w:pPr>
      <w:r w:rsidRPr="0009189F">
        <w:rPr>
          <w:lang w:val="da-DK"/>
        </w:rPr>
        <w:t>På baggrund af ansøgning, CV og eventuelt andet medsendt materiale bedømmes ansøgerens kvalifikationer inden for fx talentudvikling, videnudveksling, erfaring med forskningsledelse, hjemtagning af forskningsmidler, akademiske tillidshverv, internationalisering, administrative kvalifikationer og andet relevant for stillingen som beskrevet i opslaget.</w:t>
      </w:r>
    </w:p>
    <w:p w:rsidR="0025784D" w:rsidRPr="0009189F" w:rsidRDefault="00C5210E">
      <w:pPr>
        <w:pStyle w:val="Heading3"/>
        <w:numPr>
          <w:ilvl w:val="0"/>
          <w:numId w:val="2"/>
        </w:numPr>
        <w:tabs>
          <w:tab w:val="left" w:pos="1242"/>
        </w:tabs>
        <w:spacing w:before="199" w:line="273" w:lineRule="auto"/>
        <w:ind w:right="263" w:firstLine="0"/>
        <w:rPr>
          <w:lang w:val="da-DK"/>
        </w:rPr>
      </w:pPr>
      <w:r w:rsidRPr="0009189F">
        <w:rPr>
          <w:lang w:val="da-DK"/>
        </w:rPr>
        <w:t>Konkluderende helhedsvurdering af ansøgeren med entydig angivelse af, om denne findes kvalificeret til</w:t>
      </w:r>
      <w:r w:rsidRPr="0009189F">
        <w:rPr>
          <w:spacing w:val="-15"/>
          <w:lang w:val="da-DK"/>
        </w:rPr>
        <w:t xml:space="preserve"> </w:t>
      </w:r>
      <w:r w:rsidRPr="0009189F">
        <w:rPr>
          <w:lang w:val="da-DK"/>
        </w:rPr>
        <w:t>stillingen</w:t>
      </w:r>
    </w:p>
    <w:p w:rsidR="0025784D" w:rsidRPr="0009189F" w:rsidRDefault="00C5210E">
      <w:pPr>
        <w:pStyle w:val="BodyText"/>
        <w:spacing w:before="202" w:line="276" w:lineRule="auto"/>
        <w:ind w:left="972" w:right="63"/>
        <w:rPr>
          <w:lang w:val="da-DK"/>
        </w:rPr>
      </w:pPr>
      <w:r w:rsidRPr="0009189F">
        <w:rPr>
          <w:lang w:val="da-DK"/>
        </w:rPr>
        <w:t>Den afsluttende helhedsvurdering skal indeholde en opsummering af den foretagne bedømmelse af ansøgerens faglige kvalifikationer i relation til 1) stillingsstrukturen og 2) det pågældende stillingsopslag. I dette afsni</w:t>
      </w:r>
      <w:r w:rsidR="00E907C9" w:rsidRPr="0009189F">
        <w:rPr>
          <w:lang w:val="da-DK"/>
        </w:rPr>
        <w:t>t begrundes og motiveres udval</w:t>
      </w:r>
      <w:r w:rsidRPr="0009189F">
        <w:rPr>
          <w:lang w:val="da-DK"/>
        </w:rPr>
        <w:t>gets udtalelse om, hvorvidt ansøger findes kvalificeret eller ikke-kvalificeret til den pågældende stilling.</w:t>
      </w:r>
    </w:p>
    <w:p w:rsidR="0025784D" w:rsidRPr="0009189F" w:rsidRDefault="00C5210E">
      <w:pPr>
        <w:pStyle w:val="BodyText"/>
        <w:spacing w:before="200" w:line="276" w:lineRule="auto"/>
        <w:ind w:left="972" w:right="-14"/>
        <w:rPr>
          <w:lang w:val="da-DK"/>
        </w:rPr>
      </w:pPr>
      <w:r w:rsidRPr="0009189F">
        <w:rPr>
          <w:lang w:val="da-DK"/>
        </w:rPr>
        <w:t xml:space="preserve">Bedømmelsesudvalgets udtalelse om, hvorvidt en ansøger er kvalificeret eller ikke- kvalificeret skal være éntydig og ubetinget. Det må således ikke foretages en </w:t>
      </w:r>
      <w:proofErr w:type="spellStart"/>
      <w:r w:rsidRPr="0009189F">
        <w:rPr>
          <w:lang w:val="da-DK"/>
        </w:rPr>
        <w:t>gradue</w:t>
      </w:r>
      <w:proofErr w:type="spellEnd"/>
      <w:r w:rsidRPr="0009189F">
        <w:rPr>
          <w:lang w:val="da-DK"/>
        </w:rPr>
        <w:t>- ring af kvalifikationsbedømmelsen, dog kan udtryk som ”endnu ikke kvalificeret” el- ler ”ikke på det foreliggende grundlag kvalificeret” anvendes.</w:t>
      </w:r>
    </w:p>
    <w:p w:rsidR="0025784D" w:rsidRPr="0009189F" w:rsidRDefault="0025784D">
      <w:pPr>
        <w:pStyle w:val="BodyText"/>
        <w:rPr>
          <w:sz w:val="26"/>
          <w:lang w:val="da-DK"/>
        </w:rPr>
      </w:pPr>
    </w:p>
    <w:p w:rsidR="0025784D" w:rsidRPr="0009189F" w:rsidRDefault="00C5210E">
      <w:pPr>
        <w:pStyle w:val="Heading2"/>
        <w:numPr>
          <w:ilvl w:val="0"/>
          <w:numId w:val="3"/>
        </w:numPr>
        <w:tabs>
          <w:tab w:val="left" w:pos="1223"/>
        </w:tabs>
        <w:spacing w:before="174"/>
        <w:rPr>
          <w:lang w:val="da-DK"/>
        </w:rPr>
      </w:pPr>
      <w:bookmarkStart w:id="5" w:name="_bookmark4"/>
      <w:bookmarkEnd w:id="5"/>
      <w:r w:rsidRPr="0009189F">
        <w:rPr>
          <w:lang w:val="da-DK"/>
        </w:rPr>
        <w:t>Sagens videre</w:t>
      </w:r>
      <w:r w:rsidRPr="0009189F">
        <w:rPr>
          <w:spacing w:val="-14"/>
          <w:lang w:val="da-DK"/>
        </w:rPr>
        <w:t xml:space="preserve"> </w:t>
      </w:r>
      <w:r w:rsidRPr="0009189F">
        <w:rPr>
          <w:lang w:val="da-DK"/>
        </w:rPr>
        <w:t>behandling</w:t>
      </w:r>
    </w:p>
    <w:p w:rsidR="0025784D" w:rsidRPr="0009189F" w:rsidRDefault="0025784D">
      <w:pPr>
        <w:pStyle w:val="BodyText"/>
        <w:spacing w:before="3"/>
        <w:rPr>
          <w:b/>
          <w:sz w:val="24"/>
          <w:lang w:val="da-DK"/>
        </w:rPr>
      </w:pPr>
    </w:p>
    <w:p w:rsidR="0014743A" w:rsidRDefault="00C5210E" w:rsidP="0014743A">
      <w:pPr>
        <w:pStyle w:val="BodyText"/>
        <w:spacing w:line="273" w:lineRule="auto"/>
        <w:ind w:left="972" w:right="27"/>
        <w:rPr>
          <w:lang w:val="da-DK"/>
        </w:rPr>
      </w:pPr>
      <w:r w:rsidRPr="0009189F">
        <w:rPr>
          <w:lang w:val="da-DK"/>
        </w:rPr>
        <w:t xml:space="preserve">Bedømmelsesudvalgsformanden meddeler </w:t>
      </w:r>
      <w:r w:rsidR="00A71109" w:rsidRPr="0009189F">
        <w:rPr>
          <w:lang w:val="da-DK"/>
        </w:rPr>
        <w:t xml:space="preserve">Arts </w:t>
      </w:r>
      <w:r w:rsidRPr="0009189F">
        <w:rPr>
          <w:lang w:val="da-DK"/>
        </w:rPr>
        <w:t>HR, at arbejdet er afsluttet. I samarbejde med institutleder/viceinstitutleder legalitetslæser og godkender</w:t>
      </w:r>
      <w:r w:rsidR="00796889" w:rsidRPr="0009189F">
        <w:rPr>
          <w:lang w:val="da-DK"/>
        </w:rPr>
        <w:t xml:space="preserve"> </w:t>
      </w:r>
      <w:r w:rsidRPr="0009189F">
        <w:rPr>
          <w:lang w:val="da-DK"/>
        </w:rPr>
        <w:t xml:space="preserve">HR herefter bedømmelserne. </w:t>
      </w:r>
      <w:r w:rsidR="0014743A" w:rsidRPr="0014743A">
        <w:rPr>
          <w:lang w:val="da-DK"/>
        </w:rPr>
        <w:t>Hvis det ved den af institutleder og HR foretagne legalitetslæsning konstateres, at bedømmelsen ikke udgør et tilfredsstillende beslutningsgrundlag, kan bedømmelsesudvalget bedes uddybe eller omarbejde dele af bedømmelsen.</w:t>
      </w:r>
    </w:p>
    <w:p w:rsidR="0014743A" w:rsidRDefault="0014743A" w:rsidP="0014743A">
      <w:pPr>
        <w:pStyle w:val="BodyText"/>
        <w:spacing w:line="273" w:lineRule="auto"/>
        <w:ind w:left="972" w:right="27"/>
        <w:rPr>
          <w:lang w:val="da-DK"/>
        </w:rPr>
      </w:pPr>
    </w:p>
    <w:p w:rsidR="0025784D" w:rsidRPr="0009189F" w:rsidRDefault="00C5210E" w:rsidP="0014743A">
      <w:pPr>
        <w:pStyle w:val="BodyText"/>
        <w:spacing w:line="273" w:lineRule="auto"/>
        <w:ind w:left="972" w:right="27"/>
        <w:rPr>
          <w:lang w:val="da-DK"/>
        </w:rPr>
      </w:pPr>
      <w:r w:rsidRPr="0009189F">
        <w:rPr>
          <w:lang w:val="da-DK"/>
        </w:rPr>
        <w:t>Efter endelig godkendelse fremsender HR digitalt den individuelle bed</w:t>
      </w:r>
      <w:r w:rsidR="00693D4B">
        <w:rPr>
          <w:lang w:val="da-DK"/>
        </w:rPr>
        <w:t>ømmelse til hver enkelt ansøger.</w:t>
      </w:r>
    </w:p>
    <w:p w:rsidR="0025784D" w:rsidRPr="0009189F" w:rsidRDefault="00C5210E">
      <w:pPr>
        <w:pStyle w:val="BodyText"/>
        <w:spacing w:before="200" w:line="276" w:lineRule="auto"/>
        <w:ind w:left="972" w:right="155"/>
        <w:rPr>
          <w:lang w:val="da-DK"/>
        </w:rPr>
      </w:pPr>
      <w:r w:rsidRPr="0009189F">
        <w:rPr>
          <w:lang w:val="da-DK"/>
        </w:rPr>
        <w:t>Har en ansøger bemærkninger til bedømmelsen, fre</w:t>
      </w:r>
      <w:r w:rsidR="00E907C9" w:rsidRPr="0009189F">
        <w:rPr>
          <w:lang w:val="da-DK"/>
        </w:rPr>
        <w:t>msendes disse til HR, og HR fo</w:t>
      </w:r>
      <w:r w:rsidRPr="0009189F">
        <w:rPr>
          <w:lang w:val="da-DK"/>
        </w:rPr>
        <w:t>relægger bemærkningerne for bedømmelsesudvalgsformanden til kommentering. HR underretter den pågældende ansøger om ud</w:t>
      </w:r>
      <w:r w:rsidR="00E907C9" w:rsidRPr="0009189F">
        <w:rPr>
          <w:lang w:val="da-DK"/>
        </w:rPr>
        <w:t>valgets kommentarer til bemærk</w:t>
      </w:r>
      <w:r w:rsidRPr="0009189F">
        <w:rPr>
          <w:lang w:val="da-DK"/>
        </w:rPr>
        <w:t>ningerne.</w:t>
      </w:r>
    </w:p>
    <w:p w:rsidR="0025784D" w:rsidRPr="0009189F" w:rsidRDefault="00C5210E">
      <w:pPr>
        <w:pStyle w:val="BodyText"/>
        <w:rPr>
          <w:sz w:val="16"/>
          <w:lang w:val="da-DK"/>
        </w:rPr>
      </w:pPr>
      <w:r w:rsidRPr="0009189F">
        <w:rPr>
          <w:lang w:val="da-DK"/>
        </w:rPr>
        <w:br w:type="column"/>
      </w:r>
    </w:p>
    <w:p w:rsidR="0025784D" w:rsidRPr="0009189F" w:rsidRDefault="0025784D">
      <w:pPr>
        <w:pStyle w:val="BodyText"/>
        <w:rPr>
          <w:sz w:val="16"/>
          <w:lang w:val="da-DK"/>
        </w:rPr>
      </w:pPr>
    </w:p>
    <w:p w:rsidR="0025784D" w:rsidRPr="0009189F" w:rsidRDefault="0025784D">
      <w:pPr>
        <w:pStyle w:val="BodyText"/>
        <w:spacing w:before="3"/>
        <w:rPr>
          <w:lang w:val="da-DK"/>
        </w:rPr>
      </w:pPr>
    </w:p>
    <w:p w:rsidR="0025784D" w:rsidRPr="0009189F" w:rsidRDefault="00C5210E">
      <w:pPr>
        <w:ind w:left="124"/>
        <w:rPr>
          <w:rFonts w:ascii="AU Passata"/>
          <w:sz w:val="14"/>
          <w:lang w:val="da-DK"/>
        </w:rPr>
      </w:pPr>
      <w:r w:rsidRPr="0009189F">
        <w:rPr>
          <w:rFonts w:ascii="AU Passata"/>
          <w:sz w:val="14"/>
          <w:lang w:val="da-DK"/>
        </w:rPr>
        <w:t>Side 6/7</w:t>
      </w:r>
    </w:p>
    <w:p w:rsidR="0025784D" w:rsidRPr="0009189F" w:rsidRDefault="000528C9">
      <w:pPr>
        <w:pStyle w:val="BodyText"/>
        <w:spacing w:before="5"/>
        <w:rPr>
          <w:rFonts w:ascii="AU Passata"/>
          <w:sz w:val="12"/>
          <w:lang w:val="da-DK"/>
        </w:rPr>
      </w:pPr>
      <w:r w:rsidRPr="0009189F">
        <w:rPr>
          <w:noProof/>
        </w:rPr>
        <mc:AlternateContent>
          <mc:Choice Requires="wps">
            <w:drawing>
              <wp:anchor distT="0" distB="0" distL="0" distR="0" simplePos="0" relativeHeight="251659776" behindDoc="0" locked="0" layoutInCell="1" allowOverlap="1">
                <wp:simplePos x="0" y="0"/>
                <wp:positionH relativeFrom="page">
                  <wp:posOffset>5939790</wp:posOffset>
                </wp:positionH>
                <wp:positionV relativeFrom="paragraph">
                  <wp:posOffset>121285</wp:posOffset>
                </wp:positionV>
                <wp:extent cx="177800" cy="0"/>
                <wp:effectExtent l="5715" t="13970" r="6985" b="508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6668">
                          <a:solidFill>
                            <a:srgbClr val="1F1A1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0C6A"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7pt,9.55pt" to="481.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" strokecolor="#1f1a17" strokeweight=".18522mm">
                <w10:wrap type="topAndBottom" anchorx="page"/>
              </v:line>
            </w:pict>
          </mc:Fallback>
        </mc:AlternateContent>
      </w:r>
    </w:p>
    <w:p w:rsidR="0025784D" w:rsidRPr="0009189F" w:rsidRDefault="0025784D">
      <w:pPr>
        <w:rPr>
          <w:rFonts w:ascii="AU Passata"/>
          <w:sz w:val="12"/>
          <w:lang w:val="da-DK"/>
        </w:rPr>
        <w:sectPr w:rsidR="0025784D" w:rsidRPr="0009189F">
          <w:type w:val="continuous"/>
          <w:pgSz w:w="11910" w:h="16850"/>
          <w:pgMar w:top="1300" w:right="1680" w:bottom="280" w:left="160" w:header="708" w:footer="708" w:gutter="0"/>
          <w:cols w:num="2" w:space="708" w:equalWidth="0">
            <w:col w:w="8892" w:space="179"/>
            <w:col w:w="999"/>
          </w:cols>
        </w:sectPr>
      </w:pPr>
    </w:p>
    <w:p w:rsidR="0025784D" w:rsidRPr="0009189F" w:rsidRDefault="0025784D">
      <w:pPr>
        <w:pStyle w:val="BodyText"/>
        <w:rPr>
          <w:rFonts w:ascii="AU Passata"/>
          <w:sz w:val="20"/>
          <w:lang w:val="da-DK"/>
        </w:rPr>
      </w:pPr>
    </w:p>
    <w:p w:rsidR="0025784D" w:rsidRPr="0009189F" w:rsidRDefault="0025784D">
      <w:pPr>
        <w:pStyle w:val="BodyText"/>
        <w:spacing w:before="4"/>
        <w:rPr>
          <w:rFonts w:ascii="AU Passata"/>
          <w:sz w:val="28"/>
          <w:lang w:val="da-DK"/>
        </w:rPr>
      </w:pPr>
    </w:p>
    <w:p w:rsidR="0025784D" w:rsidRPr="0009189F" w:rsidRDefault="00C5210E">
      <w:pPr>
        <w:pStyle w:val="Heading2"/>
        <w:numPr>
          <w:ilvl w:val="0"/>
          <w:numId w:val="3"/>
        </w:numPr>
        <w:tabs>
          <w:tab w:val="left" w:pos="1223"/>
        </w:tabs>
        <w:spacing w:before="100"/>
        <w:rPr>
          <w:lang w:val="da-DK"/>
        </w:rPr>
      </w:pPr>
      <w:bookmarkStart w:id="6" w:name="_bookmark5"/>
      <w:bookmarkEnd w:id="6"/>
      <w:r w:rsidRPr="0009189F">
        <w:rPr>
          <w:lang w:val="da-DK"/>
        </w:rPr>
        <w:t>Skabelon til udformning af</w:t>
      </w:r>
      <w:r w:rsidRPr="0009189F">
        <w:rPr>
          <w:spacing w:val="-21"/>
          <w:lang w:val="da-DK"/>
        </w:rPr>
        <w:t xml:space="preserve"> </w:t>
      </w:r>
      <w:r w:rsidRPr="0009189F">
        <w:rPr>
          <w:lang w:val="da-DK"/>
        </w:rPr>
        <w:t>bedømmelsesskrift</w:t>
      </w:r>
    </w:p>
    <w:p w:rsidR="0025784D" w:rsidRPr="0009189F" w:rsidRDefault="0025784D">
      <w:pPr>
        <w:pStyle w:val="BodyText"/>
        <w:spacing w:before="6"/>
        <w:rPr>
          <w:b/>
          <w:sz w:val="13"/>
          <w:lang w:val="da-DK"/>
        </w:rPr>
      </w:pPr>
    </w:p>
    <w:p w:rsidR="0025784D" w:rsidRPr="0009189F" w:rsidRDefault="0025784D">
      <w:pPr>
        <w:pStyle w:val="BodyText"/>
        <w:spacing w:before="5"/>
        <w:rPr>
          <w:rFonts w:ascii="AU Passata"/>
          <w:sz w:val="12"/>
          <w:lang w:val="da-DK"/>
        </w:rPr>
      </w:pPr>
    </w:p>
    <w:p w:rsidR="0025784D" w:rsidRPr="0009189F" w:rsidRDefault="0025784D">
      <w:pPr>
        <w:pStyle w:val="BodyText"/>
        <w:spacing w:before="7"/>
        <w:rPr>
          <w:rFonts w:ascii="AU Passata"/>
          <w:sz w:val="13"/>
          <w:lang w:val="da-DK"/>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6"/>
        <w:gridCol w:w="6563"/>
      </w:tblGrid>
      <w:tr w:rsidR="0025784D" w:rsidRPr="00085D87">
        <w:trPr>
          <w:trHeight w:hRule="exact" w:val="900"/>
        </w:trPr>
        <w:tc>
          <w:tcPr>
            <w:tcW w:w="9748" w:type="dxa"/>
            <w:gridSpan w:val="2"/>
          </w:tcPr>
          <w:p w:rsidR="0025784D" w:rsidRPr="0009189F" w:rsidRDefault="0025784D">
            <w:pPr>
              <w:pStyle w:val="TableParagraph"/>
              <w:spacing w:before="10"/>
              <w:ind w:left="0"/>
              <w:rPr>
                <w:rFonts w:ascii="AU Passata"/>
                <w:sz w:val="27"/>
                <w:lang w:val="da-DK"/>
              </w:rPr>
            </w:pPr>
          </w:p>
          <w:p w:rsidR="0025784D" w:rsidRPr="0009189F" w:rsidRDefault="00C5210E">
            <w:pPr>
              <w:pStyle w:val="TableParagraph"/>
              <w:ind w:left="1006"/>
              <w:rPr>
                <w:sz w:val="28"/>
                <w:lang w:val="da-DK"/>
              </w:rPr>
            </w:pPr>
            <w:r w:rsidRPr="0009189F">
              <w:rPr>
                <w:sz w:val="28"/>
                <w:lang w:val="da-DK"/>
              </w:rPr>
              <w:t>Skabelon til bedømmelse af ansøgere til videnskabelige stillinger</w:t>
            </w:r>
          </w:p>
        </w:tc>
      </w:tr>
      <w:tr w:rsidR="0025784D" w:rsidRPr="0009189F">
        <w:trPr>
          <w:trHeight w:hRule="exact" w:val="2074"/>
        </w:trPr>
        <w:tc>
          <w:tcPr>
            <w:tcW w:w="3186" w:type="dxa"/>
          </w:tcPr>
          <w:p w:rsidR="0025784D" w:rsidRPr="0009189F" w:rsidRDefault="00C5210E">
            <w:pPr>
              <w:pStyle w:val="TableParagraph"/>
              <w:spacing w:line="257" w:lineRule="exact"/>
              <w:rPr>
                <w:b/>
                <w:lang w:val="da-DK"/>
              </w:rPr>
            </w:pPr>
            <w:r w:rsidRPr="0009189F">
              <w:rPr>
                <w:b/>
                <w:lang w:val="da-DK"/>
              </w:rPr>
              <w:t>1.</w:t>
            </w:r>
          </w:p>
          <w:p w:rsidR="0025784D" w:rsidRPr="0009189F" w:rsidRDefault="00C5210E">
            <w:pPr>
              <w:pStyle w:val="TableParagraph"/>
              <w:spacing w:line="257" w:lineRule="exact"/>
              <w:rPr>
                <w:b/>
                <w:lang w:val="da-DK"/>
              </w:rPr>
            </w:pPr>
            <w:r w:rsidRPr="0009189F">
              <w:rPr>
                <w:b/>
                <w:lang w:val="da-DK"/>
              </w:rPr>
              <w:t>Præsentation af ansøger</w:t>
            </w:r>
          </w:p>
        </w:tc>
        <w:tc>
          <w:tcPr>
            <w:tcW w:w="6563" w:type="dxa"/>
          </w:tcPr>
          <w:p w:rsidR="0025784D" w:rsidRPr="0009189F" w:rsidRDefault="00C5210E">
            <w:pPr>
              <w:pStyle w:val="TableParagraph"/>
              <w:ind w:right="357"/>
              <w:rPr>
                <w:lang w:val="da-DK"/>
              </w:rPr>
            </w:pPr>
            <w:r w:rsidRPr="0009189F">
              <w:rPr>
                <w:lang w:val="da-DK"/>
              </w:rPr>
              <w:t xml:space="preserve">Navn, alder, </w:t>
            </w:r>
            <w:r w:rsidR="00417AE5" w:rsidRPr="0009189F">
              <w:rPr>
                <w:lang w:val="da-DK"/>
              </w:rPr>
              <w:t>statsborgerskab</w:t>
            </w:r>
            <w:r w:rsidRPr="0009189F">
              <w:rPr>
                <w:lang w:val="da-DK"/>
              </w:rPr>
              <w:t>, akademi</w:t>
            </w:r>
            <w:r w:rsidR="00417AE5" w:rsidRPr="0009189F">
              <w:rPr>
                <w:lang w:val="da-DK"/>
              </w:rPr>
              <w:t>ske grader og afsluttende eksa</w:t>
            </w:r>
            <w:r w:rsidRPr="0009189F">
              <w:rPr>
                <w:lang w:val="da-DK"/>
              </w:rPr>
              <w:t>miner med angivelse af tidspunkt og sted for afsluttende grad.</w:t>
            </w:r>
          </w:p>
          <w:p w:rsidR="0025784D" w:rsidRPr="0009189F" w:rsidRDefault="00C5210E">
            <w:pPr>
              <w:pStyle w:val="TableParagraph"/>
              <w:spacing w:before="1"/>
              <w:ind w:right="250"/>
              <w:rPr>
                <w:lang w:val="da-DK"/>
              </w:rPr>
            </w:pPr>
            <w:r w:rsidRPr="0009189F">
              <w:rPr>
                <w:lang w:val="da-DK"/>
              </w:rPr>
              <w:t xml:space="preserve">Resumé af akademisk karriere fx tidligere ansættelser og videre- uddannelse, studie- og forskningsophold, forskningsledelse, inter- nationale poster, redaktionsarbejder og lignende. </w:t>
            </w:r>
            <w:r w:rsidR="00D44E90" w:rsidRPr="0009189F">
              <w:rPr>
                <w:lang w:val="da-DK"/>
              </w:rPr>
              <w:t>Endvidere angi</w:t>
            </w:r>
            <w:r w:rsidRPr="0009189F">
              <w:rPr>
                <w:lang w:val="da-DK"/>
              </w:rPr>
              <w:t>ves eventuelle orlovsperioder.</w:t>
            </w:r>
          </w:p>
        </w:tc>
      </w:tr>
      <w:tr w:rsidR="0025784D" w:rsidRPr="00085D87">
        <w:trPr>
          <w:trHeight w:hRule="exact" w:val="3744"/>
        </w:trPr>
        <w:tc>
          <w:tcPr>
            <w:tcW w:w="3186" w:type="dxa"/>
          </w:tcPr>
          <w:p w:rsidR="0025784D" w:rsidRPr="0009189F" w:rsidRDefault="00C5210E">
            <w:pPr>
              <w:pStyle w:val="TableParagraph"/>
              <w:spacing w:line="257" w:lineRule="exact"/>
              <w:rPr>
                <w:b/>
                <w:lang w:val="da-DK"/>
              </w:rPr>
            </w:pPr>
            <w:r w:rsidRPr="0009189F">
              <w:rPr>
                <w:b/>
                <w:lang w:val="da-DK"/>
              </w:rPr>
              <w:t>2.</w:t>
            </w:r>
          </w:p>
          <w:p w:rsidR="0025784D" w:rsidRPr="0009189F" w:rsidRDefault="00D44E90">
            <w:pPr>
              <w:pStyle w:val="TableParagraph"/>
              <w:ind w:right="219"/>
              <w:rPr>
                <w:b/>
                <w:lang w:val="da-DK"/>
              </w:rPr>
            </w:pPr>
            <w:r w:rsidRPr="0009189F">
              <w:rPr>
                <w:b/>
                <w:lang w:val="da-DK"/>
              </w:rPr>
              <w:t>Bedømmelse af videnskabe</w:t>
            </w:r>
            <w:r w:rsidR="00C5210E" w:rsidRPr="0009189F">
              <w:rPr>
                <w:b/>
                <w:lang w:val="da-DK"/>
              </w:rPr>
              <w:t>lige kvalifikationer</w:t>
            </w:r>
          </w:p>
        </w:tc>
        <w:tc>
          <w:tcPr>
            <w:tcW w:w="6563" w:type="dxa"/>
          </w:tcPr>
          <w:p w:rsidR="0025784D" w:rsidRPr="0009189F" w:rsidRDefault="00C5210E">
            <w:pPr>
              <w:pStyle w:val="TableParagraph"/>
              <w:ind w:right="109"/>
              <w:rPr>
                <w:lang w:val="da-DK"/>
              </w:rPr>
            </w:pPr>
            <w:r w:rsidRPr="0009189F">
              <w:rPr>
                <w:lang w:val="da-DK"/>
              </w:rPr>
              <w:t>Publikationslisten bedømmes i forhold</w:t>
            </w:r>
            <w:r w:rsidR="00D44E90" w:rsidRPr="0009189F">
              <w:rPr>
                <w:lang w:val="da-DK"/>
              </w:rPr>
              <w:t xml:space="preserve"> til karrieretrin (postdoc, ad</w:t>
            </w:r>
            <w:r w:rsidRPr="0009189F">
              <w:rPr>
                <w:lang w:val="da-DK"/>
              </w:rPr>
              <w:t>junkt, lektor, professor) og relevans i forhold til stillingsindhold.</w:t>
            </w:r>
          </w:p>
          <w:p w:rsidR="0025784D" w:rsidRPr="0009189F" w:rsidRDefault="0025784D">
            <w:pPr>
              <w:pStyle w:val="TableParagraph"/>
              <w:ind w:left="0"/>
              <w:rPr>
                <w:rFonts w:ascii="AU Passata"/>
                <w:lang w:val="da-DK"/>
              </w:rPr>
            </w:pPr>
          </w:p>
          <w:p w:rsidR="0025784D" w:rsidRPr="0009189F" w:rsidRDefault="00C5210E">
            <w:pPr>
              <w:pStyle w:val="TableParagraph"/>
              <w:ind w:right="185"/>
              <w:rPr>
                <w:lang w:val="da-DK"/>
              </w:rPr>
            </w:pPr>
            <w:r w:rsidRPr="0009189F">
              <w:rPr>
                <w:lang w:val="da-DK"/>
              </w:rPr>
              <w:t>For hver medsendt publikation angives: titel, evt. medforfatter(-e), omfang, udgivelsessted, år, status og form.</w:t>
            </w:r>
          </w:p>
          <w:p w:rsidR="0025784D" w:rsidRPr="0009189F" w:rsidRDefault="00C5210E">
            <w:pPr>
              <w:pStyle w:val="TableParagraph"/>
              <w:ind w:right="413"/>
              <w:rPr>
                <w:lang w:val="da-DK"/>
              </w:rPr>
            </w:pPr>
            <w:r w:rsidRPr="0009189F">
              <w:rPr>
                <w:lang w:val="da-DK"/>
              </w:rPr>
              <w:t>Publikationerne vurderes (evt. grupperet) ud fra en eller flere af følgende parametre:</w:t>
            </w:r>
          </w:p>
          <w:p w:rsidR="0025784D" w:rsidRPr="0009189F" w:rsidRDefault="0025784D">
            <w:pPr>
              <w:pStyle w:val="TableParagraph"/>
              <w:spacing w:before="10"/>
              <w:ind w:left="0"/>
              <w:rPr>
                <w:rFonts w:ascii="AU Passata"/>
                <w:sz w:val="21"/>
                <w:lang w:val="da-DK"/>
              </w:rPr>
            </w:pPr>
          </w:p>
          <w:p w:rsidR="0025784D" w:rsidRPr="0009189F" w:rsidRDefault="00C5210E">
            <w:pPr>
              <w:pStyle w:val="TableParagraph"/>
              <w:numPr>
                <w:ilvl w:val="0"/>
                <w:numId w:val="1"/>
              </w:numPr>
              <w:tabs>
                <w:tab w:val="left" w:pos="1543"/>
                <w:tab w:val="left" w:pos="1544"/>
              </w:tabs>
              <w:rPr>
                <w:lang w:val="da-DK"/>
              </w:rPr>
            </w:pPr>
            <w:r w:rsidRPr="0009189F">
              <w:rPr>
                <w:lang w:val="da-DK"/>
              </w:rPr>
              <w:t>Graden af faglig</w:t>
            </w:r>
            <w:r w:rsidRPr="0009189F">
              <w:rPr>
                <w:spacing w:val="-10"/>
                <w:lang w:val="da-DK"/>
              </w:rPr>
              <w:t xml:space="preserve"> </w:t>
            </w:r>
            <w:r w:rsidRPr="0009189F">
              <w:rPr>
                <w:lang w:val="da-DK"/>
              </w:rPr>
              <w:t>originalitet</w:t>
            </w:r>
          </w:p>
          <w:p w:rsidR="0025784D" w:rsidRPr="0009189F" w:rsidRDefault="00C5210E">
            <w:pPr>
              <w:pStyle w:val="TableParagraph"/>
              <w:numPr>
                <w:ilvl w:val="0"/>
                <w:numId w:val="1"/>
              </w:numPr>
              <w:tabs>
                <w:tab w:val="left" w:pos="1543"/>
                <w:tab w:val="left" w:pos="1544"/>
              </w:tabs>
              <w:rPr>
                <w:lang w:val="da-DK"/>
              </w:rPr>
            </w:pPr>
            <w:r w:rsidRPr="0009189F">
              <w:rPr>
                <w:lang w:val="da-DK"/>
              </w:rPr>
              <w:t>Faglig bredde,</w:t>
            </w:r>
            <w:r w:rsidRPr="0009189F">
              <w:rPr>
                <w:spacing w:val="-5"/>
                <w:lang w:val="da-DK"/>
              </w:rPr>
              <w:t xml:space="preserve"> </w:t>
            </w:r>
            <w:r w:rsidRPr="0009189F">
              <w:rPr>
                <w:lang w:val="da-DK"/>
              </w:rPr>
              <w:t>dybde</w:t>
            </w:r>
          </w:p>
          <w:p w:rsidR="0025784D" w:rsidRPr="0009189F" w:rsidRDefault="00C5210E">
            <w:pPr>
              <w:pStyle w:val="TableParagraph"/>
              <w:numPr>
                <w:ilvl w:val="0"/>
                <w:numId w:val="1"/>
              </w:numPr>
              <w:tabs>
                <w:tab w:val="left" w:pos="1543"/>
                <w:tab w:val="left" w:pos="1544"/>
              </w:tabs>
              <w:spacing w:before="1" w:line="269" w:lineRule="exact"/>
              <w:rPr>
                <w:lang w:val="da-DK"/>
              </w:rPr>
            </w:pPr>
            <w:r w:rsidRPr="0009189F">
              <w:rPr>
                <w:lang w:val="da-DK"/>
              </w:rPr>
              <w:t>International orientering og</w:t>
            </w:r>
            <w:r w:rsidRPr="0009189F">
              <w:rPr>
                <w:spacing w:val="-21"/>
                <w:lang w:val="da-DK"/>
              </w:rPr>
              <w:t xml:space="preserve"> </w:t>
            </w:r>
            <w:r w:rsidRPr="0009189F">
              <w:rPr>
                <w:lang w:val="da-DK"/>
              </w:rPr>
              <w:t>gennemslagskraft</w:t>
            </w:r>
          </w:p>
          <w:p w:rsidR="0025784D" w:rsidRPr="0009189F" w:rsidRDefault="00C5210E">
            <w:pPr>
              <w:pStyle w:val="TableParagraph"/>
              <w:numPr>
                <w:ilvl w:val="0"/>
                <w:numId w:val="1"/>
              </w:numPr>
              <w:tabs>
                <w:tab w:val="left" w:pos="1543"/>
                <w:tab w:val="left" w:pos="1544"/>
              </w:tabs>
              <w:spacing w:line="269" w:lineRule="exact"/>
              <w:rPr>
                <w:lang w:val="da-DK"/>
              </w:rPr>
            </w:pPr>
            <w:r w:rsidRPr="0009189F">
              <w:rPr>
                <w:lang w:val="da-DK"/>
              </w:rPr>
              <w:t>Faglig relevans i forhold til</w:t>
            </w:r>
            <w:r w:rsidRPr="0009189F">
              <w:rPr>
                <w:spacing w:val="-17"/>
                <w:lang w:val="da-DK"/>
              </w:rPr>
              <w:t xml:space="preserve"> </w:t>
            </w:r>
            <w:r w:rsidRPr="0009189F">
              <w:rPr>
                <w:lang w:val="da-DK"/>
              </w:rPr>
              <w:t>stillingsindhold</w:t>
            </w:r>
          </w:p>
        </w:tc>
      </w:tr>
      <w:tr w:rsidR="0025784D" w:rsidRPr="00085D87">
        <w:trPr>
          <w:trHeight w:hRule="exact" w:val="1558"/>
        </w:trPr>
        <w:tc>
          <w:tcPr>
            <w:tcW w:w="3186" w:type="dxa"/>
          </w:tcPr>
          <w:p w:rsidR="0025784D" w:rsidRPr="0009189F" w:rsidRDefault="00C5210E">
            <w:pPr>
              <w:pStyle w:val="TableParagraph"/>
              <w:rPr>
                <w:b/>
                <w:lang w:val="da-DK"/>
              </w:rPr>
            </w:pPr>
            <w:r w:rsidRPr="0009189F">
              <w:rPr>
                <w:b/>
                <w:lang w:val="da-DK"/>
              </w:rPr>
              <w:t>3.</w:t>
            </w:r>
          </w:p>
          <w:p w:rsidR="0025784D" w:rsidRPr="0009189F" w:rsidRDefault="00D44E90">
            <w:pPr>
              <w:pStyle w:val="TableParagraph"/>
              <w:spacing w:before="1"/>
              <w:ind w:right="481"/>
              <w:rPr>
                <w:b/>
                <w:lang w:val="da-DK"/>
              </w:rPr>
            </w:pPr>
            <w:r w:rsidRPr="0009189F">
              <w:rPr>
                <w:b/>
                <w:lang w:val="da-DK"/>
              </w:rPr>
              <w:t>Bedømmelse af undervis</w:t>
            </w:r>
            <w:r w:rsidR="00C5210E" w:rsidRPr="0009189F">
              <w:rPr>
                <w:b/>
                <w:lang w:val="da-DK"/>
              </w:rPr>
              <w:t>ningskvalifikationer</w:t>
            </w:r>
          </w:p>
        </w:tc>
        <w:tc>
          <w:tcPr>
            <w:tcW w:w="6563" w:type="dxa"/>
          </w:tcPr>
          <w:p w:rsidR="0025784D" w:rsidRPr="0009189F" w:rsidRDefault="00C5210E">
            <w:pPr>
              <w:pStyle w:val="TableParagraph"/>
              <w:ind w:right="150"/>
              <w:rPr>
                <w:lang w:val="da-DK"/>
              </w:rPr>
            </w:pPr>
            <w:r w:rsidRPr="0009189F">
              <w:rPr>
                <w:lang w:val="da-DK"/>
              </w:rPr>
              <w:t>Bedømmelsen af undervisningskvalifikationer foretages på grund- lag af den medsendte undervisningsportfolio, som bedømmes i for- hold til karrieretrin (postdoc, adjun</w:t>
            </w:r>
            <w:r w:rsidR="00D44E90" w:rsidRPr="0009189F">
              <w:rPr>
                <w:lang w:val="da-DK"/>
              </w:rPr>
              <w:t>kt, lektor, professor) og rele</w:t>
            </w:r>
            <w:r w:rsidRPr="0009189F">
              <w:rPr>
                <w:lang w:val="da-DK"/>
              </w:rPr>
              <w:t>vans i forhold til stillingsindhold.</w:t>
            </w:r>
          </w:p>
        </w:tc>
      </w:tr>
      <w:tr w:rsidR="0025784D" w:rsidRPr="00085D87">
        <w:trPr>
          <w:trHeight w:hRule="exact" w:val="2074"/>
        </w:trPr>
        <w:tc>
          <w:tcPr>
            <w:tcW w:w="3186" w:type="dxa"/>
          </w:tcPr>
          <w:p w:rsidR="0025784D" w:rsidRPr="0009189F" w:rsidRDefault="00C5210E">
            <w:pPr>
              <w:pStyle w:val="TableParagraph"/>
              <w:rPr>
                <w:b/>
                <w:lang w:val="da-DK"/>
              </w:rPr>
            </w:pPr>
            <w:r w:rsidRPr="0009189F">
              <w:rPr>
                <w:b/>
                <w:lang w:val="da-DK"/>
              </w:rPr>
              <w:t>4.</w:t>
            </w:r>
          </w:p>
          <w:p w:rsidR="0025784D" w:rsidRPr="0009189F" w:rsidRDefault="00C5210E">
            <w:pPr>
              <w:pStyle w:val="TableParagraph"/>
              <w:spacing w:before="1"/>
              <w:ind w:right="188"/>
              <w:rPr>
                <w:b/>
                <w:lang w:val="da-DK"/>
              </w:rPr>
            </w:pPr>
            <w:r w:rsidRPr="0009189F">
              <w:rPr>
                <w:b/>
                <w:lang w:val="da-DK"/>
              </w:rPr>
              <w:t>Bedømmelse af øv</w:t>
            </w:r>
            <w:r w:rsidR="00D44E90" w:rsidRPr="0009189F">
              <w:rPr>
                <w:b/>
                <w:lang w:val="da-DK"/>
              </w:rPr>
              <w:t>rige kvali</w:t>
            </w:r>
            <w:r w:rsidRPr="0009189F">
              <w:rPr>
                <w:b/>
                <w:lang w:val="da-DK"/>
              </w:rPr>
              <w:t>fikationer</w:t>
            </w:r>
          </w:p>
        </w:tc>
        <w:tc>
          <w:tcPr>
            <w:tcW w:w="6563" w:type="dxa"/>
          </w:tcPr>
          <w:p w:rsidR="0025784D" w:rsidRPr="0009189F" w:rsidRDefault="00C5210E">
            <w:pPr>
              <w:pStyle w:val="TableParagraph"/>
              <w:ind w:right="161"/>
              <w:rPr>
                <w:lang w:val="da-DK"/>
              </w:rPr>
            </w:pPr>
            <w:r w:rsidRPr="0009189F">
              <w:rPr>
                <w:lang w:val="da-DK"/>
              </w:rPr>
              <w:t>På baggrund af ansøgning, CV, og</w:t>
            </w:r>
            <w:r w:rsidR="00D44E90" w:rsidRPr="0009189F">
              <w:rPr>
                <w:lang w:val="da-DK"/>
              </w:rPr>
              <w:t xml:space="preserve"> eventuelt andet medsendt mate</w:t>
            </w:r>
            <w:r w:rsidRPr="0009189F">
              <w:rPr>
                <w:lang w:val="da-DK"/>
              </w:rPr>
              <w:t>riale bedømmes ansøgerens kvalifika</w:t>
            </w:r>
            <w:r w:rsidR="00D44E90" w:rsidRPr="0009189F">
              <w:rPr>
                <w:lang w:val="da-DK"/>
              </w:rPr>
              <w:t>tioner inden for f.eks. talent</w:t>
            </w:r>
            <w:r w:rsidRPr="0009189F">
              <w:rPr>
                <w:lang w:val="da-DK"/>
              </w:rPr>
              <w:t>udvikling, videnudveksling, erfari</w:t>
            </w:r>
            <w:r w:rsidR="00D44E90" w:rsidRPr="0009189F">
              <w:rPr>
                <w:lang w:val="da-DK"/>
              </w:rPr>
              <w:t>ng med forskningsledelse, hjem</w:t>
            </w:r>
            <w:r w:rsidRPr="0009189F">
              <w:rPr>
                <w:lang w:val="da-DK"/>
              </w:rPr>
              <w:t>tagning af forskningsmidler, akademi</w:t>
            </w:r>
            <w:r w:rsidR="00D44E90" w:rsidRPr="0009189F">
              <w:rPr>
                <w:lang w:val="da-DK"/>
              </w:rPr>
              <w:t>ske tillidshverv, internationa</w:t>
            </w:r>
            <w:r w:rsidRPr="0009189F">
              <w:rPr>
                <w:lang w:val="da-DK"/>
              </w:rPr>
              <w:t>lisering, administrative kvalifikationer</w:t>
            </w:r>
            <w:r w:rsidR="00E907C9" w:rsidRPr="0009189F">
              <w:rPr>
                <w:lang w:val="da-DK"/>
              </w:rPr>
              <w:t xml:space="preserve"> og andet relevant for stillin</w:t>
            </w:r>
            <w:r w:rsidRPr="0009189F">
              <w:rPr>
                <w:lang w:val="da-DK"/>
              </w:rPr>
              <w:t>gen som beskrevet i opslaget.</w:t>
            </w:r>
          </w:p>
        </w:tc>
      </w:tr>
      <w:tr w:rsidR="0025784D" w:rsidRPr="00085D87">
        <w:trPr>
          <w:trHeight w:hRule="exact" w:val="1558"/>
        </w:trPr>
        <w:tc>
          <w:tcPr>
            <w:tcW w:w="3186" w:type="dxa"/>
          </w:tcPr>
          <w:p w:rsidR="0025784D" w:rsidRPr="0009189F" w:rsidRDefault="00C5210E">
            <w:pPr>
              <w:pStyle w:val="TableParagraph"/>
              <w:rPr>
                <w:b/>
                <w:lang w:val="da-DK"/>
              </w:rPr>
            </w:pPr>
            <w:r w:rsidRPr="0009189F">
              <w:rPr>
                <w:b/>
                <w:lang w:val="da-DK"/>
              </w:rPr>
              <w:t>5.</w:t>
            </w:r>
          </w:p>
          <w:p w:rsidR="0025784D" w:rsidRPr="0009189F" w:rsidRDefault="00D44E90">
            <w:pPr>
              <w:pStyle w:val="TableParagraph"/>
              <w:spacing w:before="1"/>
              <w:ind w:right="200"/>
              <w:rPr>
                <w:b/>
                <w:lang w:val="da-DK"/>
              </w:rPr>
            </w:pPr>
            <w:r w:rsidRPr="0009189F">
              <w:rPr>
                <w:b/>
                <w:lang w:val="da-DK"/>
              </w:rPr>
              <w:t>Konkluderende helhedsvur</w:t>
            </w:r>
            <w:r w:rsidR="00C5210E" w:rsidRPr="0009189F">
              <w:rPr>
                <w:b/>
                <w:lang w:val="da-DK"/>
              </w:rPr>
              <w:t>d</w:t>
            </w:r>
            <w:r w:rsidRPr="0009189F">
              <w:rPr>
                <w:b/>
                <w:lang w:val="da-DK"/>
              </w:rPr>
              <w:t>e</w:t>
            </w:r>
            <w:r w:rsidR="00C5210E" w:rsidRPr="0009189F">
              <w:rPr>
                <w:b/>
                <w:lang w:val="da-DK"/>
              </w:rPr>
              <w:t>ring</w:t>
            </w:r>
          </w:p>
        </w:tc>
        <w:tc>
          <w:tcPr>
            <w:tcW w:w="6563" w:type="dxa"/>
          </w:tcPr>
          <w:p w:rsidR="0025784D" w:rsidRPr="0009189F" w:rsidRDefault="00C5210E" w:rsidP="00D44E90">
            <w:pPr>
              <w:pStyle w:val="TableParagraph"/>
              <w:ind w:right="89"/>
              <w:rPr>
                <w:lang w:val="da-DK"/>
              </w:rPr>
            </w:pPr>
            <w:r w:rsidRPr="0009189F">
              <w:rPr>
                <w:lang w:val="da-DK"/>
              </w:rPr>
              <w:t>Opsummering af den foretagne bedøm</w:t>
            </w:r>
            <w:r w:rsidR="00D44E90" w:rsidRPr="0009189F">
              <w:rPr>
                <w:lang w:val="da-DK"/>
              </w:rPr>
              <w:t>melse set i relation til 1) re</w:t>
            </w:r>
            <w:r w:rsidRPr="0009189F">
              <w:rPr>
                <w:lang w:val="da-DK"/>
              </w:rPr>
              <w:t>levans for det pågældende stillingsopslag og 2) niveau i forhold til stillingsstrukturen, samt afslutten</w:t>
            </w:r>
            <w:r w:rsidR="00D44E90" w:rsidRPr="0009189F">
              <w:rPr>
                <w:lang w:val="da-DK"/>
              </w:rPr>
              <w:t>de udtalelse om, hvorvidt ansø</w:t>
            </w:r>
            <w:r w:rsidRPr="0009189F">
              <w:rPr>
                <w:lang w:val="da-DK"/>
              </w:rPr>
              <w:t>ger findes kvalificeret eller ikke-kvali</w:t>
            </w:r>
            <w:r w:rsidR="00D44E90" w:rsidRPr="0009189F">
              <w:rPr>
                <w:lang w:val="da-DK"/>
              </w:rPr>
              <w:t>ficeret til den pågældende stil</w:t>
            </w:r>
            <w:r w:rsidRPr="0009189F">
              <w:rPr>
                <w:lang w:val="da-DK"/>
              </w:rPr>
              <w:t>ling.</w:t>
            </w:r>
          </w:p>
        </w:tc>
      </w:tr>
    </w:tbl>
    <w:p w:rsidR="000C6EDB" w:rsidRPr="0009189F" w:rsidRDefault="000C6EDB">
      <w:pPr>
        <w:rPr>
          <w:lang w:val="da-DK"/>
        </w:rPr>
      </w:pPr>
    </w:p>
    <w:sectPr w:rsidR="000C6EDB" w:rsidRPr="0009189F">
      <w:pgSz w:w="11910" w:h="16850"/>
      <w:pgMar w:top="1300" w:right="1020" w:bottom="280" w:left="160" w:header="56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12" w:rsidRDefault="00190512">
      <w:r>
        <w:separator/>
      </w:r>
    </w:p>
  </w:endnote>
  <w:endnote w:type="continuationSeparator" w:id="0">
    <w:p w:rsidR="00190512" w:rsidRDefault="0019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panose1 w:val="020B0503030502030804"/>
    <w:charset w:val="00"/>
    <w:family w:val="swiss"/>
    <w:pitch w:val="variable"/>
    <w:sig w:usb0="A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12" w:rsidRDefault="00190512">
      <w:r>
        <w:separator/>
      </w:r>
    </w:p>
  </w:footnote>
  <w:footnote w:type="continuationSeparator" w:id="0">
    <w:p w:rsidR="00190512" w:rsidRDefault="0019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4D" w:rsidRDefault="000528C9">
    <w:pPr>
      <w:pStyle w:val="BodyText"/>
      <w:spacing w:line="14" w:lineRule="auto"/>
      <w:rPr>
        <w:sz w:val="20"/>
      </w:rPr>
    </w:pPr>
    <w:r>
      <w:rPr>
        <w:noProof/>
      </w:rPr>
      <mc:AlternateContent>
        <mc:Choice Requires="wps">
          <w:drawing>
            <wp:anchor distT="0" distB="0" distL="114300" distR="114300" simplePos="0" relativeHeight="503306456" behindDoc="1" locked="0" layoutInCell="1" allowOverlap="1">
              <wp:simplePos x="0" y="0"/>
              <wp:positionH relativeFrom="page">
                <wp:posOffset>720090</wp:posOffset>
              </wp:positionH>
              <wp:positionV relativeFrom="page">
                <wp:posOffset>360045</wp:posOffset>
              </wp:positionV>
              <wp:extent cx="609600" cy="304800"/>
              <wp:effectExtent l="5715" t="7620" r="3810" b="190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1047 567"/>
                          <a:gd name="T3" fmla="*/ 1047 h 480"/>
                          <a:gd name="T4" fmla="+- 0 2094 1134"/>
                          <a:gd name="T5" fmla="*/ T4 w 960"/>
                          <a:gd name="T6" fmla="+- 0 807 567"/>
                          <a:gd name="T7" fmla="*/ 807 h 480"/>
                          <a:gd name="T8" fmla="+- 0 1973 1134"/>
                          <a:gd name="T9" fmla="*/ T8 w 960"/>
                          <a:gd name="T10" fmla="+- 0 819 567"/>
                          <a:gd name="T11" fmla="*/ 819 h 480"/>
                          <a:gd name="T12" fmla="+- 0 1970 1134"/>
                          <a:gd name="T13" fmla="*/ T12 w 960"/>
                          <a:gd name="T14" fmla="+- 0 837 567"/>
                          <a:gd name="T15" fmla="*/ 837 h 480"/>
                          <a:gd name="T16" fmla="+- 0 1965 1134"/>
                          <a:gd name="T17" fmla="*/ T16 w 960"/>
                          <a:gd name="T18" fmla="+- 0 854 567"/>
                          <a:gd name="T19" fmla="*/ 854 h 480"/>
                          <a:gd name="T20" fmla="+- 0 1957 1134"/>
                          <a:gd name="T21" fmla="*/ T20 w 960"/>
                          <a:gd name="T22" fmla="+- 0 869 567"/>
                          <a:gd name="T23" fmla="*/ 869 h 480"/>
                          <a:gd name="T24" fmla="+- 0 1947 1134"/>
                          <a:gd name="T25" fmla="*/ T24 w 960"/>
                          <a:gd name="T26" fmla="+- 0 883 567"/>
                          <a:gd name="T27" fmla="*/ 883 h 480"/>
                          <a:gd name="T28" fmla="+- 0 1935 1134"/>
                          <a:gd name="T29" fmla="*/ T28 w 960"/>
                          <a:gd name="T30" fmla="+- 0 896 567"/>
                          <a:gd name="T31" fmla="*/ 896 h 480"/>
                          <a:gd name="T32" fmla="+- 0 1921 1134"/>
                          <a:gd name="T33" fmla="*/ T32 w 960"/>
                          <a:gd name="T34" fmla="+- 0 906 567"/>
                          <a:gd name="T35" fmla="*/ 906 h 480"/>
                          <a:gd name="T36" fmla="+- 0 1906 1134"/>
                          <a:gd name="T37" fmla="*/ T36 w 960"/>
                          <a:gd name="T38" fmla="+- 0 915 567"/>
                          <a:gd name="T39" fmla="*/ 915 h 480"/>
                          <a:gd name="T40" fmla="+- 0 1890 1134"/>
                          <a:gd name="T41" fmla="*/ T40 w 960"/>
                          <a:gd name="T42" fmla="+- 0 922 567"/>
                          <a:gd name="T43" fmla="*/ 922 h 480"/>
                          <a:gd name="T44" fmla="+- 0 1872 1134"/>
                          <a:gd name="T45" fmla="*/ T44 w 960"/>
                          <a:gd name="T46" fmla="+- 0 926 567"/>
                          <a:gd name="T47" fmla="*/ 926 h 480"/>
                          <a:gd name="T48" fmla="+- 0 1848 1134"/>
                          <a:gd name="T49" fmla="*/ T48 w 960"/>
                          <a:gd name="T50" fmla="+- 0 927 567"/>
                          <a:gd name="T51" fmla="*/ 927 h 480"/>
                          <a:gd name="T52" fmla="+- 0 1830 1134"/>
                          <a:gd name="T53" fmla="*/ T52 w 960"/>
                          <a:gd name="T54" fmla="+- 0 925 567"/>
                          <a:gd name="T55" fmla="*/ 925 h 480"/>
                          <a:gd name="T56" fmla="+- 0 1813 1134"/>
                          <a:gd name="T57" fmla="*/ T56 w 960"/>
                          <a:gd name="T58" fmla="+- 0 920 567"/>
                          <a:gd name="T59" fmla="*/ 920 h 480"/>
                          <a:gd name="T60" fmla="+- 0 1797 1134"/>
                          <a:gd name="T61" fmla="*/ T60 w 960"/>
                          <a:gd name="T62" fmla="+- 0 912 567"/>
                          <a:gd name="T63" fmla="*/ 912 h 480"/>
                          <a:gd name="T64" fmla="+- 0 1782 1134"/>
                          <a:gd name="T65" fmla="*/ T64 w 960"/>
                          <a:gd name="T66" fmla="+- 0 903 567"/>
                          <a:gd name="T67" fmla="*/ 903 h 480"/>
                          <a:gd name="T68" fmla="+- 0 1769 1134"/>
                          <a:gd name="T69" fmla="*/ T68 w 960"/>
                          <a:gd name="T70" fmla="+- 0 892 567"/>
                          <a:gd name="T71" fmla="*/ 892 h 480"/>
                          <a:gd name="T72" fmla="+- 0 1758 1134"/>
                          <a:gd name="T73" fmla="*/ T72 w 960"/>
                          <a:gd name="T74" fmla="+- 0 879 567"/>
                          <a:gd name="T75" fmla="*/ 879 h 480"/>
                          <a:gd name="T76" fmla="+- 0 1749 1134"/>
                          <a:gd name="T77" fmla="*/ T76 w 960"/>
                          <a:gd name="T78" fmla="+- 0 864 567"/>
                          <a:gd name="T79" fmla="*/ 864 h 480"/>
                          <a:gd name="T80" fmla="+- 0 1741 1134"/>
                          <a:gd name="T81" fmla="*/ T80 w 960"/>
                          <a:gd name="T82" fmla="+- 0 848 567"/>
                          <a:gd name="T83" fmla="*/ 848 h 480"/>
                          <a:gd name="T84" fmla="+- 0 1736 1134"/>
                          <a:gd name="T85" fmla="*/ T84 w 960"/>
                          <a:gd name="T86" fmla="+- 0 831 567"/>
                          <a:gd name="T87" fmla="*/ 831 h 480"/>
                          <a:gd name="T88" fmla="+- 0 1734 1134"/>
                          <a:gd name="T89" fmla="*/ T88 w 960"/>
                          <a:gd name="T90" fmla="+- 0 813 567"/>
                          <a:gd name="T91" fmla="*/ 813 h 480"/>
                          <a:gd name="T92" fmla="+- 0 1614 1134"/>
                          <a:gd name="T93" fmla="*/ T92 w 960"/>
                          <a:gd name="T94" fmla="+- 0 819 567"/>
                          <a:gd name="T95" fmla="*/ 819 h 480"/>
                          <a:gd name="T96" fmla="+- 0 1619 1134"/>
                          <a:gd name="T97" fmla="*/ T96 w 960"/>
                          <a:gd name="T98" fmla="+- 0 855 567"/>
                          <a:gd name="T99" fmla="*/ 855 h 480"/>
                          <a:gd name="T100" fmla="+- 0 1629 1134"/>
                          <a:gd name="T101" fmla="*/ T100 w 960"/>
                          <a:gd name="T102" fmla="+- 0 889 567"/>
                          <a:gd name="T103" fmla="*/ 889 h 480"/>
                          <a:gd name="T104" fmla="+- 0 1643 1134"/>
                          <a:gd name="T105" fmla="*/ T104 w 960"/>
                          <a:gd name="T106" fmla="+- 0 921 567"/>
                          <a:gd name="T107" fmla="*/ 921 h 480"/>
                          <a:gd name="T108" fmla="+- 0 1662 1134"/>
                          <a:gd name="T109" fmla="*/ T108 w 960"/>
                          <a:gd name="T110" fmla="+- 0 951 567"/>
                          <a:gd name="T111" fmla="*/ 951 h 480"/>
                          <a:gd name="T112" fmla="+- 0 1684 1134"/>
                          <a:gd name="T113" fmla="*/ T112 w 960"/>
                          <a:gd name="T114" fmla="+- 0 977 567"/>
                          <a:gd name="T115" fmla="*/ 977 h 480"/>
                          <a:gd name="T116" fmla="+- 0 1710 1134"/>
                          <a:gd name="T117" fmla="*/ T116 w 960"/>
                          <a:gd name="T118" fmla="+- 0 999 567"/>
                          <a:gd name="T119" fmla="*/ 999 h 480"/>
                          <a:gd name="T120" fmla="+- 0 1740 1134"/>
                          <a:gd name="T121" fmla="*/ T120 w 960"/>
                          <a:gd name="T122" fmla="+- 0 1018 567"/>
                          <a:gd name="T123" fmla="*/ 1018 h 480"/>
                          <a:gd name="T124" fmla="+- 0 1772 1134"/>
                          <a:gd name="T125" fmla="*/ T124 w 960"/>
                          <a:gd name="T126" fmla="+- 0 1032 567"/>
                          <a:gd name="T127" fmla="*/ 1032 h 480"/>
                          <a:gd name="T128" fmla="+- 0 1806 1134"/>
                          <a:gd name="T129" fmla="*/ T128 w 960"/>
                          <a:gd name="T130" fmla="+- 0 1042 567"/>
                          <a:gd name="T131" fmla="*/ 1042 h 480"/>
                          <a:gd name="T132" fmla="+- 0 1842 1134"/>
                          <a:gd name="T133" fmla="*/ T132 w 960"/>
                          <a:gd name="T134" fmla="+- 0 1047 567"/>
                          <a:gd name="T135" fmla="*/ 1047 h 480"/>
                          <a:gd name="T136" fmla="+- 0 1891 1134"/>
                          <a:gd name="T137" fmla="*/ T136 w 960"/>
                          <a:gd name="T138" fmla="+- 0 1044 567"/>
                          <a:gd name="T139" fmla="*/ 1044 h 480"/>
                          <a:gd name="T140" fmla="+- 0 1926 1134"/>
                          <a:gd name="T141" fmla="*/ T140 w 960"/>
                          <a:gd name="T142" fmla="+- 0 1036 567"/>
                          <a:gd name="T143" fmla="*/ 1036 h 480"/>
                          <a:gd name="T144" fmla="+- 0 1958 1134"/>
                          <a:gd name="T145" fmla="*/ T144 w 960"/>
                          <a:gd name="T146" fmla="+- 0 1023 567"/>
                          <a:gd name="T147" fmla="*/ 1023 h 480"/>
                          <a:gd name="T148" fmla="+- 0 1988 1134"/>
                          <a:gd name="T149" fmla="*/ T148 w 960"/>
                          <a:gd name="T150" fmla="+- 0 1006 567"/>
                          <a:gd name="T151" fmla="*/ 1006 h 480"/>
                          <a:gd name="T152" fmla="+- 0 2016 1134"/>
                          <a:gd name="T153" fmla="*/ T152 w 960"/>
                          <a:gd name="T154" fmla="+- 0 985 567"/>
                          <a:gd name="T155" fmla="*/ 985 h 480"/>
                          <a:gd name="T156" fmla="+- 0 2039 1134"/>
                          <a:gd name="T157" fmla="*/ T156 w 960"/>
                          <a:gd name="T158" fmla="+- 0 960 567"/>
                          <a:gd name="T159" fmla="*/ 960 h 480"/>
                          <a:gd name="T160" fmla="+- 0 2059 1134"/>
                          <a:gd name="T161" fmla="*/ T160 w 960"/>
                          <a:gd name="T162" fmla="+- 0 931 567"/>
                          <a:gd name="T163" fmla="*/ 931 h 480"/>
                          <a:gd name="T164" fmla="+- 0 2070 1134"/>
                          <a:gd name="T165" fmla="*/ T164 w 960"/>
                          <a:gd name="T166" fmla="+- 0 911 567"/>
                          <a:gd name="T167" fmla="*/ 911 h 480"/>
                          <a:gd name="T168" fmla="+- 0 2083 1134"/>
                          <a:gd name="T169" fmla="*/ T168 w 960"/>
                          <a:gd name="T170" fmla="+- 0 878 567"/>
                          <a:gd name="T171" fmla="*/ 878 h 480"/>
                          <a:gd name="T172" fmla="+- 0 2091 1134"/>
                          <a:gd name="T173" fmla="*/ T172 w 960"/>
                          <a:gd name="T174" fmla="+- 0 843 567"/>
                          <a:gd name="T175" fmla="*/ 843 h 480"/>
                          <a:gd name="T176" fmla="+- 0 2094 1134"/>
                          <a:gd name="T177" fmla="*/ T176 w 960"/>
                          <a:gd name="T178" fmla="+- 0 807 567"/>
                          <a:gd name="T179" fmla="*/ 80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65E81" id="AutoShape 4" o:spid="_x0000_s1026" style="position:absolute;margin-left:56.7pt;margin-top:28.35pt;width:48pt;height:24pt;z-index:-1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664845;609600,512445;532765,520065;530860,531495;527685,542290;522605,551815;516255,560705;508635,568960;499745,575310;490220,581025;480060,585470;468630,588010;453390,588645;441960,587375;431165,584200;421005,579120;411480,573405;403225,566420;396240,558165;390525,548640;385445,538480;382270,527685;381000,516255;304800,520065;307975,542925;314325,564515;323215,584835;335280,603885;349250,620395;365760,634365;384810,646430;405130,655320;426720,661670;449580,664845;480695,662940;502920,657860;523240,649605;542290,638810;560070,625475;574675,609600;587375,591185;594360,578485;602615,557530;607695,535305;609600,51244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503306480" behindDoc="1" locked="0" layoutInCell="1" allowOverlap="1">
              <wp:simplePos x="0" y="0"/>
              <wp:positionH relativeFrom="page">
                <wp:posOffset>1456690</wp:posOffset>
              </wp:positionH>
              <wp:positionV relativeFrom="page">
                <wp:posOffset>351790</wp:posOffset>
              </wp:positionV>
              <wp:extent cx="881380" cy="498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84D" w:rsidRDefault="00C5210E">
                          <w:pPr>
                            <w:pStyle w:val="BodyText"/>
                            <w:spacing w:before="15"/>
                            <w:ind w:left="20"/>
                            <w:rPr>
                              <w:rFonts w:ascii="AU Passata"/>
                            </w:rPr>
                          </w:pPr>
                          <w:r>
                            <w:rPr>
                              <w:rFonts w:ascii="AU Passata"/>
                              <w:color w:val="03428E"/>
                            </w:rPr>
                            <w:t>AARHUS UNIVERSITET</w:t>
                          </w:r>
                        </w:p>
                        <w:p w:rsidR="0025784D" w:rsidRDefault="00C5210E">
                          <w:pPr>
                            <w:spacing w:before="68"/>
                            <w:ind w:left="20"/>
                            <w:rPr>
                              <w:rFonts w:ascii="AU Passata"/>
                              <w:sz w:val="14"/>
                            </w:rPr>
                          </w:pPr>
                          <w:r>
                            <w:rPr>
                              <w:rFonts w:ascii="AU Passata"/>
                              <w:color w:val="03428E"/>
                              <w:sz w:val="14"/>
                            </w:rPr>
                            <w:t>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4.7pt;margin-top:27.7pt;width:69.4pt;height:39.25pt;z-index:-1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p+LqwIAAKg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" filled="f" stroked="f">
              <v:textbox inset="0,0,0,0">
                <w:txbxContent>
                  <w:p w:rsidR="0025784D" w:rsidRDefault="00C5210E">
                    <w:pPr>
                      <w:pStyle w:val="BodyText"/>
                      <w:spacing w:before="15"/>
                      <w:ind w:left="20"/>
                      <w:rPr>
                        <w:rFonts w:ascii="AU Passata"/>
                      </w:rPr>
                    </w:pPr>
                    <w:r>
                      <w:rPr>
                        <w:rFonts w:ascii="AU Passata"/>
                        <w:color w:val="03428E"/>
                      </w:rPr>
                      <w:t>AARHUS UNIVERSITET</w:t>
                    </w:r>
                  </w:p>
                  <w:p w:rsidR="0025784D" w:rsidRDefault="00C5210E">
                    <w:pPr>
                      <w:spacing w:before="68"/>
                      <w:ind w:left="20"/>
                      <w:rPr>
                        <w:rFonts w:ascii="AU Passata"/>
                        <w:sz w:val="14"/>
                      </w:rPr>
                    </w:pPr>
                    <w:r>
                      <w:rPr>
                        <w:rFonts w:ascii="AU Passata"/>
                        <w:color w:val="03428E"/>
                        <w:sz w:val="14"/>
                      </w:rPr>
                      <w:t>ARTS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4D" w:rsidRDefault="000528C9">
    <w:pPr>
      <w:pStyle w:val="BodyText"/>
      <w:spacing w:line="14" w:lineRule="auto"/>
      <w:rPr>
        <w:sz w:val="20"/>
      </w:rPr>
    </w:pPr>
    <w:r>
      <w:rPr>
        <w:noProof/>
      </w:rPr>
      <mc:AlternateContent>
        <mc:Choice Requires="wps">
          <w:drawing>
            <wp:anchor distT="0" distB="0" distL="114300" distR="114300" simplePos="0" relativeHeight="503306504" behindDoc="1" locked="0" layoutInCell="1" allowOverlap="1">
              <wp:simplePos x="0" y="0"/>
              <wp:positionH relativeFrom="page">
                <wp:posOffset>720090</wp:posOffset>
              </wp:positionH>
              <wp:positionV relativeFrom="page">
                <wp:posOffset>360045</wp:posOffset>
              </wp:positionV>
              <wp:extent cx="609600" cy="304800"/>
              <wp:effectExtent l="5715" t="7620" r="3810" b="19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 cy="304800"/>
                      </a:xfrm>
                      <a:custGeom>
                        <a:avLst/>
                        <a:gdLst>
                          <a:gd name="T0" fmla="+- 0 1303 1134"/>
                          <a:gd name="T1" fmla="*/ T0 w 960"/>
                          <a:gd name="T2" fmla="+- 0 1047 567"/>
                          <a:gd name="T3" fmla="*/ 1047 h 480"/>
                          <a:gd name="T4" fmla="+- 0 2094 1134"/>
                          <a:gd name="T5" fmla="*/ T4 w 960"/>
                          <a:gd name="T6" fmla="+- 0 807 567"/>
                          <a:gd name="T7" fmla="*/ 807 h 480"/>
                          <a:gd name="T8" fmla="+- 0 1973 1134"/>
                          <a:gd name="T9" fmla="*/ T8 w 960"/>
                          <a:gd name="T10" fmla="+- 0 819 567"/>
                          <a:gd name="T11" fmla="*/ 819 h 480"/>
                          <a:gd name="T12" fmla="+- 0 1970 1134"/>
                          <a:gd name="T13" fmla="*/ T12 w 960"/>
                          <a:gd name="T14" fmla="+- 0 837 567"/>
                          <a:gd name="T15" fmla="*/ 837 h 480"/>
                          <a:gd name="T16" fmla="+- 0 1965 1134"/>
                          <a:gd name="T17" fmla="*/ T16 w 960"/>
                          <a:gd name="T18" fmla="+- 0 854 567"/>
                          <a:gd name="T19" fmla="*/ 854 h 480"/>
                          <a:gd name="T20" fmla="+- 0 1957 1134"/>
                          <a:gd name="T21" fmla="*/ T20 w 960"/>
                          <a:gd name="T22" fmla="+- 0 869 567"/>
                          <a:gd name="T23" fmla="*/ 869 h 480"/>
                          <a:gd name="T24" fmla="+- 0 1947 1134"/>
                          <a:gd name="T25" fmla="*/ T24 w 960"/>
                          <a:gd name="T26" fmla="+- 0 883 567"/>
                          <a:gd name="T27" fmla="*/ 883 h 480"/>
                          <a:gd name="T28" fmla="+- 0 1935 1134"/>
                          <a:gd name="T29" fmla="*/ T28 w 960"/>
                          <a:gd name="T30" fmla="+- 0 896 567"/>
                          <a:gd name="T31" fmla="*/ 896 h 480"/>
                          <a:gd name="T32" fmla="+- 0 1921 1134"/>
                          <a:gd name="T33" fmla="*/ T32 w 960"/>
                          <a:gd name="T34" fmla="+- 0 906 567"/>
                          <a:gd name="T35" fmla="*/ 906 h 480"/>
                          <a:gd name="T36" fmla="+- 0 1906 1134"/>
                          <a:gd name="T37" fmla="*/ T36 w 960"/>
                          <a:gd name="T38" fmla="+- 0 915 567"/>
                          <a:gd name="T39" fmla="*/ 915 h 480"/>
                          <a:gd name="T40" fmla="+- 0 1890 1134"/>
                          <a:gd name="T41" fmla="*/ T40 w 960"/>
                          <a:gd name="T42" fmla="+- 0 922 567"/>
                          <a:gd name="T43" fmla="*/ 922 h 480"/>
                          <a:gd name="T44" fmla="+- 0 1872 1134"/>
                          <a:gd name="T45" fmla="*/ T44 w 960"/>
                          <a:gd name="T46" fmla="+- 0 926 567"/>
                          <a:gd name="T47" fmla="*/ 926 h 480"/>
                          <a:gd name="T48" fmla="+- 0 1848 1134"/>
                          <a:gd name="T49" fmla="*/ T48 w 960"/>
                          <a:gd name="T50" fmla="+- 0 927 567"/>
                          <a:gd name="T51" fmla="*/ 927 h 480"/>
                          <a:gd name="T52" fmla="+- 0 1830 1134"/>
                          <a:gd name="T53" fmla="*/ T52 w 960"/>
                          <a:gd name="T54" fmla="+- 0 925 567"/>
                          <a:gd name="T55" fmla="*/ 925 h 480"/>
                          <a:gd name="T56" fmla="+- 0 1813 1134"/>
                          <a:gd name="T57" fmla="*/ T56 w 960"/>
                          <a:gd name="T58" fmla="+- 0 920 567"/>
                          <a:gd name="T59" fmla="*/ 920 h 480"/>
                          <a:gd name="T60" fmla="+- 0 1797 1134"/>
                          <a:gd name="T61" fmla="*/ T60 w 960"/>
                          <a:gd name="T62" fmla="+- 0 912 567"/>
                          <a:gd name="T63" fmla="*/ 912 h 480"/>
                          <a:gd name="T64" fmla="+- 0 1782 1134"/>
                          <a:gd name="T65" fmla="*/ T64 w 960"/>
                          <a:gd name="T66" fmla="+- 0 903 567"/>
                          <a:gd name="T67" fmla="*/ 903 h 480"/>
                          <a:gd name="T68" fmla="+- 0 1769 1134"/>
                          <a:gd name="T69" fmla="*/ T68 w 960"/>
                          <a:gd name="T70" fmla="+- 0 892 567"/>
                          <a:gd name="T71" fmla="*/ 892 h 480"/>
                          <a:gd name="T72" fmla="+- 0 1758 1134"/>
                          <a:gd name="T73" fmla="*/ T72 w 960"/>
                          <a:gd name="T74" fmla="+- 0 879 567"/>
                          <a:gd name="T75" fmla="*/ 879 h 480"/>
                          <a:gd name="T76" fmla="+- 0 1749 1134"/>
                          <a:gd name="T77" fmla="*/ T76 w 960"/>
                          <a:gd name="T78" fmla="+- 0 864 567"/>
                          <a:gd name="T79" fmla="*/ 864 h 480"/>
                          <a:gd name="T80" fmla="+- 0 1741 1134"/>
                          <a:gd name="T81" fmla="*/ T80 w 960"/>
                          <a:gd name="T82" fmla="+- 0 848 567"/>
                          <a:gd name="T83" fmla="*/ 848 h 480"/>
                          <a:gd name="T84" fmla="+- 0 1736 1134"/>
                          <a:gd name="T85" fmla="*/ T84 w 960"/>
                          <a:gd name="T86" fmla="+- 0 831 567"/>
                          <a:gd name="T87" fmla="*/ 831 h 480"/>
                          <a:gd name="T88" fmla="+- 0 1734 1134"/>
                          <a:gd name="T89" fmla="*/ T88 w 960"/>
                          <a:gd name="T90" fmla="+- 0 813 567"/>
                          <a:gd name="T91" fmla="*/ 813 h 480"/>
                          <a:gd name="T92" fmla="+- 0 1614 1134"/>
                          <a:gd name="T93" fmla="*/ T92 w 960"/>
                          <a:gd name="T94" fmla="+- 0 819 567"/>
                          <a:gd name="T95" fmla="*/ 819 h 480"/>
                          <a:gd name="T96" fmla="+- 0 1619 1134"/>
                          <a:gd name="T97" fmla="*/ T96 w 960"/>
                          <a:gd name="T98" fmla="+- 0 855 567"/>
                          <a:gd name="T99" fmla="*/ 855 h 480"/>
                          <a:gd name="T100" fmla="+- 0 1629 1134"/>
                          <a:gd name="T101" fmla="*/ T100 w 960"/>
                          <a:gd name="T102" fmla="+- 0 889 567"/>
                          <a:gd name="T103" fmla="*/ 889 h 480"/>
                          <a:gd name="T104" fmla="+- 0 1643 1134"/>
                          <a:gd name="T105" fmla="*/ T104 w 960"/>
                          <a:gd name="T106" fmla="+- 0 921 567"/>
                          <a:gd name="T107" fmla="*/ 921 h 480"/>
                          <a:gd name="T108" fmla="+- 0 1662 1134"/>
                          <a:gd name="T109" fmla="*/ T108 w 960"/>
                          <a:gd name="T110" fmla="+- 0 951 567"/>
                          <a:gd name="T111" fmla="*/ 951 h 480"/>
                          <a:gd name="T112" fmla="+- 0 1684 1134"/>
                          <a:gd name="T113" fmla="*/ T112 w 960"/>
                          <a:gd name="T114" fmla="+- 0 977 567"/>
                          <a:gd name="T115" fmla="*/ 977 h 480"/>
                          <a:gd name="T116" fmla="+- 0 1710 1134"/>
                          <a:gd name="T117" fmla="*/ T116 w 960"/>
                          <a:gd name="T118" fmla="+- 0 999 567"/>
                          <a:gd name="T119" fmla="*/ 999 h 480"/>
                          <a:gd name="T120" fmla="+- 0 1740 1134"/>
                          <a:gd name="T121" fmla="*/ T120 w 960"/>
                          <a:gd name="T122" fmla="+- 0 1018 567"/>
                          <a:gd name="T123" fmla="*/ 1018 h 480"/>
                          <a:gd name="T124" fmla="+- 0 1772 1134"/>
                          <a:gd name="T125" fmla="*/ T124 w 960"/>
                          <a:gd name="T126" fmla="+- 0 1032 567"/>
                          <a:gd name="T127" fmla="*/ 1032 h 480"/>
                          <a:gd name="T128" fmla="+- 0 1806 1134"/>
                          <a:gd name="T129" fmla="*/ T128 w 960"/>
                          <a:gd name="T130" fmla="+- 0 1042 567"/>
                          <a:gd name="T131" fmla="*/ 1042 h 480"/>
                          <a:gd name="T132" fmla="+- 0 1842 1134"/>
                          <a:gd name="T133" fmla="*/ T132 w 960"/>
                          <a:gd name="T134" fmla="+- 0 1047 567"/>
                          <a:gd name="T135" fmla="*/ 1047 h 480"/>
                          <a:gd name="T136" fmla="+- 0 1891 1134"/>
                          <a:gd name="T137" fmla="*/ T136 w 960"/>
                          <a:gd name="T138" fmla="+- 0 1044 567"/>
                          <a:gd name="T139" fmla="*/ 1044 h 480"/>
                          <a:gd name="T140" fmla="+- 0 1926 1134"/>
                          <a:gd name="T141" fmla="*/ T140 w 960"/>
                          <a:gd name="T142" fmla="+- 0 1036 567"/>
                          <a:gd name="T143" fmla="*/ 1036 h 480"/>
                          <a:gd name="T144" fmla="+- 0 1958 1134"/>
                          <a:gd name="T145" fmla="*/ T144 w 960"/>
                          <a:gd name="T146" fmla="+- 0 1023 567"/>
                          <a:gd name="T147" fmla="*/ 1023 h 480"/>
                          <a:gd name="T148" fmla="+- 0 1988 1134"/>
                          <a:gd name="T149" fmla="*/ T148 w 960"/>
                          <a:gd name="T150" fmla="+- 0 1006 567"/>
                          <a:gd name="T151" fmla="*/ 1006 h 480"/>
                          <a:gd name="T152" fmla="+- 0 2016 1134"/>
                          <a:gd name="T153" fmla="*/ T152 w 960"/>
                          <a:gd name="T154" fmla="+- 0 985 567"/>
                          <a:gd name="T155" fmla="*/ 985 h 480"/>
                          <a:gd name="T156" fmla="+- 0 2039 1134"/>
                          <a:gd name="T157" fmla="*/ T156 w 960"/>
                          <a:gd name="T158" fmla="+- 0 960 567"/>
                          <a:gd name="T159" fmla="*/ 960 h 480"/>
                          <a:gd name="T160" fmla="+- 0 2059 1134"/>
                          <a:gd name="T161" fmla="*/ T160 w 960"/>
                          <a:gd name="T162" fmla="+- 0 931 567"/>
                          <a:gd name="T163" fmla="*/ 931 h 480"/>
                          <a:gd name="T164" fmla="+- 0 2070 1134"/>
                          <a:gd name="T165" fmla="*/ T164 w 960"/>
                          <a:gd name="T166" fmla="+- 0 911 567"/>
                          <a:gd name="T167" fmla="*/ 911 h 480"/>
                          <a:gd name="T168" fmla="+- 0 2083 1134"/>
                          <a:gd name="T169" fmla="*/ T168 w 960"/>
                          <a:gd name="T170" fmla="+- 0 878 567"/>
                          <a:gd name="T171" fmla="*/ 878 h 480"/>
                          <a:gd name="T172" fmla="+- 0 2091 1134"/>
                          <a:gd name="T173" fmla="*/ T172 w 960"/>
                          <a:gd name="T174" fmla="+- 0 843 567"/>
                          <a:gd name="T175" fmla="*/ 843 h 480"/>
                          <a:gd name="T176" fmla="+- 0 2094 1134"/>
                          <a:gd name="T177" fmla="*/ T176 w 960"/>
                          <a:gd name="T178" fmla="+- 0 807 567"/>
                          <a:gd name="T179" fmla="*/ 807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60" h="480">
                            <a:moveTo>
                              <a:pt x="480" y="0"/>
                            </a:moveTo>
                            <a:lnTo>
                              <a:pt x="0" y="480"/>
                            </a:lnTo>
                            <a:lnTo>
                              <a:pt x="169" y="480"/>
                            </a:lnTo>
                            <a:lnTo>
                              <a:pt x="480" y="170"/>
                            </a:lnTo>
                            <a:lnTo>
                              <a:pt x="480" y="0"/>
                            </a:lnTo>
                            <a:moveTo>
                              <a:pt x="960" y="240"/>
                            </a:moveTo>
                            <a:lnTo>
                              <a:pt x="840" y="240"/>
                            </a:lnTo>
                            <a:lnTo>
                              <a:pt x="840" y="246"/>
                            </a:lnTo>
                            <a:lnTo>
                              <a:pt x="839" y="252"/>
                            </a:lnTo>
                            <a:lnTo>
                              <a:pt x="839" y="258"/>
                            </a:lnTo>
                            <a:lnTo>
                              <a:pt x="837" y="264"/>
                            </a:lnTo>
                            <a:lnTo>
                              <a:pt x="836" y="270"/>
                            </a:lnTo>
                            <a:lnTo>
                              <a:pt x="835" y="276"/>
                            </a:lnTo>
                            <a:lnTo>
                              <a:pt x="833" y="281"/>
                            </a:lnTo>
                            <a:lnTo>
                              <a:pt x="831" y="287"/>
                            </a:lnTo>
                            <a:lnTo>
                              <a:pt x="828" y="292"/>
                            </a:lnTo>
                            <a:lnTo>
                              <a:pt x="826" y="297"/>
                            </a:lnTo>
                            <a:lnTo>
                              <a:pt x="823" y="302"/>
                            </a:lnTo>
                            <a:lnTo>
                              <a:pt x="820" y="307"/>
                            </a:lnTo>
                            <a:lnTo>
                              <a:pt x="816" y="312"/>
                            </a:lnTo>
                            <a:lnTo>
                              <a:pt x="813" y="316"/>
                            </a:lnTo>
                            <a:lnTo>
                              <a:pt x="809" y="321"/>
                            </a:lnTo>
                            <a:lnTo>
                              <a:pt x="805" y="325"/>
                            </a:lnTo>
                            <a:lnTo>
                              <a:pt x="801" y="329"/>
                            </a:lnTo>
                            <a:lnTo>
                              <a:pt x="796" y="332"/>
                            </a:lnTo>
                            <a:lnTo>
                              <a:pt x="792" y="336"/>
                            </a:lnTo>
                            <a:lnTo>
                              <a:pt x="787" y="339"/>
                            </a:lnTo>
                            <a:lnTo>
                              <a:pt x="782" y="343"/>
                            </a:lnTo>
                            <a:lnTo>
                              <a:pt x="777" y="345"/>
                            </a:lnTo>
                            <a:lnTo>
                              <a:pt x="772" y="348"/>
                            </a:lnTo>
                            <a:lnTo>
                              <a:pt x="767" y="351"/>
                            </a:lnTo>
                            <a:lnTo>
                              <a:pt x="761" y="353"/>
                            </a:lnTo>
                            <a:lnTo>
                              <a:pt x="756" y="355"/>
                            </a:lnTo>
                            <a:lnTo>
                              <a:pt x="750" y="356"/>
                            </a:lnTo>
                            <a:lnTo>
                              <a:pt x="744" y="358"/>
                            </a:lnTo>
                            <a:lnTo>
                              <a:pt x="738" y="359"/>
                            </a:lnTo>
                            <a:lnTo>
                              <a:pt x="732" y="359"/>
                            </a:lnTo>
                            <a:lnTo>
                              <a:pt x="726" y="360"/>
                            </a:lnTo>
                            <a:lnTo>
                              <a:pt x="714" y="360"/>
                            </a:lnTo>
                            <a:lnTo>
                              <a:pt x="708" y="359"/>
                            </a:lnTo>
                            <a:lnTo>
                              <a:pt x="702" y="359"/>
                            </a:lnTo>
                            <a:lnTo>
                              <a:pt x="696" y="358"/>
                            </a:lnTo>
                            <a:lnTo>
                              <a:pt x="690" y="356"/>
                            </a:lnTo>
                            <a:lnTo>
                              <a:pt x="684" y="355"/>
                            </a:lnTo>
                            <a:lnTo>
                              <a:pt x="679" y="353"/>
                            </a:lnTo>
                            <a:lnTo>
                              <a:pt x="674" y="351"/>
                            </a:lnTo>
                            <a:lnTo>
                              <a:pt x="668" y="348"/>
                            </a:lnTo>
                            <a:lnTo>
                              <a:pt x="663" y="345"/>
                            </a:lnTo>
                            <a:lnTo>
                              <a:pt x="658" y="343"/>
                            </a:lnTo>
                            <a:lnTo>
                              <a:pt x="653" y="339"/>
                            </a:lnTo>
                            <a:lnTo>
                              <a:pt x="648" y="336"/>
                            </a:lnTo>
                            <a:lnTo>
                              <a:pt x="644" y="332"/>
                            </a:lnTo>
                            <a:lnTo>
                              <a:pt x="639" y="329"/>
                            </a:lnTo>
                            <a:lnTo>
                              <a:pt x="635" y="325"/>
                            </a:lnTo>
                            <a:lnTo>
                              <a:pt x="631" y="321"/>
                            </a:lnTo>
                            <a:lnTo>
                              <a:pt x="628" y="316"/>
                            </a:lnTo>
                            <a:lnTo>
                              <a:pt x="624" y="312"/>
                            </a:lnTo>
                            <a:lnTo>
                              <a:pt x="621" y="307"/>
                            </a:lnTo>
                            <a:lnTo>
                              <a:pt x="617" y="302"/>
                            </a:lnTo>
                            <a:lnTo>
                              <a:pt x="615" y="297"/>
                            </a:lnTo>
                            <a:lnTo>
                              <a:pt x="612" y="292"/>
                            </a:lnTo>
                            <a:lnTo>
                              <a:pt x="609" y="287"/>
                            </a:lnTo>
                            <a:lnTo>
                              <a:pt x="607" y="281"/>
                            </a:lnTo>
                            <a:lnTo>
                              <a:pt x="605" y="276"/>
                            </a:lnTo>
                            <a:lnTo>
                              <a:pt x="604" y="270"/>
                            </a:lnTo>
                            <a:lnTo>
                              <a:pt x="602" y="264"/>
                            </a:lnTo>
                            <a:lnTo>
                              <a:pt x="601" y="258"/>
                            </a:lnTo>
                            <a:lnTo>
                              <a:pt x="601" y="252"/>
                            </a:lnTo>
                            <a:lnTo>
                              <a:pt x="600" y="246"/>
                            </a:lnTo>
                            <a:lnTo>
                              <a:pt x="600" y="240"/>
                            </a:lnTo>
                            <a:lnTo>
                              <a:pt x="480" y="240"/>
                            </a:lnTo>
                            <a:lnTo>
                              <a:pt x="480" y="252"/>
                            </a:lnTo>
                            <a:lnTo>
                              <a:pt x="481" y="264"/>
                            </a:lnTo>
                            <a:lnTo>
                              <a:pt x="483" y="276"/>
                            </a:lnTo>
                            <a:lnTo>
                              <a:pt x="485" y="288"/>
                            </a:lnTo>
                            <a:lnTo>
                              <a:pt x="488" y="300"/>
                            </a:lnTo>
                            <a:lnTo>
                              <a:pt x="491" y="312"/>
                            </a:lnTo>
                            <a:lnTo>
                              <a:pt x="495" y="322"/>
                            </a:lnTo>
                            <a:lnTo>
                              <a:pt x="499" y="333"/>
                            </a:lnTo>
                            <a:lnTo>
                              <a:pt x="504" y="344"/>
                            </a:lnTo>
                            <a:lnTo>
                              <a:pt x="509" y="354"/>
                            </a:lnTo>
                            <a:lnTo>
                              <a:pt x="515" y="364"/>
                            </a:lnTo>
                            <a:lnTo>
                              <a:pt x="521" y="374"/>
                            </a:lnTo>
                            <a:lnTo>
                              <a:pt x="528" y="384"/>
                            </a:lnTo>
                            <a:lnTo>
                              <a:pt x="535" y="393"/>
                            </a:lnTo>
                            <a:lnTo>
                              <a:pt x="542" y="401"/>
                            </a:lnTo>
                            <a:lnTo>
                              <a:pt x="550" y="410"/>
                            </a:lnTo>
                            <a:lnTo>
                              <a:pt x="559" y="418"/>
                            </a:lnTo>
                            <a:lnTo>
                              <a:pt x="567" y="425"/>
                            </a:lnTo>
                            <a:lnTo>
                              <a:pt x="576" y="432"/>
                            </a:lnTo>
                            <a:lnTo>
                              <a:pt x="586" y="439"/>
                            </a:lnTo>
                            <a:lnTo>
                              <a:pt x="596" y="445"/>
                            </a:lnTo>
                            <a:lnTo>
                              <a:pt x="606" y="451"/>
                            </a:lnTo>
                            <a:lnTo>
                              <a:pt x="616" y="456"/>
                            </a:lnTo>
                            <a:lnTo>
                              <a:pt x="627" y="461"/>
                            </a:lnTo>
                            <a:lnTo>
                              <a:pt x="638" y="465"/>
                            </a:lnTo>
                            <a:lnTo>
                              <a:pt x="649" y="469"/>
                            </a:lnTo>
                            <a:lnTo>
                              <a:pt x="660" y="472"/>
                            </a:lnTo>
                            <a:lnTo>
                              <a:pt x="672" y="475"/>
                            </a:lnTo>
                            <a:lnTo>
                              <a:pt x="684" y="477"/>
                            </a:lnTo>
                            <a:lnTo>
                              <a:pt x="696" y="479"/>
                            </a:lnTo>
                            <a:lnTo>
                              <a:pt x="708" y="480"/>
                            </a:lnTo>
                            <a:lnTo>
                              <a:pt x="732" y="480"/>
                            </a:lnTo>
                            <a:lnTo>
                              <a:pt x="745" y="479"/>
                            </a:lnTo>
                            <a:lnTo>
                              <a:pt x="757" y="477"/>
                            </a:lnTo>
                            <a:lnTo>
                              <a:pt x="769" y="475"/>
                            </a:lnTo>
                            <a:lnTo>
                              <a:pt x="780" y="472"/>
                            </a:lnTo>
                            <a:lnTo>
                              <a:pt x="792" y="469"/>
                            </a:lnTo>
                            <a:lnTo>
                              <a:pt x="803" y="465"/>
                            </a:lnTo>
                            <a:lnTo>
                              <a:pt x="814" y="461"/>
                            </a:lnTo>
                            <a:lnTo>
                              <a:pt x="824" y="456"/>
                            </a:lnTo>
                            <a:lnTo>
                              <a:pt x="835" y="451"/>
                            </a:lnTo>
                            <a:lnTo>
                              <a:pt x="845" y="445"/>
                            </a:lnTo>
                            <a:lnTo>
                              <a:pt x="854" y="439"/>
                            </a:lnTo>
                            <a:lnTo>
                              <a:pt x="864" y="432"/>
                            </a:lnTo>
                            <a:lnTo>
                              <a:pt x="873" y="425"/>
                            </a:lnTo>
                            <a:lnTo>
                              <a:pt x="882" y="418"/>
                            </a:lnTo>
                            <a:lnTo>
                              <a:pt x="890" y="410"/>
                            </a:lnTo>
                            <a:lnTo>
                              <a:pt x="898" y="401"/>
                            </a:lnTo>
                            <a:lnTo>
                              <a:pt x="905" y="393"/>
                            </a:lnTo>
                            <a:lnTo>
                              <a:pt x="912" y="384"/>
                            </a:lnTo>
                            <a:lnTo>
                              <a:pt x="919" y="374"/>
                            </a:lnTo>
                            <a:lnTo>
                              <a:pt x="925" y="364"/>
                            </a:lnTo>
                            <a:lnTo>
                              <a:pt x="928" y="360"/>
                            </a:lnTo>
                            <a:lnTo>
                              <a:pt x="931" y="354"/>
                            </a:lnTo>
                            <a:lnTo>
                              <a:pt x="936" y="344"/>
                            </a:lnTo>
                            <a:lnTo>
                              <a:pt x="941" y="333"/>
                            </a:lnTo>
                            <a:lnTo>
                              <a:pt x="945" y="322"/>
                            </a:lnTo>
                            <a:lnTo>
                              <a:pt x="949" y="311"/>
                            </a:lnTo>
                            <a:lnTo>
                              <a:pt x="953" y="300"/>
                            </a:lnTo>
                            <a:lnTo>
                              <a:pt x="955" y="288"/>
                            </a:lnTo>
                            <a:lnTo>
                              <a:pt x="957" y="276"/>
                            </a:lnTo>
                            <a:lnTo>
                              <a:pt x="959" y="264"/>
                            </a:lnTo>
                            <a:lnTo>
                              <a:pt x="960" y="252"/>
                            </a:lnTo>
                            <a:lnTo>
                              <a:pt x="960" y="240"/>
                            </a:lnTo>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E5CFC" id="AutoShape 2" o:spid="_x0000_s1026" style="position:absolute;margin-left:56.7pt;margin-top:28.35pt;width:48pt;height:24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" path="m480,l,480r169,l480,170,480,m960,240r-120,l840,246r-1,6l839,258r-2,6l836,270r-1,6l833,281r-2,6l828,292r-2,5l823,302r-3,5l816,312r-3,4l809,321r-4,4l801,329r-5,3l792,336r-5,3l782,343r-5,2l772,348r-5,3l761,353r-5,2l750,356r-6,2l738,359r-6,l726,360r-12,l708,359r-6,l696,358r-6,-2l684,355r-5,-2l674,351r-6,-3l663,345r-5,-2l653,339r-5,-3l644,332r-5,-3l635,325r-4,-4l628,316r-4,-4l621,307r-4,-5l615,297r-3,-5l609,287r-2,-6l605,276r-1,-6l602,264r-1,-6l601,252r-1,-6l600,240r-120,l480,252r1,12l483,276r2,12l488,300r3,12l495,322r4,11l504,344r5,10l515,364r6,10l528,384r7,9l542,401r8,9l559,418r8,7l576,432r10,7l596,445r10,6l616,456r11,5l638,465r11,4l660,472r12,3l684,477r12,2l708,480r24,l745,479r12,-2l769,475r11,-3l792,469r11,-4l814,461r10,-5l835,451r10,-6l854,439r10,-7l873,425r9,-7l890,410r8,-9l905,393r7,-9l919,374r6,-10l928,360r3,-6l936,344r5,-11l945,322r4,-11l953,300r2,-12l957,276r2,-12l960,252r,-12e" fillcolor="#03428e" stroked="f">
              <v:path arrowok="t" o:connecttype="custom" o:connectlocs="107315,664845;609600,512445;532765,520065;530860,531495;527685,542290;522605,551815;516255,560705;508635,568960;499745,575310;490220,581025;480060,585470;468630,588010;453390,588645;441960,587375;431165,584200;421005,579120;411480,573405;403225,566420;396240,558165;390525,548640;385445,538480;382270,527685;381000,516255;304800,520065;307975,542925;314325,564515;323215,584835;335280,603885;349250,620395;365760,634365;384810,646430;405130,655320;426720,661670;449580,664845;480695,662940;502920,657860;523240,649605;542290,638810;560070,625475;574675,609600;587375,591185;594360,578485;602615,557530;607695,535305;609600,512445" o:connectangles="0,0,0,0,0,0,0,0,0,0,0,0,0,0,0,0,0,0,0,0,0,0,0,0,0,0,0,0,0,0,0,0,0,0,0,0,0,0,0,0,0,0,0,0,0"/>
              <w10:wrap anchorx="page" anchory="page"/>
            </v:shape>
          </w:pict>
        </mc:Fallback>
      </mc:AlternateContent>
    </w:r>
    <w:r>
      <w:rPr>
        <w:noProof/>
      </w:rPr>
      <mc:AlternateContent>
        <mc:Choice Requires="wps">
          <w:drawing>
            <wp:anchor distT="0" distB="0" distL="114300" distR="114300" simplePos="0" relativeHeight="503306528" behindDoc="1" locked="0" layoutInCell="1" allowOverlap="1">
              <wp:simplePos x="0" y="0"/>
              <wp:positionH relativeFrom="page">
                <wp:posOffset>1456690</wp:posOffset>
              </wp:positionH>
              <wp:positionV relativeFrom="page">
                <wp:posOffset>351790</wp:posOffset>
              </wp:positionV>
              <wp:extent cx="881380" cy="4984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84D" w:rsidRDefault="00C5210E">
                          <w:pPr>
                            <w:pStyle w:val="BodyText"/>
                            <w:spacing w:before="15"/>
                            <w:ind w:left="20"/>
                            <w:rPr>
                              <w:rFonts w:ascii="AU Passata"/>
                            </w:rPr>
                          </w:pPr>
                          <w:r>
                            <w:rPr>
                              <w:rFonts w:ascii="AU Passata"/>
                              <w:color w:val="03428E"/>
                            </w:rPr>
                            <w:t>AARHUS UNIVERSITET</w:t>
                          </w:r>
                        </w:p>
                        <w:p w:rsidR="0025784D" w:rsidRDefault="00C5210E">
                          <w:pPr>
                            <w:spacing w:before="68"/>
                            <w:ind w:left="20"/>
                            <w:rPr>
                              <w:rFonts w:ascii="AU Passata"/>
                              <w:sz w:val="14"/>
                            </w:rPr>
                          </w:pPr>
                          <w:r>
                            <w:rPr>
                              <w:rFonts w:ascii="AU Passata"/>
                              <w:color w:val="03428E"/>
                              <w:sz w:val="14"/>
                            </w:rPr>
                            <w:t>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4.7pt;margin-top:27.7pt;width:69.4pt;height:39.25pt;z-index:-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X3rAIAAK8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" filled="f" stroked="f">
              <v:textbox inset="0,0,0,0">
                <w:txbxContent>
                  <w:p w:rsidR="0025784D" w:rsidRDefault="00C5210E">
                    <w:pPr>
                      <w:pStyle w:val="BodyText"/>
                      <w:spacing w:before="15"/>
                      <w:ind w:left="20"/>
                      <w:rPr>
                        <w:rFonts w:ascii="AU Passata"/>
                      </w:rPr>
                    </w:pPr>
                    <w:r>
                      <w:rPr>
                        <w:rFonts w:ascii="AU Passata"/>
                        <w:color w:val="03428E"/>
                      </w:rPr>
                      <w:t>AARHUS UNIVERSITET</w:t>
                    </w:r>
                  </w:p>
                  <w:p w:rsidR="0025784D" w:rsidRDefault="00C5210E">
                    <w:pPr>
                      <w:spacing w:before="68"/>
                      <w:ind w:left="20"/>
                      <w:rPr>
                        <w:rFonts w:ascii="AU Passata"/>
                        <w:sz w:val="14"/>
                      </w:rPr>
                    </w:pPr>
                    <w:r>
                      <w:rPr>
                        <w:rFonts w:ascii="AU Passata"/>
                        <w:color w:val="03428E"/>
                        <w:sz w:val="14"/>
                      </w:rPr>
                      <w:t>ARTS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31D1"/>
    <w:multiLevelType w:val="hybridMultilevel"/>
    <w:tmpl w:val="B112AB5A"/>
    <w:lvl w:ilvl="0" w:tplc="4522B1AC">
      <w:start w:val="1"/>
      <w:numFmt w:val="decimal"/>
      <w:lvlText w:val="%1)"/>
      <w:lvlJc w:val="left"/>
      <w:pPr>
        <w:ind w:left="972" w:hanging="270"/>
      </w:pPr>
      <w:rPr>
        <w:rFonts w:ascii="Cambria" w:eastAsia="Cambria" w:hAnsi="Cambria" w:cs="Cambria" w:hint="default"/>
        <w:b/>
        <w:bCs/>
        <w:spacing w:val="-2"/>
        <w:w w:val="100"/>
        <w:sz w:val="22"/>
        <w:szCs w:val="22"/>
      </w:rPr>
    </w:lvl>
    <w:lvl w:ilvl="1" w:tplc="C7BAE8E0">
      <w:numFmt w:val="bullet"/>
      <w:lvlText w:val=""/>
      <w:lvlJc w:val="left"/>
      <w:pPr>
        <w:ind w:left="2393" w:hanging="360"/>
      </w:pPr>
      <w:rPr>
        <w:rFonts w:ascii="Symbol" w:eastAsia="Symbol" w:hAnsi="Symbol" w:cs="Symbol" w:hint="default"/>
        <w:w w:val="100"/>
        <w:sz w:val="22"/>
        <w:szCs w:val="22"/>
      </w:rPr>
    </w:lvl>
    <w:lvl w:ilvl="2" w:tplc="660C4CEA">
      <w:numFmt w:val="bullet"/>
      <w:lvlText w:val="•"/>
      <w:lvlJc w:val="left"/>
      <w:pPr>
        <w:ind w:left="3120" w:hanging="360"/>
      </w:pPr>
      <w:rPr>
        <w:rFonts w:hint="default"/>
      </w:rPr>
    </w:lvl>
    <w:lvl w:ilvl="3" w:tplc="1C94A848">
      <w:numFmt w:val="bullet"/>
      <w:lvlText w:val="•"/>
      <w:lvlJc w:val="left"/>
      <w:pPr>
        <w:ind w:left="3840" w:hanging="360"/>
      </w:pPr>
      <w:rPr>
        <w:rFonts w:hint="default"/>
      </w:rPr>
    </w:lvl>
    <w:lvl w:ilvl="4" w:tplc="56486DFE">
      <w:numFmt w:val="bullet"/>
      <w:lvlText w:val="•"/>
      <w:lvlJc w:val="left"/>
      <w:pPr>
        <w:ind w:left="4560" w:hanging="360"/>
      </w:pPr>
      <w:rPr>
        <w:rFonts w:hint="default"/>
      </w:rPr>
    </w:lvl>
    <w:lvl w:ilvl="5" w:tplc="3780B012">
      <w:numFmt w:val="bullet"/>
      <w:lvlText w:val="•"/>
      <w:lvlJc w:val="left"/>
      <w:pPr>
        <w:ind w:left="5280" w:hanging="360"/>
      </w:pPr>
      <w:rPr>
        <w:rFonts w:hint="default"/>
      </w:rPr>
    </w:lvl>
    <w:lvl w:ilvl="6" w:tplc="47EA2D92">
      <w:numFmt w:val="bullet"/>
      <w:lvlText w:val="•"/>
      <w:lvlJc w:val="left"/>
      <w:pPr>
        <w:ind w:left="6000" w:hanging="360"/>
      </w:pPr>
      <w:rPr>
        <w:rFonts w:hint="default"/>
      </w:rPr>
    </w:lvl>
    <w:lvl w:ilvl="7" w:tplc="84C28B3E">
      <w:numFmt w:val="bullet"/>
      <w:lvlText w:val="•"/>
      <w:lvlJc w:val="left"/>
      <w:pPr>
        <w:ind w:left="6721" w:hanging="360"/>
      </w:pPr>
      <w:rPr>
        <w:rFonts w:hint="default"/>
      </w:rPr>
    </w:lvl>
    <w:lvl w:ilvl="8" w:tplc="64A0C120">
      <w:numFmt w:val="bullet"/>
      <w:lvlText w:val="•"/>
      <w:lvlJc w:val="left"/>
      <w:pPr>
        <w:ind w:left="7441" w:hanging="360"/>
      </w:pPr>
      <w:rPr>
        <w:rFonts w:hint="default"/>
      </w:rPr>
    </w:lvl>
  </w:abstractNum>
  <w:abstractNum w:abstractNumId="1" w15:restartNumberingAfterBreak="0">
    <w:nsid w:val="50964408"/>
    <w:multiLevelType w:val="hybridMultilevel"/>
    <w:tmpl w:val="5DD8B958"/>
    <w:lvl w:ilvl="0" w:tplc="FA486828">
      <w:start w:val="1"/>
      <w:numFmt w:val="decimal"/>
      <w:lvlText w:val="%1."/>
      <w:lvlJc w:val="left"/>
      <w:pPr>
        <w:ind w:left="1222" w:hanging="250"/>
      </w:pPr>
      <w:rPr>
        <w:rFonts w:ascii="Cambria" w:eastAsia="Cambria" w:hAnsi="Cambria" w:cs="Cambria" w:hint="default"/>
        <w:b/>
        <w:bCs/>
        <w:spacing w:val="-1"/>
        <w:w w:val="100"/>
        <w:sz w:val="24"/>
        <w:szCs w:val="24"/>
      </w:rPr>
    </w:lvl>
    <w:lvl w:ilvl="1" w:tplc="4282EDFE">
      <w:start w:val="1"/>
      <w:numFmt w:val="decimal"/>
      <w:lvlText w:val="%2."/>
      <w:lvlJc w:val="left"/>
      <w:pPr>
        <w:ind w:left="2053" w:hanging="360"/>
      </w:pPr>
      <w:rPr>
        <w:rFonts w:ascii="Cambria" w:eastAsia="Cambria" w:hAnsi="Cambria" w:cs="Cambria" w:hint="default"/>
        <w:w w:val="100"/>
        <w:sz w:val="22"/>
        <w:szCs w:val="22"/>
      </w:rPr>
    </w:lvl>
    <w:lvl w:ilvl="2" w:tplc="EA4E4412">
      <w:numFmt w:val="bullet"/>
      <w:lvlText w:val="•"/>
      <w:lvlJc w:val="left"/>
      <w:pPr>
        <w:ind w:left="2820" w:hanging="360"/>
      </w:pPr>
      <w:rPr>
        <w:rFonts w:hint="default"/>
      </w:rPr>
    </w:lvl>
    <w:lvl w:ilvl="3" w:tplc="E3C21138">
      <w:numFmt w:val="bullet"/>
      <w:lvlText w:val="•"/>
      <w:lvlJc w:val="left"/>
      <w:pPr>
        <w:ind w:left="3581" w:hanging="360"/>
      </w:pPr>
      <w:rPr>
        <w:rFonts w:hint="default"/>
      </w:rPr>
    </w:lvl>
    <w:lvl w:ilvl="4" w:tplc="041E738E">
      <w:numFmt w:val="bullet"/>
      <w:lvlText w:val="•"/>
      <w:lvlJc w:val="left"/>
      <w:pPr>
        <w:ind w:left="4342" w:hanging="360"/>
      </w:pPr>
      <w:rPr>
        <w:rFonts w:hint="default"/>
      </w:rPr>
    </w:lvl>
    <w:lvl w:ilvl="5" w:tplc="ACB65626">
      <w:numFmt w:val="bullet"/>
      <w:lvlText w:val="•"/>
      <w:lvlJc w:val="left"/>
      <w:pPr>
        <w:ind w:left="5103" w:hanging="360"/>
      </w:pPr>
      <w:rPr>
        <w:rFonts w:hint="default"/>
      </w:rPr>
    </w:lvl>
    <w:lvl w:ilvl="6" w:tplc="82E2B808">
      <w:numFmt w:val="bullet"/>
      <w:lvlText w:val="•"/>
      <w:lvlJc w:val="left"/>
      <w:pPr>
        <w:ind w:left="5864" w:hanging="360"/>
      </w:pPr>
      <w:rPr>
        <w:rFonts w:hint="default"/>
      </w:rPr>
    </w:lvl>
    <w:lvl w:ilvl="7" w:tplc="A3BAB120">
      <w:numFmt w:val="bullet"/>
      <w:lvlText w:val="•"/>
      <w:lvlJc w:val="left"/>
      <w:pPr>
        <w:ind w:left="6625" w:hanging="360"/>
      </w:pPr>
      <w:rPr>
        <w:rFonts w:hint="default"/>
      </w:rPr>
    </w:lvl>
    <w:lvl w:ilvl="8" w:tplc="C5BAFA24">
      <w:numFmt w:val="bullet"/>
      <w:lvlText w:val="•"/>
      <w:lvlJc w:val="left"/>
      <w:pPr>
        <w:ind w:left="7386" w:hanging="360"/>
      </w:pPr>
      <w:rPr>
        <w:rFonts w:hint="default"/>
      </w:rPr>
    </w:lvl>
  </w:abstractNum>
  <w:abstractNum w:abstractNumId="2" w15:restartNumberingAfterBreak="0">
    <w:nsid w:val="5CED357F"/>
    <w:multiLevelType w:val="hybridMultilevel"/>
    <w:tmpl w:val="21B6A652"/>
    <w:lvl w:ilvl="0" w:tplc="180E55B4">
      <w:start w:val="2"/>
      <w:numFmt w:val="decimal"/>
      <w:lvlText w:val="%1."/>
      <w:lvlJc w:val="left"/>
      <w:pPr>
        <w:ind w:left="1191" w:hanging="219"/>
      </w:pPr>
      <w:rPr>
        <w:rFonts w:ascii="Cambria" w:eastAsia="Cambria" w:hAnsi="Cambria" w:cs="Cambria" w:hint="default"/>
        <w:b/>
        <w:bCs/>
        <w:spacing w:val="-1"/>
        <w:w w:val="100"/>
        <w:sz w:val="21"/>
        <w:szCs w:val="21"/>
      </w:rPr>
    </w:lvl>
    <w:lvl w:ilvl="1" w:tplc="518CE2BA">
      <w:numFmt w:val="bullet"/>
      <w:lvlText w:val="•"/>
      <w:lvlJc w:val="left"/>
      <w:pPr>
        <w:ind w:left="1970" w:hanging="219"/>
      </w:pPr>
      <w:rPr>
        <w:rFonts w:hint="default"/>
      </w:rPr>
    </w:lvl>
    <w:lvl w:ilvl="2" w:tplc="958A473E">
      <w:numFmt w:val="bullet"/>
      <w:lvlText w:val="•"/>
      <w:lvlJc w:val="left"/>
      <w:pPr>
        <w:ind w:left="2741" w:hanging="219"/>
      </w:pPr>
      <w:rPr>
        <w:rFonts w:hint="default"/>
      </w:rPr>
    </w:lvl>
    <w:lvl w:ilvl="3" w:tplc="AB846B66">
      <w:numFmt w:val="bullet"/>
      <w:lvlText w:val="•"/>
      <w:lvlJc w:val="left"/>
      <w:pPr>
        <w:ind w:left="3512" w:hanging="219"/>
      </w:pPr>
      <w:rPr>
        <w:rFonts w:hint="default"/>
      </w:rPr>
    </w:lvl>
    <w:lvl w:ilvl="4" w:tplc="B338216C">
      <w:numFmt w:val="bullet"/>
      <w:lvlText w:val="•"/>
      <w:lvlJc w:val="left"/>
      <w:pPr>
        <w:ind w:left="4283" w:hanging="219"/>
      </w:pPr>
      <w:rPr>
        <w:rFonts w:hint="default"/>
      </w:rPr>
    </w:lvl>
    <w:lvl w:ilvl="5" w:tplc="ACE448D2">
      <w:numFmt w:val="bullet"/>
      <w:lvlText w:val="•"/>
      <w:lvlJc w:val="left"/>
      <w:pPr>
        <w:ind w:left="5054" w:hanging="219"/>
      </w:pPr>
      <w:rPr>
        <w:rFonts w:hint="default"/>
      </w:rPr>
    </w:lvl>
    <w:lvl w:ilvl="6" w:tplc="074C3938">
      <w:numFmt w:val="bullet"/>
      <w:lvlText w:val="•"/>
      <w:lvlJc w:val="left"/>
      <w:pPr>
        <w:ind w:left="5824" w:hanging="219"/>
      </w:pPr>
      <w:rPr>
        <w:rFonts w:hint="default"/>
      </w:rPr>
    </w:lvl>
    <w:lvl w:ilvl="7" w:tplc="8C7E40BA">
      <w:numFmt w:val="bullet"/>
      <w:lvlText w:val="•"/>
      <w:lvlJc w:val="left"/>
      <w:pPr>
        <w:ind w:left="6595" w:hanging="219"/>
      </w:pPr>
      <w:rPr>
        <w:rFonts w:hint="default"/>
      </w:rPr>
    </w:lvl>
    <w:lvl w:ilvl="8" w:tplc="A8A43B94">
      <w:numFmt w:val="bullet"/>
      <w:lvlText w:val="•"/>
      <w:lvlJc w:val="left"/>
      <w:pPr>
        <w:ind w:left="7366" w:hanging="219"/>
      </w:pPr>
      <w:rPr>
        <w:rFonts w:hint="default"/>
      </w:rPr>
    </w:lvl>
  </w:abstractNum>
  <w:abstractNum w:abstractNumId="3" w15:restartNumberingAfterBreak="0">
    <w:nsid w:val="65163C40"/>
    <w:multiLevelType w:val="hybridMultilevel"/>
    <w:tmpl w:val="D182194A"/>
    <w:lvl w:ilvl="0" w:tplc="7E4807F0">
      <w:start w:val="1"/>
      <w:numFmt w:val="decimal"/>
      <w:lvlText w:val="%1."/>
      <w:lvlJc w:val="left"/>
      <w:pPr>
        <w:ind w:left="1332" w:hanging="360"/>
      </w:pPr>
      <w:rPr>
        <w:rFonts w:hint="default"/>
      </w:rPr>
    </w:lvl>
    <w:lvl w:ilvl="1" w:tplc="04060019" w:tentative="1">
      <w:start w:val="1"/>
      <w:numFmt w:val="lowerLetter"/>
      <w:lvlText w:val="%2."/>
      <w:lvlJc w:val="left"/>
      <w:pPr>
        <w:ind w:left="2052" w:hanging="360"/>
      </w:pPr>
    </w:lvl>
    <w:lvl w:ilvl="2" w:tplc="0406001B" w:tentative="1">
      <w:start w:val="1"/>
      <w:numFmt w:val="lowerRoman"/>
      <w:lvlText w:val="%3."/>
      <w:lvlJc w:val="right"/>
      <w:pPr>
        <w:ind w:left="2772" w:hanging="180"/>
      </w:pPr>
    </w:lvl>
    <w:lvl w:ilvl="3" w:tplc="0406000F" w:tentative="1">
      <w:start w:val="1"/>
      <w:numFmt w:val="decimal"/>
      <w:lvlText w:val="%4."/>
      <w:lvlJc w:val="left"/>
      <w:pPr>
        <w:ind w:left="3492" w:hanging="360"/>
      </w:pPr>
    </w:lvl>
    <w:lvl w:ilvl="4" w:tplc="04060019" w:tentative="1">
      <w:start w:val="1"/>
      <w:numFmt w:val="lowerLetter"/>
      <w:lvlText w:val="%5."/>
      <w:lvlJc w:val="left"/>
      <w:pPr>
        <w:ind w:left="4212" w:hanging="360"/>
      </w:pPr>
    </w:lvl>
    <w:lvl w:ilvl="5" w:tplc="0406001B" w:tentative="1">
      <w:start w:val="1"/>
      <w:numFmt w:val="lowerRoman"/>
      <w:lvlText w:val="%6."/>
      <w:lvlJc w:val="right"/>
      <w:pPr>
        <w:ind w:left="4932" w:hanging="180"/>
      </w:pPr>
    </w:lvl>
    <w:lvl w:ilvl="6" w:tplc="0406000F" w:tentative="1">
      <w:start w:val="1"/>
      <w:numFmt w:val="decimal"/>
      <w:lvlText w:val="%7."/>
      <w:lvlJc w:val="left"/>
      <w:pPr>
        <w:ind w:left="5652" w:hanging="360"/>
      </w:pPr>
    </w:lvl>
    <w:lvl w:ilvl="7" w:tplc="04060019" w:tentative="1">
      <w:start w:val="1"/>
      <w:numFmt w:val="lowerLetter"/>
      <w:lvlText w:val="%8."/>
      <w:lvlJc w:val="left"/>
      <w:pPr>
        <w:ind w:left="6372" w:hanging="360"/>
      </w:pPr>
    </w:lvl>
    <w:lvl w:ilvl="8" w:tplc="0406001B" w:tentative="1">
      <w:start w:val="1"/>
      <w:numFmt w:val="lowerRoman"/>
      <w:lvlText w:val="%9."/>
      <w:lvlJc w:val="right"/>
      <w:pPr>
        <w:ind w:left="7092" w:hanging="180"/>
      </w:pPr>
    </w:lvl>
  </w:abstractNum>
  <w:abstractNum w:abstractNumId="4" w15:restartNumberingAfterBreak="0">
    <w:nsid w:val="77C93020"/>
    <w:multiLevelType w:val="hybridMultilevel"/>
    <w:tmpl w:val="1414B3C2"/>
    <w:lvl w:ilvl="0" w:tplc="D0FAC23E">
      <w:numFmt w:val="bullet"/>
      <w:lvlText w:val=""/>
      <w:lvlJc w:val="left"/>
      <w:pPr>
        <w:ind w:left="1543" w:hanging="360"/>
      </w:pPr>
      <w:rPr>
        <w:rFonts w:ascii="Symbol" w:eastAsia="Symbol" w:hAnsi="Symbol" w:cs="Symbol" w:hint="default"/>
        <w:w w:val="100"/>
        <w:sz w:val="22"/>
        <w:szCs w:val="22"/>
      </w:rPr>
    </w:lvl>
    <w:lvl w:ilvl="1" w:tplc="56EE8264">
      <w:numFmt w:val="bullet"/>
      <w:lvlText w:val="•"/>
      <w:lvlJc w:val="left"/>
      <w:pPr>
        <w:ind w:left="2041" w:hanging="360"/>
      </w:pPr>
      <w:rPr>
        <w:rFonts w:hint="default"/>
      </w:rPr>
    </w:lvl>
    <w:lvl w:ilvl="2" w:tplc="A49ED3FE">
      <w:numFmt w:val="bullet"/>
      <w:lvlText w:val="•"/>
      <w:lvlJc w:val="left"/>
      <w:pPr>
        <w:ind w:left="2542" w:hanging="360"/>
      </w:pPr>
      <w:rPr>
        <w:rFonts w:hint="default"/>
      </w:rPr>
    </w:lvl>
    <w:lvl w:ilvl="3" w:tplc="3440CB0A">
      <w:numFmt w:val="bullet"/>
      <w:lvlText w:val="•"/>
      <w:lvlJc w:val="left"/>
      <w:pPr>
        <w:ind w:left="3043" w:hanging="360"/>
      </w:pPr>
      <w:rPr>
        <w:rFonts w:hint="default"/>
      </w:rPr>
    </w:lvl>
    <w:lvl w:ilvl="4" w:tplc="D8E0ABD4">
      <w:numFmt w:val="bullet"/>
      <w:lvlText w:val="•"/>
      <w:lvlJc w:val="left"/>
      <w:pPr>
        <w:ind w:left="3545" w:hanging="360"/>
      </w:pPr>
      <w:rPr>
        <w:rFonts w:hint="default"/>
      </w:rPr>
    </w:lvl>
    <w:lvl w:ilvl="5" w:tplc="963274D2">
      <w:numFmt w:val="bullet"/>
      <w:lvlText w:val="•"/>
      <w:lvlJc w:val="left"/>
      <w:pPr>
        <w:ind w:left="4046" w:hanging="360"/>
      </w:pPr>
      <w:rPr>
        <w:rFonts w:hint="default"/>
      </w:rPr>
    </w:lvl>
    <w:lvl w:ilvl="6" w:tplc="1436DEAA">
      <w:numFmt w:val="bullet"/>
      <w:lvlText w:val="•"/>
      <w:lvlJc w:val="left"/>
      <w:pPr>
        <w:ind w:left="4547" w:hanging="360"/>
      </w:pPr>
      <w:rPr>
        <w:rFonts w:hint="default"/>
      </w:rPr>
    </w:lvl>
    <w:lvl w:ilvl="7" w:tplc="ABE26ACE">
      <w:numFmt w:val="bullet"/>
      <w:lvlText w:val="•"/>
      <w:lvlJc w:val="left"/>
      <w:pPr>
        <w:ind w:left="5049" w:hanging="360"/>
      </w:pPr>
      <w:rPr>
        <w:rFonts w:hint="default"/>
      </w:rPr>
    </w:lvl>
    <w:lvl w:ilvl="8" w:tplc="DE1EAF9C">
      <w:numFmt w:val="bullet"/>
      <w:lvlText w:val="•"/>
      <w:lvlJc w:val="left"/>
      <w:pPr>
        <w:ind w:left="5550"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4D"/>
    <w:rsid w:val="000127B2"/>
    <w:rsid w:val="00014EE7"/>
    <w:rsid w:val="000528C9"/>
    <w:rsid w:val="00085D87"/>
    <w:rsid w:val="0009189F"/>
    <w:rsid w:val="000C6EDB"/>
    <w:rsid w:val="000E7A0C"/>
    <w:rsid w:val="0014200D"/>
    <w:rsid w:val="0014743A"/>
    <w:rsid w:val="00152AEA"/>
    <w:rsid w:val="00154450"/>
    <w:rsid w:val="00190512"/>
    <w:rsid w:val="001F711E"/>
    <w:rsid w:val="0025784D"/>
    <w:rsid w:val="0036328D"/>
    <w:rsid w:val="00373D94"/>
    <w:rsid w:val="003A7DD8"/>
    <w:rsid w:val="00417AE5"/>
    <w:rsid w:val="005F5662"/>
    <w:rsid w:val="00666E10"/>
    <w:rsid w:val="00690904"/>
    <w:rsid w:val="00693D4B"/>
    <w:rsid w:val="006A4119"/>
    <w:rsid w:val="006E4831"/>
    <w:rsid w:val="007202C4"/>
    <w:rsid w:val="00796889"/>
    <w:rsid w:val="007D52F6"/>
    <w:rsid w:val="00952AEA"/>
    <w:rsid w:val="009D00D5"/>
    <w:rsid w:val="009D71C8"/>
    <w:rsid w:val="009F0EF9"/>
    <w:rsid w:val="00A71109"/>
    <w:rsid w:val="00B7794C"/>
    <w:rsid w:val="00C324D5"/>
    <w:rsid w:val="00C5210E"/>
    <w:rsid w:val="00D0119B"/>
    <w:rsid w:val="00D4186A"/>
    <w:rsid w:val="00D44E90"/>
    <w:rsid w:val="00D64BC1"/>
    <w:rsid w:val="00E907C9"/>
    <w:rsid w:val="00F234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91F9A1"/>
  <w15:docId w15:val="{7AC3088C-8336-4966-B5BC-3CA0BCFF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70"/>
      <w:ind w:left="972"/>
      <w:outlineLvl w:val="0"/>
    </w:pPr>
    <w:rPr>
      <w:b/>
      <w:bCs/>
      <w:sz w:val="28"/>
      <w:szCs w:val="28"/>
    </w:rPr>
  </w:style>
  <w:style w:type="paragraph" w:styleId="Heading2">
    <w:name w:val="heading 2"/>
    <w:basedOn w:val="Normal"/>
    <w:uiPriority w:val="1"/>
    <w:qFormat/>
    <w:pPr>
      <w:ind w:left="1222" w:hanging="250"/>
      <w:outlineLvl w:val="1"/>
    </w:pPr>
    <w:rPr>
      <w:b/>
      <w:bCs/>
      <w:sz w:val="24"/>
      <w:szCs w:val="24"/>
    </w:rPr>
  </w:style>
  <w:style w:type="paragraph" w:styleId="Heading3">
    <w:name w:val="heading 3"/>
    <w:basedOn w:val="Normal"/>
    <w:uiPriority w:val="1"/>
    <w:qFormat/>
    <w:pPr>
      <w:spacing w:before="200"/>
      <w:ind w:left="97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01"/>
      <w:ind w:left="124"/>
    </w:pPr>
    <w:rPr>
      <w:b/>
      <w:bCs/>
      <w:sz w:val="21"/>
      <w:szCs w:val="21"/>
      <w:u w:val="single" w:color="000000"/>
    </w:rPr>
  </w:style>
  <w:style w:type="paragraph" w:styleId="TOC2">
    <w:name w:val="toc 2"/>
    <w:basedOn w:val="Normal"/>
    <w:uiPriority w:val="1"/>
    <w:qFormat/>
    <w:pPr>
      <w:spacing w:before="154"/>
      <w:ind w:left="1191" w:hanging="219"/>
    </w:pPr>
    <w:rPr>
      <w:b/>
      <w:bCs/>
      <w:sz w:val="21"/>
      <w:szCs w:val="21"/>
    </w:rPr>
  </w:style>
  <w:style w:type="paragraph" w:styleId="BodyText">
    <w:name w:val="Body Text"/>
    <w:basedOn w:val="Normal"/>
    <w:uiPriority w:val="1"/>
    <w:qFormat/>
  </w:style>
  <w:style w:type="paragraph" w:styleId="ListParagraph">
    <w:name w:val="List Paragraph"/>
    <w:basedOn w:val="Normal"/>
    <w:uiPriority w:val="1"/>
    <w:qFormat/>
    <w:pPr>
      <w:spacing w:before="154"/>
      <w:ind w:left="1222"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373D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D94"/>
    <w:rPr>
      <w:rFonts w:ascii="Segoe UI" w:eastAsia="Cambria" w:hAnsi="Segoe UI" w:cs="Segoe UI"/>
      <w:sz w:val="18"/>
      <w:szCs w:val="18"/>
    </w:rPr>
  </w:style>
  <w:style w:type="character" w:styleId="Hyperlink">
    <w:name w:val="Hyperlink"/>
    <w:basedOn w:val="DefaultParagraphFont"/>
    <w:uiPriority w:val="99"/>
    <w:semiHidden/>
    <w:unhideWhenUsed/>
    <w:rsid w:val="00373D94"/>
    <w:rPr>
      <w:color w:val="0563C1"/>
      <w:u w:val="single"/>
    </w:rPr>
  </w:style>
  <w:style w:type="paragraph" w:styleId="Header">
    <w:name w:val="header"/>
    <w:basedOn w:val="Normal"/>
    <w:link w:val="HeaderChar"/>
    <w:uiPriority w:val="99"/>
    <w:unhideWhenUsed/>
    <w:rsid w:val="00796889"/>
    <w:pPr>
      <w:tabs>
        <w:tab w:val="center" w:pos="4513"/>
        <w:tab w:val="right" w:pos="9026"/>
      </w:tabs>
    </w:pPr>
  </w:style>
  <w:style w:type="character" w:customStyle="1" w:styleId="HeaderChar">
    <w:name w:val="Header Char"/>
    <w:basedOn w:val="DefaultParagraphFont"/>
    <w:link w:val="Header"/>
    <w:uiPriority w:val="99"/>
    <w:rsid w:val="00796889"/>
    <w:rPr>
      <w:rFonts w:ascii="Cambria" w:eastAsia="Cambria" w:hAnsi="Cambria" w:cs="Cambria"/>
    </w:rPr>
  </w:style>
  <w:style w:type="paragraph" w:styleId="Footer">
    <w:name w:val="footer"/>
    <w:basedOn w:val="Normal"/>
    <w:link w:val="FooterChar"/>
    <w:uiPriority w:val="99"/>
    <w:unhideWhenUsed/>
    <w:rsid w:val="00796889"/>
    <w:pPr>
      <w:tabs>
        <w:tab w:val="center" w:pos="4513"/>
        <w:tab w:val="right" w:pos="9026"/>
      </w:tabs>
    </w:pPr>
  </w:style>
  <w:style w:type="character" w:customStyle="1" w:styleId="FooterChar">
    <w:name w:val="Footer Char"/>
    <w:basedOn w:val="DefaultParagraphFont"/>
    <w:link w:val="Footer"/>
    <w:uiPriority w:val="99"/>
    <w:rsid w:val="00796889"/>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96889">
      <w:bodyDiv w:val="1"/>
      <w:marLeft w:val="0"/>
      <w:marRight w:val="0"/>
      <w:marTop w:val="0"/>
      <w:marBottom w:val="0"/>
      <w:divBdr>
        <w:top w:val="none" w:sz="0" w:space="0" w:color="auto"/>
        <w:left w:val="none" w:sz="0" w:space="0" w:color="auto"/>
        <w:bottom w:val="none" w:sz="0" w:space="0" w:color="auto"/>
        <w:right w:val="none" w:sz="0" w:space="0" w:color="auto"/>
      </w:divBdr>
    </w:div>
    <w:div w:id="1614553450">
      <w:bodyDiv w:val="1"/>
      <w:marLeft w:val="0"/>
      <w:marRight w:val="0"/>
      <w:marTop w:val="0"/>
      <w:marBottom w:val="0"/>
      <w:divBdr>
        <w:top w:val="none" w:sz="0" w:space="0" w:color="auto"/>
        <w:left w:val="none" w:sz="0" w:space="0" w:color="auto"/>
        <w:bottom w:val="none" w:sz="0" w:space="0" w:color="auto"/>
        <w:right w:val="none" w:sz="0" w:space="0" w:color="auto"/>
      </w:divBdr>
    </w:div>
    <w:div w:id="1690133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edarbejdere.au.dk/fileadmin/www.medarbejdere.au.dk/hr/Ansaettelse/Ansaettelse/notat_om_stillingsstruktur_2013_for_videnskabeligt_personale_ved_universiteterne.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tsinformation.dk/Forms/R0710.aspx?id=140435&amp;amp;exp=1" TargetMode="External"/><Relationship Id="rId12" Type="http://schemas.openxmlformats.org/officeDocument/2006/relationships/hyperlink" Target="https://www.retsinformation.dk/Forms/R0710.aspx?id=1744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arbejdere.au.dk/fileadmin/www.medarbejdere.au.dk/hr/Ansaettelse/Ansaettelse/notat_om_stillingsstruktur_2013_for_videnskabeligt_personale_ved_universiteterne.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medarbejdere.au.dk/fileadmin/www.medarbejdere.au.dk/hr/Ansaettelse/Ansaettelse/notat_om_stillingsstruktur_2013_for_videnskabeligt_personale_ved_universiteterne.pdf" TargetMode="External"/><Relationship Id="rId4" Type="http://schemas.openxmlformats.org/officeDocument/2006/relationships/webSettings" Target="webSettings.xml"/><Relationship Id="rId9" Type="http://schemas.openxmlformats.org/officeDocument/2006/relationships/hyperlink" Target="http://medarbejdere.au.dk/fileadmin/www.medarbejdere.au.dk/hr/Ansaettelse/Ansaettelse/notat_om_stillingsstruktur_2013_for_videnskabeligt_personale_ved_universiteterne.pdf" TargetMode="External"/><Relationship Id="rId14" Type="http://schemas.openxmlformats.org/officeDocument/2006/relationships/hyperlink" Target="https://www.retsinformation.dk/Forms/r0710.aspx?id=161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Notat</vt:lpstr>
    </vt:vector>
  </TitlesOfParts>
  <Company>Aarhus University</Company>
  <LinksUpToDate>false</LinksUpToDate>
  <CharactersWithSpaces>16039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Mette Bader</dc:creator>
  <cp:lastModifiedBy>Steen Weisner</cp:lastModifiedBy>
  <cp:revision>9</cp:revision>
  <cp:lastPrinted>2018-06-25T11:03:00Z</cp:lastPrinted>
  <dcterms:created xsi:type="dcterms:W3CDTF">2018-08-23T08:13:00Z</dcterms:created>
  <dcterms:modified xsi:type="dcterms:W3CDTF">2018-11-14T09:15:00Z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Creator">
    <vt:lpwstr>Microsoft® Word 2010</vt:lpwstr>
  </property>
  <property fmtid="{D5CDD505-2E9C-101B-9397-08002B2CF9AE}" pid="4" name="LastSaved">
    <vt:filetime>2018-05-16T00:00:00Z</vt:filetime>
  </property>
</Properties>
</file>