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DCD" w:rsidRDefault="00A37DCD" w:rsidP="00A37DCD">
      <w:pPr>
        <w:pStyle w:val="Overskrift1"/>
      </w:pPr>
      <w:bookmarkStart w:id="0" w:name="_Toc440618321"/>
      <w:r w:rsidRPr="00BF3C51">
        <w:t xml:space="preserve">Dialogmødemetode E: </w:t>
      </w:r>
      <w:r>
        <w:t xml:space="preserve">Uddybning af data </w:t>
      </w:r>
      <w:r w:rsidRPr="00BF3C51">
        <w:t>gennem g</w:t>
      </w:r>
      <w:r>
        <w:t>ruppedialoger (Spiralsamtale)</w:t>
      </w:r>
      <w:bookmarkEnd w:id="0"/>
    </w:p>
    <w:p w:rsidR="00A37DCD" w:rsidRDefault="00A37DCD" w:rsidP="00A37DCD">
      <w:pPr>
        <w:autoSpaceDE w:val="0"/>
        <w:autoSpaceDN w:val="0"/>
        <w:adjustRightInd w:val="0"/>
        <w:spacing w:after="120"/>
        <w:jc w:val="both"/>
        <w:rPr>
          <w:rFonts w:ascii="Calibri" w:hAnsi="Calibri" w:cs="Calibri"/>
          <w:color w:val="808080"/>
        </w:rPr>
      </w:pPr>
      <w:r>
        <w:rPr>
          <w:noProof/>
          <w:lang w:eastAsia="da-DK"/>
        </w:rPr>
        <mc:AlternateContent>
          <mc:Choice Requires="wps">
            <w:drawing>
              <wp:inline distT="0" distB="0" distL="0" distR="0" wp14:anchorId="182ED1C3" wp14:editId="5731D32C">
                <wp:extent cx="6081623" cy="1403985"/>
                <wp:effectExtent l="0" t="0" r="14605" b="1397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623" cy="1403985"/>
                        </a:xfrm>
                        <a:prstGeom prst="rect">
                          <a:avLst/>
                        </a:prstGeom>
                        <a:solidFill>
                          <a:srgbClr val="FFFFFF"/>
                        </a:solidFill>
                        <a:ln w="9525">
                          <a:solidFill>
                            <a:srgbClr val="000000"/>
                          </a:solidFill>
                          <a:miter lim="800000"/>
                          <a:headEnd/>
                          <a:tailEnd/>
                        </a:ln>
                      </wps:spPr>
                      <wps:txbx>
                        <w:txbxContent>
                          <w:p w:rsidR="00A37DCD" w:rsidRPr="00BF3C51" w:rsidRDefault="00A37DCD" w:rsidP="00A37DCD">
                            <w:pPr>
                              <w:autoSpaceDE w:val="0"/>
                              <w:autoSpaceDN w:val="0"/>
                              <w:adjustRightInd w:val="0"/>
                              <w:spacing w:after="120" w:line="240" w:lineRule="auto"/>
                              <w:rPr>
                                <w:rFonts w:ascii="Calibri" w:hAnsi="Calibri" w:cs="Calibri"/>
                                <w:color w:val="808080"/>
                              </w:rPr>
                            </w:pPr>
                            <w:r>
                              <w:rPr>
                                <w:rFonts w:ascii="Calibri" w:hAnsi="Calibri" w:cs="Calibri"/>
                                <w:color w:val="808080"/>
                              </w:rPr>
                              <w:t xml:space="preserve">Tid: 1½-2 time, </w:t>
                            </w:r>
                            <w:r w:rsidRPr="00BF3C51">
                              <w:rPr>
                                <w:rFonts w:ascii="Calibri" w:hAnsi="Calibri" w:cs="Calibri"/>
                                <w:color w:val="808080"/>
                              </w:rPr>
                              <w:t>afhængig af formål og gruppestørrelse</w:t>
                            </w:r>
                          </w:p>
                          <w:p w:rsidR="00A37DCD" w:rsidRPr="00BF3C51" w:rsidRDefault="00A37DCD" w:rsidP="00A37DCD">
                            <w:pPr>
                              <w:autoSpaceDE w:val="0"/>
                              <w:autoSpaceDN w:val="0"/>
                              <w:adjustRightInd w:val="0"/>
                              <w:spacing w:after="120" w:line="240" w:lineRule="auto"/>
                              <w:rPr>
                                <w:rFonts w:ascii="Calibri" w:hAnsi="Calibri" w:cs="Calibri"/>
                                <w:color w:val="808080"/>
                              </w:rPr>
                            </w:pPr>
                            <w:r>
                              <w:rPr>
                                <w:rFonts w:ascii="Calibri" w:hAnsi="Calibri" w:cs="Calibri"/>
                                <w:color w:val="808080"/>
                              </w:rPr>
                              <w:t>Deltagere: 4-10 deltagere</w:t>
                            </w:r>
                          </w:p>
                          <w:p w:rsidR="00A37DCD" w:rsidRPr="00BF3C51" w:rsidRDefault="00A37DCD" w:rsidP="00A37DCD">
                            <w:pPr>
                              <w:autoSpaceDE w:val="0"/>
                              <w:autoSpaceDN w:val="0"/>
                              <w:adjustRightInd w:val="0"/>
                              <w:spacing w:after="120" w:line="240" w:lineRule="auto"/>
                              <w:rPr>
                                <w:rFonts w:ascii="Calibri" w:hAnsi="Calibri" w:cs="Calibri"/>
                                <w:color w:val="808080"/>
                              </w:rPr>
                            </w:pPr>
                            <w:r>
                              <w:rPr>
                                <w:rFonts w:ascii="Calibri" w:hAnsi="Calibri" w:cs="Calibri"/>
                                <w:color w:val="808080"/>
                              </w:rPr>
                              <w:t>Mødelederens forudsætninger: G</w:t>
                            </w:r>
                            <w:r w:rsidRPr="00BF3C51">
                              <w:rPr>
                                <w:rFonts w:ascii="Calibri" w:hAnsi="Calibri" w:cs="Calibri"/>
                                <w:color w:val="808080"/>
                              </w:rPr>
                              <w:t>er</w:t>
                            </w:r>
                            <w:r>
                              <w:rPr>
                                <w:rFonts w:ascii="Calibri" w:hAnsi="Calibri" w:cs="Calibri"/>
                                <w:color w:val="808080"/>
                              </w:rPr>
                              <w:t>ne erfaring med gruppesamtaler</w:t>
                            </w:r>
                          </w:p>
                          <w:p w:rsidR="00A37DCD" w:rsidRPr="00FE6088" w:rsidRDefault="00A37DCD" w:rsidP="00A37DCD">
                            <w:pPr>
                              <w:autoSpaceDE w:val="0"/>
                              <w:autoSpaceDN w:val="0"/>
                              <w:adjustRightInd w:val="0"/>
                              <w:spacing w:after="120" w:line="240" w:lineRule="auto"/>
                              <w:rPr>
                                <w:rFonts w:ascii="Calibri" w:hAnsi="Calibri" w:cs="Calibri"/>
                                <w:color w:val="808080"/>
                              </w:rPr>
                            </w:pPr>
                            <w:r w:rsidRPr="00BF3C51">
                              <w:rPr>
                                <w:rFonts w:ascii="Calibri" w:hAnsi="Calibri" w:cs="Calibri"/>
                                <w:color w:val="808080"/>
                              </w:rPr>
                              <w:t>Deltagernes foruds</w:t>
                            </w:r>
                            <w:r>
                              <w:rPr>
                                <w:rFonts w:ascii="Calibri" w:hAnsi="Calibri" w:cs="Calibri"/>
                                <w:color w:val="808080"/>
                              </w:rPr>
                              <w:t xml:space="preserve">ætninger: For at få det ønskede udbytte </w:t>
                            </w:r>
                            <w:r w:rsidRPr="00BF3C51">
                              <w:rPr>
                                <w:rFonts w:ascii="Calibri" w:hAnsi="Calibri" w:cs="Calibri"/>
                                <w:color w:val="808080"/>
                              </w:rPr>
                              <w:t>g</w:t>
                            </w:r>
                            <w:r>
                              <w:rPr>
                                <w:rFonts w:ascii="Calibri" w:hAnsi="Calibri" w:cs="Calibri"/>
                                <w:color w:val="808080"/>
                              </w:rPr>
                              <w:t>ruppesamtalen er det en god idé</w:t>
                            </w:r>
                            <w:r w:rsidRPr="00BF3C51">
                              <w:rPr>
                                <w:rFonts w:ascii="Calibri" w:hAnsi="Calibri" w:cs="Calibri"/>
                                <w:color w:val="808080"/>
                              </w:rPr>
                              <w:t xml:space="preserve"> at inddrage</w:t>
                            </w:r>
                            <w:r>
                              <w:rPr>
                                <w:rFonts w:ascii="Calibri" w:hAnsi="Calibri" w:cs="Calibri"/>
                                <w:color w:val="808080"/>
                              </w:rPr>
                              <w:t xml:space="preserve"> deltagerne i forberedelsen, fx valg af tema/spørgsmål eller indsatsområde der skal uddybes via gruppedialogen. S</w:t>
                            </w:r>
                            <w:r w:rsidRPr="00BF3C51">
                              <w:rPr>
                                <w:rFonts w:ascii="Calibri" w:hAnsi="Calibri" w:cs="Calibri"/>
                                <w:color w:val="808080"/>
                              </w:rPr>
                              <w:t>om minim</w:t>
                            </w:r>
                            <w:r>
                              <w:rPr>
                                <w:rFonts w:ascii="Calibri" w:hAnsi="Calibri" w:cs="Calibri"/>
                                <w:color w:val="808080"/>
                              </w:rPr>
                              <w:t xml:space="preserve">um bør gruppen på forhånd være </w:t>
                            </w:r>
                            <w:r w:rsidRPr="00BF3C51">
                              <w:rPr>
                                <w:rFonts w:ascii="Calibri" w:hAnsi="Calibri" w:cs="Calibri"/>
                                <w:color w:val="808080"/>
                              </w:rPr>
                              <w:t>or</w:t>
                            </w:r>
                            <w:r>
                              <w:rPr>
                                <w:rFonts w:ascii="Calibri" w:hAnsi="Calibri" w:cs="Calibri"/>
                                <w:color w:val="808080"/>
                              </w:rPr>
                              <w:t xml:space="preserve">ienteret om formål og form, tema eller undersøgelsesspørgsmål samt om </w:t>
                            </w:r>
                            <w:r w:rsidRPr="00BF3C51">
                              <w:rPr>
                                <w:rFonts w:ascii="Calibri" w:hAnsi="Calibri" w:cs="Calibri"/>
                                <w:color w:val="808080"/>
                              </w:rPr>
                              <w:t>spilleregler for</w:t>
                            </w:r>
                            <w:r>
                              <w:rPr>
                                <w:rFonts w:ascii="Calibri" w:hAnsi="Calibri" w:cs="Calibri"/>
                                <w:color w:val="808080"/>
                              </w:rPr>
                              <w:t xml:space="preserve"> gruppedialogen (se nedenfor)</w:t>
                            </w:r>
                          </w:p>
                          <w:p w:rsidR="00A37DCD" w:rsidRDefault="00A37DCD" w:rsidP="00A37DCD">
                            <w:pPr>
                              <w:spacing w:after="120" w:line="240" w:lineRule="auto"/>
                              <w:rPr>
                                <w:rFonts w:ascii="Calibri" w:hAnsi="Calibri" w:cs="Calibri"/>
                                <w:color w:val="808080" w:themeColor="background1" w:themeShade="80"/>
                              </w:rPr>
                            </w:pPr>
                            <w:r w:rsidRPr="00DA7F3E">
                              <w:rPr>
                                <w:rFonts w:ascii="Calibri" w:hAnsi="Calibri" w:cs="Calibri"/>
                                <w:color w:val="808080" w:themeColor="background1" w:themeShade="80"/>
                              </w:rPr>
                              <w:t xml:space="preserve">Metoden er god til at få alle aktivt </w:t>
                            </w:r>
                            <w:r>
                              <w:rPr>
                                <w:rFonts w:ascii="Calibri" w:hAnsi="Calibri" w:cs="Calibri"/>
                                <w:color w:val="808080" w:themeColor="background1" w:themeShade="80"/>
                              </w:rPr>
                              <w:t>i spil og er særdeles velegnet til at få forskellige perspektiver frem i forhold til hvad der konkret ligger bag tallene i rapporterne.</w:t>
                            </w:r>
                            <w:r w:rsidRPr="00996EF5">
                              <w:rPr>
                                <w:rFonts w:ascii="Calibri" w:hAnsi="Calibri" w:cs="Calibri"/>
                                <w:color w:val="808080" w:themeColor="background1" w:themeShade="80"/>
                              </w:rPr>
                              <w:t xml:space="preserve"> </w:t>
                            </w:r>
                            <w:r>
                              <w:rPr>
                                <w:rFonts w:ascii="Calibri" w:hAnsi="Calibri" w:cs="Calibri"/>
                                <w:color w:val="808080" w:themeColor="background1" w:themeShade="80"/>
                              </w:rPr>
                              <w:t>Metoden</w:t>
                            </w:r>
                            <w:r w:rsidRPr="00DA7F3E">
                              <w:rPr>
                                <w:rFonts w:ascii="Calibri" w:hAnsi="Calibri" w:cs="Calibri"/>
                                <w:color w:val="808080" w:themeColor="background1" w:themeShade="80"/>
                              </w:rPr>
                              <w:t xml:space="preserve"> kræver en vis grad af tillid i gruppen samt styring af dialogen</w:t>
                            </w:r>
                            <w:r>
                              <w:rPr>
                                <w:rFonts w:ascii="Calibri" w:hAnsi="Calibri" w:cs="Calibri"/>
                                <w:color w:val="808080" w:themeColor="background1" w:themeShade="80"/>
                              </w:rPr>
                              <w:t xml:space="preserve"> undervejs</w:t>
                            </w:r>
                            <w:r w:rsidRPr="00DA7F3E">
                              <w:rPr>
                                <w:rFonts w:ascii="Calibri" w:hAnsi="Calibri" w:cs="Calibri"/>
                                <w:color w:val="808080" w:themeColor="background1" w:themeShade="80"/>
                              </w:rPr>
                              <w:t>.</w:t>
                            </w:r>
                            <w:r>
                              <w:rPr>
                                <w:rFonts w:ascii="Calibri" w:hAnsi="Calibri" w:cs="Calibri"/>
                                <w:color w:val="808080" w:themeColor="background1" w:themeShade="80"/>
                              </w:rPr>
                              <w:t xml:space="preserve"> </w:t>
                            </w:r>
                          </w:p>
                          <w:p w:rsidR="00A37DCD" w:rsidRPr="00AE015E" w:rsidRDefault="00A37DCD" w:rsidP="00A37DCD">
                            <w:pPr>
                              <w:spacing w:after="120"/>
                              <w:jc w:val="both"/>
                              <w:rPr>
                                <w:color w:val="7F7F7F" w:themeColor="text1" w:themeTint="80"/>
                              </w:rPr>
                            </w:pPr>
                            <w:r>
                              <w:rPr>
                                <w:rFonts w:ascii="Calibri" w:hAnsi="Calibri" w:cs="Calibri"/>
                                <w:color w:val="808080"/>
                              </w:rPr>
                              <w:t>Praktisk</w:t>
                            </w:r>
                            <w:r w:rsidRPr="00BF3C51">
                              <w:rPr>
                                <w:rFonts w:ascii="Calibri" w:hAnsi="Calibri" w:cs="Calibri"/>
                                <w:color w:val="808080"/>
                              </w:rPr>
                              <w:t xml:space="preserve">: </w:t>
                            </w:r>
                            <w:r w:rsidRPr="00BF3C51">
                              <w:rPr>
                                <w:color w:val="7F7F7F" w:themeColor="text1" w:themeTint="80"/>
                              </w:rPr>
                              <w:t xml:space="preserve">Sørg for et passende og uforstyrret lokale </w:t>
                            </w:r>
                            <w:r>
                              <w:rPr>
                                <w:color w:val="7F7F7F" w:themeColor="text1" w:themeTint="80"/>
                              </w:rPr>
                              <w:t xml:space="preserve">med </w:t>
                            </w:r>
                            <w:r w:rsidRPr="00BF3C51">
                              <w:rPr>
                                <w:color w:val="7F7F7F" w:themeColor="text1" w:themeTint="80"/>
                              </w:rPr>
                              <w:t xml:space="preserve">god plads til at </w:t>
                            </w:r>
                            <w:r>
                              <w:rPr>
                                <w:color w:val="7F7F7F" w:themeColor="text1" w:themeTint="80"/>
                              </w:rPr>
                              <w:t>alle kan sidde rundt om et bord - med godt ’udsyn’ til hinanden.</w:t>
                            </w:r>
                          </w:p>
                        </w:txbxContent>
                      </wps:txbx>
                      <wps:bodyPr rot="0" vert="horz" wrap="square" lIns="91440" tIns="45720" rIns="91440" bIns="45720" anchor="t" anchorCtr="0">
                        <a:spAutoFit/>
                      </wps:bodyPr>
                    </wps:wsp>
                  </a:graphicData>
                </a:graphic>
              </wp:inline>
            </w:drawing>
          </mc:Choice>
          <mc:Fallback>
            <w:pict>
              <v:shapetype w14:anchorId="182ED1C3" id="_x0000_t202" coordsize="21600,21600" o:spt="202" path="m,l,21600r21600,l21600,xe">
                <v:stroke joinstyle="miter"/>
                <v:path gradientshapeok="t" o:connecttype="rect"/>
              </v:shapetype>
              <v:shape id="Text Box 2" o:spid="_x0000_s1026" type="#_x0000_t202" style="width:478.8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">
                <v:textbox style="mso-fit-shape-to-text:t">
                  <w:txbxContent>
                    <w:p w:rsidR="00A37DCD" w:rsidRPr="00BF3C51" w:rsidRDefault="00A37DCD" w:rsidP="00A37DCD">
                      <w:pPr>
                        <w:autoSpaceDE w:val="0"/>
                        <w:autoSpaceDN w:val="0"/>
                        <w:adjustRightInd w:val="0"/>
                        <w:spacing w:after="120" w:line="240" w:lineRule="auto"/>
                        <w:rPr>
                          <w:rFonts w:ascii="Calibri" w:hAnsi="Calibri" w:cs="Calibri"/>
                          <w:color w:val="808080"/>
                        </w:rPr>
                      </w:pPr>
                      <w:r>
                        <w:rPr>
                          <w:rFonts w:ascii="Calibri" w:hAnsi="Calibri" w:cs="Calibri"/>
                          <w:color w:val="808080"/>
                        </w:rPr>
                        <w:t xml:space="preserve">Tid: 1½-2 time, </w:t>
                      </w:r>
                      <w:r w:rsidRPr="00BF3C51">
                        <w:rPr>
                          <w:rFonts w:ascii="Calibri" w:hAnsi="Calibri" w:cs="Calibri"/>
                          <w:color w:val="808080"/>
                        </w:rPr>
                        <w:t>afhængig af formål og gruppestørrelse</w:t>
                      </w:r>
                    </w:p>
                    <w:p w:rsidR="00A37DCD" w:rsidRPr="00BF3C51" w:rsidRDefault="00A37DCD" w:rsidP="00A37DCD">
                      <w:pPr>
                        <w:autoSpaceDE w:val="0"/>
                        <w:autoSpaceDN w:val="0"/>
                        <w:adjustRightInd w:val="0"/>
                        <w:spacing w:after="120" w:line="240" w:lineRule="auto"/>
                        <w:rPr>
                          <w:rFonts w:ascii="Calibri" w:hAnsi="Calibri" w:cs="Calibri"/>
                          <w:color w:val="808080"/>
                        </w:rPr>
                      </w:pPr>
                      <w:r>
                        <w:rPr>
                          <w:rFonts w:ascii="Calibri" w:hAnsi="Calibri" w:cs="Calibri"/>
                          <w:color w:val="808080"/>
                        </w:rPr>
                        <w:t>Deltagere: 4-10 deltagere</w:t>
                      </w:r>
                    </w:p>
                    <w:p w:rsidR="00A37DCD" w:rsidRPr="00BF3C51" w:rsidRDefault="00A37DCD" w:rsidP="00A37DCD">
                      <w:pPr>
                        <w:autoSpaceDE w:val="0"/>
                        <w:autoSpaceDN w:val="0"/>
                        <w:adjustRightInd w:val="0"/>
                        <w:spacing w:after="120" w:line="240" w:lineRule="auto"/>
                        <w:rPr>
                          <w:rFonts w:ascii="Calibri" w:hAnsi="Calibri" w:cs="Calibri"/>
                          <w:color w:val="808080"/>
                        </w:rPr>
                      </w:pPr>
                      <w:r>
                        <w:rPr>
                          <w:rFonts w:ascii="Calibri" w:hAnsi="Calibri" w:cs="Calibri"/>
                          <w:color w:val="808080"/>
                        </w:rPr>
                        <w:t>Mødelederens forudsætninger: G</w:t>
                      </w:r>
                      <w:r w:rsidRPr="00BF3C51">
                        <w:rPr>
                          <w:rFonts w:ascii="Calibri" w:hAnsi="Calibri" w:cs="Calibri"/>
                          <w:color w:val="808080"/>
                        </w:rPr>
                        <w:t>er</w:t>
                      </w:r>
                      <w:r>
                        <w:rPr>
                          <w:rFonts w:ascii="Calibri" w:hAnsi="Calibri" w:cs="Calibri"/>
                          <w:color w:val="808080"/>
                        </w:rPr>
                        <w:t>ne erfaring med gruppesamtaler</w:t>
                      </w:r>
                    </w:p>
                    <w:p w:rsidR="00A37DCD" w:rsidRPr="00FE6088" w:rsidRDefault="00A37DCD" w:rsidP="00A37DCD">
                      <w:pPr>
                        <w:autoSpaceDE w:val="0"/>
                        <w:autoSpaceDN w:val="0"/>
                        <w:adjustRightInd w:val="0"/>
                        <w:spacing w:after="120" w:line="240" w:lineRule="auto"/>
                        <w:rPr>
                          <w:rFonts w:ascii="Calibri" w:hAnsi="Calibri" w:cs="Calibri"/>
                          <w:color w:val="808080"/>
                        </w:rPr>
                      </w:pPr>
                      <w:r w:rsidRPr="00BF3C51">
                        <w:rPr>
                          <w:rFonts w:ascii="Calibri" w:hAnsi="Calibri" w:cs="Calibri"/>
                          <w:color w:val="808080"/>
                        </w:rPr>
                        <w:t>Deltagernes foruds</w:t>
                      </w:r>
                      <w:r>
                        <w:rPr>
                          <w:rFonts w:ascii="Calibri" w:hAnsi="Calibri" w:cs="Calibri"/>
                          <w:color w:val="808080"/>
                        </w:rPr>
                        <w:t xml:space="preserve">ætninger: For at få det ønskede udbytte </w:t>
                      </w:r>
                      <w:r w:rsidRPr="00BF3C51">
                        <w:rPr>
                          <w:rFonts w:ascii="Calibri" w:hAnsi="Calibri" w:cs="Calibri"/>
                          <w:color w:val="808080"/>
                        </w:rPr>
                        <w:t>g</w:t>
                      </w:r>
                      <w:r>
                        <w:rPr>
                          <w:rFonts w:ascii="Calibri" w:hAnsi="Calibri" w:cs="Calibri"/>
                          <w:color w:val="808080"/>
                        </w:rPr>
                        <w:t>ruppesamtalen er det en god idé</w:t>
                      </w:r>
                      <w:r w:rsidRPr="00BF3C51">
                        <w:rPr>
                          <w:rFonts w:ascii="Calibri" w:hAnsi="Calibri" w:cs="Calibri"/>
                          <w:color w:val="808080"/>
                        </w:rPr>
                        <w:t xml:space="preserve"> at inddrage</w:t>
                      </w:r>
                      <w:r>
                        <w:rPr>
                          <w:rFonts w:ascii="Calibri" w:hAnsi="Calibri" w:cs="Calibri"/>
                          <w:color w:val="808080"/>
                        </w:rPr>
                        <w:t xml:space="preserve"> deltagerne i forberedelsen, fx valg af tema/spørgsmål eller indsatsområde der skal uddybes via gruppedialogen. S</w:t>
                      </w:r>
                      <w:r w:rsidRPr="00BF3C51">
                        <w:rPr>
                          <w:rFonts w:ascii="Calibri" w:hAnsi="Calibri" w:cs="Calibri"/>
                          <w:color w:val="808080"/>
                        </w:rPr>
                        <w:t>om minim</w:t>
                      </w:r>
                      <w:r>
                        <w:rPr>
                          <w:rFonts w:ascii="Calibri" w:hAnsi="Calibri" w:cs="Calibri"/>
                          <w:color w:val="808080"/>
                        </w:rPr>
                        <w:t xml:space="preserve">um bør gruppen på forhånd være </w:t>
                      </w:r>
                      <w:r w:rsidRPr="00BF3C51">
                        <w:rPr>
                          <w:rFonts w:ascii="Calibri" w:hAnsi="Calibri" w:cs="Calibri"/>
                          <w:color w:val="808080"/>
                        </w:rPr>
                        <w:t>or</w:t>
                      </w:r>
                      <w:r>
                        <w:rPr>
                          <w:rFonts w:ascii="Calibri" w:hAnsi="Calibri" w:cs="Calibri"/>
                          <w:color w:val="808080"/>
                        </w:rPr>
                        <w:t xml:space="preserve">ienteret om formål og form, tema eller undersøgelsesspørgsmål samt om </w:t>
                      </w:r>
                      <w:r w:rsidRPr="00BF3C51">
                        <w:rPr>
                          <w:rFonts w:ascii="Calibri" w:hAnsi="Calibri" w:cs="Calibri"/>
                          <w:color w:val="808080"/>
                        </w:rPr>
                        <w:t>spilleregler for</w:t>
                      </w:r>
                      <w:r>
                        <w:rPr>
                          <w:rFonts w:ascii="Calibri" w:hAnsi="Calibri" w:cs="Calibri"/>
                          <w:color w:val="808080"/>
                        </w:rPr>
                        <w:t xml:space="preserve"> gruppedialogen (se nedenfor)</w:t>
                      </w:r>
                    </w:p>
                    <w:p w:rsidR="00A37DCD" w:rsidRDefault="00A37DCD" w:rsidP="00A37DCD">
                      <w:pPr>
                        <w:spacing w:after="120" w:line="240" w:lineRule="auto"/>
                        <w:rPr>
                          <w:rFonts w:ascii="Calibri" w:hAnsi="Calibri" w:cs="Calibri"/>
                          <w:color w:val="808080" w:themeColor="background1" w:themeShade="80"/>
                        </w:rPr>
                      </w:pPr>
                      <w:r w:rsidRPr="00DA7F3E">
                        <w:rPr>
                          <w:rFonts w:ascii="Calibri" w:hAnsi="Calibri" w:cs="Calibri"/>
                          <w:color w:val="808080" w:themeColor="background1" w:themeShade="80"/>
                        </w:rPr>
                        <w:t xml:space="preserve">Metoden er god til at få alle aktivt </w:t>
                      </w:r>
                      <w:r>
                        <w:rPr>
                          <w:rFonts w:ascii="Calibri" w:hAnsi="Calibri" w:cs="Calibri"/>
                          <w:color w:val="808080" w:themeColor="background1" w:themeShade="80"/>
                        </w:rPr>
                        <w:t>i spil og er særdeles velegnet til at få forskellige perspektiver frem i forhold til hvad der konkret ligger bag tallene i rapporterne.</w:t>
                      </w:r>
                      <w:r w:rsidRPr="00996EF5">
                        <w:rPr>
                          <w:rFonts w:ascii="Calibri" w:hAnsi="Calibri" w:cs="Calibri"/>
                          <w:color w:val="808080" w:themeColor="background1" w:themeShade="80"/>
                        </w:rPr>
                        <w:t xml:space="preserve"> </w:t>
                      </w:r>
                      <w:r>
                        <w:rPr>
                          <w:rFonts w:ascii="Calibri" w:hAnsi="Calibri" w:cs="Calibri"/>
                          <w:color w:val="808080" w:themeColor="background1" w:themeShade="80"/>
                        </w:rPr>
                        <w:t>Metoden</w:t>
                      </w:r>
                      <w:r w:rsidRPr="00DA7F3E">
                        <w:rPr>
                          <w:rFonts w:ascii="Calibri" w:hAnsi="Calibri" w:cs="Calibri"/>
                          <w:color w:val="808080" w:themeColor="background1" w:themeShade="80"/>
                        </w:rPr>
                        <w:t xml:space="preserve"> kræver en vis grad af tillid i gruppen samt styring af dialogen</w:t>
                      </w:r>
                      <w:r>
                        <w:rPr>
                          <w:rFonts w:ascii="Calibri" w:hAnsi="Calibri" w:cs="Calibri"/>
                          <w:color w:val="808080" w:themeColor="background1" w:themeShade="80"/>
                        </w:rPr>
                        <w:t xml:space="preserve"> undervejs</w:t>
                      </w:r>
                      <w:r w:rsidRPr="00DA7F3E">
                        <w:rPr>
                          <w:rFonts w:ascii="Calibri" w:hAnsi="Calibri" w:cs="Calibri"/>
                          <w:color w:val="808080" w:themeColor="background1" w:themeShade="80"/>
                        </w:rPr>
                        <w:t>.</w:t>
                      </w:r>
                      <w:r>
                        <w:rPr>
                          <w:rFonts w:ascii="Calibri" w:hAnsi="Calibri" w:cs="Calibri"/>
                          <w:color w:val="808080" w:themeColor="background1" w:themeShade="80"/>
                        </w:rPr>
                        <w:t xml:space="preserve"> </w:t>
                      </w:r>
                    </w:p>
                    <w:p w:rsidR="00A37DCD" w:rsidRPr="00AE015E" w:rsidRDefault="00A37DCD" w:rsidP="00A37DCD">
                      <w:pPr>
                        <w:spacing w:after="120"/>
                        <w:jc w:val="both"/>
                        <w:rPr>
                          <w:color w:val="7F7F7F" w:themeColor="text1" w:themeTint="80"/>
                        </w:rPr>
                      </w:pPr>
                      <w:r>
                        <w:rPr>
                          <w:rFonts w:ascii="Calibri" w:hAnsi="Calibri" w:cs="Calibri"/>
                          <w:color w:val="808080"/>
                        </w:rPr>
                        <w:t>Praktisk</w:t>
                      </w:r>
                      <w:r w:rsidRPr="00BF3C51">
                        <w:rPr>
                          <w:rFonts w:ascii="Calibri" w:hAnsi="Calibri" w:cs="Calibri"/>
                          <w:color w:val="808080"/>
                        </w:rPr>
                        <w:t xml:space="preserve">: </w:t>
                      </w:r>
                      <w:r w:rsidRPr="00BF3C51">
                        <w:rPr>
                          <w:color w:val="7F7F7F" w:themeColor="text1" w:themeTint="80"/>
                        </w:rPr>
                        <w:t xml:space="preserve">Sørg for et passende og uforstyrret lokale </w:t>
                      </w:r>
                      <w:r>
                        <w:rPr>
                          <w:color w:val="7F7F7F" w:themeColor="text1" w:themeTint="80"/>
                        </w:rPr>
                        <w:t xml:space="preserve">med </w:t>
                      </w:r>
                      <w:r w:rsidRPr="00BF3C51">
                        <w:rPr>
                          <w:color w:val="7F7F7F" w:themeColor="text1" w:themeTint="80"/>
                        </w:rPr>
                        <w:t xml:space="preserve">god plads til at </w:t>
                      </w:r>
                      <w:r>
                        <w:rPr>
                          <w:color w:val="7F7F7F" w:themeColor="text1" w:themeTint="80"/>
                        </w:rPr>
                        <w:t>alle kan sidde rundt om et bord - med godt ’udsyn’ til hinanden.</w:t>
                      </w:r>
                    </w:p>
                  </w:txbxContent>
                </v:textbox>
                <w10:anchorlock/>
              </v:shape>
            </w:pict>
          </mc:Fallback>
        </mc:AlternateContent>
      </w:r>
    </w:p>
    <w:p w:rsidR="00A37DCD" w:rsidRDefault="00A37DCD" w:rsidP="00A37DCD">
      <w:pPr>
        <w:pStyle w:val="Overskrift2"/>
      </w:pPr>
      <w:r w:rsidRPr="00BF3C51">
        <w:t>Introduktion</w:t>
      </w:r>
      <w:r>
        <w:t xml:space="preserve"> (10 min.)</w:t>
      </w:r>
    </w:p>
    <w:p w:rsidR="00A37DCD" w:rsidRPr="00BB30B8" w:rsidRDefault="00A37DCD" w:rsidP="00A37DCD">
      <w:pPr>
        <w:rPr>
          <w:rFonts w:asciiTheme="majorHAnsi" w:eastAsiaTheme="majorEastAsia" w:hAnsiTheme="majorHAnsi" w:cstheme="majorBidi"/>
          <w:b/>
          <w:bCs/>
          <w:i/>
          <w:iCs/>
          <w:color w:val="4F81BD" w:themeColor="accent1"/>
        </w:rPr>
      </w:pPr>
      <w:r w:rsidRPr="00BB30B8">
        <w:rPr>
          <w:rFonts w:ascii="Calibri" w:hAnsi="Calibri" w:cs="Calibri"/>
        </w:rPr>
        <w:t xml:space="preserve">Mødeleder giver en kort introduktion til mødets formål og intentionerne bag. </w:t>
      </w:r>
      <w:r w:rsidR="009E5068">
        <w:rPr>
          <w:rFonts w:ascii="Calibri" w:hAnsi="Calibri" w:cs="Calibri"/>
          <w:color w:val="000000"/>
        </w:rPr>
        <w:t>Mødelederen</w:t>
      </w:r>
      <w:r w:rsidR="00371B33">
        <w:rPr>
          <w:rFonts w:ascii="Calibri" w:hAnsi="Calibri" w:cs="Calibri"/>
          <w:color w:val="000000"/>
        </w:rPr>
        <w:t xml:space="preserve"> </w:t>
      </w:r>
      <w:r w:rsidR="009E5068">
        <w:rPr>
          <w:rFonts w:ascii="Calibri" w:hAnsi="Calibri" w:cs="Calibri"/>
          <w:color w:val="000000"/>
        </w:rPr>
        <w:t>giver et billede af, ’hvor er vi nu’, og ’hvad er der sket siden sidst’.</w:t>
      </w:r>
      <w:r w:rsidR="009E5068" w:rsidRPr="00BB30B8">
        <w:rPr>
          <w:rFonts w:ascii="Calibri" w:hAnsi="Calibri" w:cs="Calibri"/>
        </w:rPr>
        <w:t xml:space="preserve"> </w:t>
      </w:r>
      <w:r w:rsidRPr="00BB30B8">
        <w:rPr>
          <w:rFonts w:ascii="Calibri" w:hAnsi="Calibri" w:cs="Calibri"/>
        </w:rPr>
        <w:t>Det tydeliggøres, hvad resultatet af mødet skal bruges til, samt til hvem det evt. videregives. Desuden forklares metoden, og spillereglerne gennemgås som det fælles grundlag for mødet.</w:t>
      </w:r>
    </w:p>
    <w:p w:rsidR="00A37DCD" w:rsidRPr="003548F2" w:rsidRDefault="00A37DCD" w:rsidP="00A37DCD">
      <w:pPr>
        <w:pStyle w:val="Overskrift2"/>
      </w:pPr>
      <w:r>
        <w:t>Metoden</w:t>
      </w:r>
    </w:p>
    <w:p w:rsidR="00A37DCD" w:rsidRDefault="00A37DCD" w:rsidP="00A37DCD">
      <w:pPr>
        <w:spacing w:after="0" w:line="240" w:lineRule="auto"/>
        <w:rPr>
          <w:rFonts w:ascii="Calibri" w:hAnsi="Calibri" w:cs="Calibri"/>
        </w:rPr>
      </w:pPr>
      <w:r>
        <w:rPr>
          <w:rFonts w:ascii="Calibri" w:hAnsi="Calibri" w:cs="Calibri"/>
        </w:rPr>
        <w:t xml:space="preserve">Deltagerne får først mulighed for at reflektere over det mest relevante udtræk af resultaterne af </w:t>
      </w:r>
      <w:proofErr w:type="spellStart"/>
      <w:r>
        <w:rPr>
          <w:rFonts w:ascii="Calibri" w:hAnsi="Calibri" w:cs="Calibri"/>
        </w:rPr>
        <w:t>APV’en</w:t>
      </w:r>
      <w:proofErr w:type="spellEnd"/>
      <w:r>
        <w:rPr>
          <w:rFonts w:ascii="Calibri" w:hAnsi="Calibri" w:cs="Calibri"/>
        </w:rPr>
        <w:t>. De får herefter taletid efter tur, og der må ikke brydes ind i rækkefølgen, kommenteres uden for tur eller afbrydes. Det er muligt at sige ’pas’, når det bliver éns tur. Ingen må tale for længe ad gangen. Samtalen fortsætter så længe der er tid – eller til alle siger ’pas’. Det kan være en god idé at aftale en tidsramme på fx 15 minutter for hvert tema eller spørgsmål – afhængig af deltagerantal og det der findes passende. Det anbefales at have max. 3-4 spørgsmål afhængig af gruppestørrelse.</w:t>
      </w:r>
    </w:p>
    <w:p w:rsidR="00A37DCD" w:rsidRPr="00836B7B" w:rsidRDefault="00A37DCD" w:rsidP="00A37DCD">
      <w:pPr>
        <w:spacing w:after="0" w:line="240" w:lineRule="auto"/>
        <w:rPr>
          <w:rFonts w:ascii="Calibri" w:hAnsi="Calibri" w:cs="Calibri"/>
          <w:b/>
        </w:rPr>
      </w:pPr>
    </w:p>
    <w:p w:rsidR="00A37DCD" w:rsidRDefault="00A37DCD" w:rsidP="00A37DCD">
      <w:pPr>
        <w:spacing w:after="0" w:line="240" w:lineRule="auto"/>
        <w:rPr>
          <w:rFonts w:ascii="Calibri" w:hAnsi="Calibri" w:cs="Calibri"/>
          <w:b/>
        </w:rPr>
      </w:pPr>
      <w:r>
        <w:rPr>
          <w:rFonts w:ascii="Calibri" w:hAnsi="Calibri" w:cs="Calibri"/>
        </w:rPr>
        <w:t>Lav aftaler med gruppen om hvordan I styrer tiden og aftal, hvordan I fastholder pointer efter hver runde, fx at tage noter undervejs.</w:t>
      </w:r>
    </w:p>
    <w:p w:rsidR="00A37DCD" w:rsidRDefault="00A37DCD" w:rsidP="00A37DCD">
      <w:pPr>
        <w:spacing w:after="0" w:line="240" w:lineRule="auto"/>
        <w:rPr>
          <w:rFonts w:ascii="Calibri" w:hAnsi="Calibri" w:cs="Calibri"/>
        </w:rPr>
      </w:pPr>
      <w:r>
        <w:rPr>
          <w:rFonts w:ascii="Calibri" w:hAnsi="Calibri" w:cs="Calibri"/>
        </w:rPr>
        <w:br/>
      </w:r>
      <w:r w:rsidRPr="00BF3C51">
        <w:rPr>
          <w:rFonts w:ascii="Calibri" w:hAnsi="Calibri" w:cs="Calibri"/>
        </w:rPr>
        <w:t xml:space="preserve">Mødeleder </w:t>
      </w:r>
      <w:r>
        <w:rPr>
          <w:rFonts w:ascii="Calibri" w:hAnsi="Calibri" w:cs="Calibri"/>
        </w:rPr>
        <w:t>bør fra starten tydeliggøre</w:t>
      </w:r>
      <w:r w:rsidRPr="00BF3C51">
        <w:rPr>
          <w:rFonts w:ascii="Calibri" w:hAnsi="Calibri" w:cs="Calibri"/>
        </w:rPr>
        <w:t xml:space="preserve"> om </w:t>
      </w:r>
      <w:r>
        <w:rPr>
          <w:rFonts w:ascii="Calibri" w:hAnsi="Calibri" w:cs="Calibri"/>
        </w:rPr>
        <w:t>han/hun deltager i runderne. Hvis mødeleder deltager, bør han/hun være den sidste, der har taletid i runden.</w:t>
      </w:r>
    </w:p>
    <w:p w:rsidR="00A37DCD" w:rsidRDefault="00A37DCD" w:rsidP="00A37DCD">
      <w:pPr>
        <w:pStyle w:val="Overskrift2"/>
      </w:pPr>
      <w:r w:rsidRPr="001C7543">
        <w:t>Spilleregler</w:t>
      </w:r>
    </w:p>
    <w:p w:rsidR="00A37DCD" w:rsidRDefault="00A37DCD" w:rsidP="00A37DCD">
      <w:pPr>
        <w:spacing w:after="120"/>
        <w:jc w:val="both"/>
        <w:rPr>
          <w:rFonts w:ascii="Calibri" w:hAnsi="Calibri" w:cs="Calibri"/>
        </w:rPr>
      </w:pPr>
      <w:r>
        <w:rPr>
          <w:rFonts w:ascii="Calibri" w:hAnsi="Calibri" w:cs="Calibri"/>
        </w:rPr>
        <w:t xml:space="preserve">Gode spilleregler kan være: </w:t>
      </w:r>
    </w:p>
    <w:p w:rsidR="00A37DCD" w:rsidRDefault="00A37DCD" w:rsidP="00A37DCD">
      <w:pPr>
        <w:pStyle w:val="Listeafsnit"/>
        <w:numPr>
          <w:ilvl w:val="0"/>
          <w:numId w:val="1"/>
        </w:numPr>
        <w:spacing w:after="120"/>
        <w:jc w:val="both"/>
        <w:rPr>
          <w:rFonts w:ascii="Calibri" w:hAnsi="Calibri" w:cs="Calibri"/>
        </w:rPr>
      </w:pPr>
      <w:r>
        <w:rPr>
          <w:rFonts w:ascii="Calibri" w:hAnsi="Calibri" w:cs="Calibri"/>
        </w:rPr>
        <w:t>At alle deltager aktivt, men det er OK at melde pas</w:t>
      </w:r>
    </w:p>
    <w:p w:rsidR="00A37DCD" w:rsidRDefault="00A37DCD" w:rsidP="00A37DCD">
      <w:pPr>
        <w:pStyle w:val="Listeafsnit"/>
        <w:numPr>
          <w:ilvl w:val="0"/>
          <w:numId w:val="1"/>
        </w:numPr>
        <w:spacing w:after="120"/>
        <w:jc w:val="both"/>
        <w:rPr>
          <w:rFonts w:ascii="Calibri" w:hAnsi="Calibri" w:cs="Calibri"/>
        </w:rPr>
      </w:pPr>
      <w:r>
        <w:rPr>
          <w:rFonts w:ascii="Calibri" w:hAnsi="Calibri" w:cs="Calibri"/>
        </w:rPr>
        <w:t>At alle f</w:t>
      </w:r>
      <w:r w:rsidRPr="00836B7B">
        <w:rPr>
          <w:rFonts w:ascii="Calibri" w:hAnsi="Calibri" w:cs="Calibri"/>
        </w:rPr>
        <w:t>orholde</w:t>
      </w:r>
      <w:r>
        <w:rPr>
          <w:rFonts w:ascii="Calibri" w:hAnsi="Calibri" w:cs="Calibri"/>
        </w:rPr>
        <w:t>r</w:t>
      </w:r>
      <w:r w:rsidRPr="00836B7B">
        <w:rPr>
          <w:rFonts w:ascii="Calibri" w:hAnsi="Calibri" w:cs="Calibri"/>
        </w:rPr>
        <w:t xml:space="preserve"> sig </w:t>
      </w:r>
      <w:r>
        <w:rPr>
          <w:rFonts w:ascii="Calibri" w:hAnsi="Calibri" w:cs="Calibri"/>
        </w:rPr>
        <w:t>åbent og lyttende</w:t>
      </w:r>
    </w:p>
    <w:p w:rsidR="00A37DCD" w:rsidRDefault="00A37DCD" w:rsidP="00A37DCD">
      <w:pPr>
        <w:pStyle w:val="Listeafsnit"/>
        <w:numPr>
          <w:ilvl w:val="0"/>
          <w:numId w:val="1"/>
        </w:numPr>
        <w:spacing w:after="120"/>
        <w:jc w:val="both"/>
        <w:rPr>
          <w:rFonts w:ascii="Calibri" w:hAnsi="Calibri" w:cs="Calibri"/>
        </w:rPr>
      </w:pPr>
      <w:r>
        <w:rPr>
          <w:rFonts w:ascii="Calibri" w:hAnsi="Calibri" w:cs="Calibri"/>
        </w:rPr>
        <w:t>At alle kommunikerer respektfuldt</w:t>
      </w:r>
    </w:p>
    <w:p w:rsidR="00A37DCD" w:rsidRPr="00524F64" w:rsidRDefault="00A37DCD" w:rsidP="00A37DCD">
      <w:pPr>
        <w:pStyle w:val="Listeafsnit"/>
        <w:numPr>
          <w:ilvl w:val="0"/>
          <w:numId w:val="1"/>
        </w:numPr>
        <w:spacing w:after="120"/>
        <w:jc w:val="both"/>
        <w:rPr>
          <w:rFonts w:ascii="Calibri" w:hAnsi="Calibri" w:cs="Calibri"/>
        </w:rPr>
      </w:pPr>
      <w:r>
        <w:rPr>
          <w:rFonts w:ascii="Calibri" w:hAnsi="Calibri" w:cs="Calibri"/>
        </w:rPr>
        <w:lastRenderedPageBreak/>
        <w:t>At det er OK at ændre holdning undervejs</w:t>
      </w:r>
    </w:p>
    <w:p w:rsidR="00A37DCD" w:rsidRPr="00504938" w:rsidRDefault="00A37DCD" w:rsidP="00A37DCD">
      <w:pPr>
        <w:pStyle w:val="Listeafsnit"/>
        <w:numPr>
          <w:ilvl w:val="0"/>
          <w:numId w:val="1"/>
        </w:numPr>
        <w:spacing w:after="120"/>
        <w:jc w:val="both"/>
        <w:rPr>
          <w:rFonts w:ascii="Calibri" w:hAnsi="Calibri" w:cs="Calibri"/>
        </w:rPr>
      </w:pPr>
      <w:r>
        <w:rPr>
          <w:rFonts w:ascii="Calibri" w:hAnsi="Calibri" w:cs="Calibri"/>
        </w:rPr>
        <w:t>At lave aftale om, hvad der kan deles efterfølgende, og hvad der ikke kan</w:t>
      </w:r>
    </w:p>
    <w:p w:rsidR="00A37DCD" w:rsidRPr="00BB30B8" w:rsidRDefault="00A37DCD" w:rsidP="00A37DCD">
      <w:pPr>
        <w:pStyle w:val="Overskrift2"/>
      </w:pPr>
      <w:r w:rsidRPr="00BB30B8">
        <w:t>Dialog om udvalgte spørgsmål (fx 1 time)</w:t>
      </w:r>
    </w:p>
    <w:p w:rsidR="00A37DCD" w:rsidRPr="00BB30B8" w:rsidRDefault="00A37DCD" w:rsidP="00A37DCD">
      <w:pPr>
        <w:spacing w:after="120"/>
      </w:pPr>
      <w:r w:rsidRPr="00BB30B8">
        <w:t xml:space="preserve">Mødelederen introducerer de udvalgte spørgsmål - skriv dem evt. på forhånd på flipover eller tavle. </w:t>
      </w:r>
    </w:p>
    <w:p w:rsidR="00A37DCD" w:rsidRPr="00BB30B8" w:rsidRDefault="00A37DCD" w:rsidP="00A37DCD">
      <w:pPr>
        <w:spacing w:after="120"/>
      </w:pPr>
      <w:r w:rsidRPr="00BB30B8">
        <w:t xml:space="preserve">Hvis gruppedialogen tager afsæt i et allerede aftalt indsatsområde, kunne spørgsmålene fx lyde: </w:t>
      </w:r>
    </w:p>
    <w:p w:rsidR="00A37DCD" w:rsidRPr="00BB30B8" w:rsidRDefault="00A37DCD" w:rsidP="00A37DCD">
      <w:pPr>
        <w:spacing w:after="120"/>
      </w:pPr>
    </w:p>
    <w:p w:rsidR="00A37DCD" w:rsidRPr="00BB30B8" w:rsidRDefault="00A37DCD" w:rsidP="00A37DCD">
      <w:pPr>
        <w:pStyle w:val="Listeafsnit"/>
        <w:numPr>
          <w:ilvl w:val="0"/>
          <w:numId w:val="2"/>
        </w:numPr>
      </w:pPr>
      <w:r w:rsidRPr="00BB30B8">
        <w:t>Vi har besluttet at _______ (fx trivsel) er et indsatsområde. Hvordan oplever I, at _______ (fx trivslen) er i vores enhed lige nu. Hvad fungerer allerede godt? Og hvad kunne med fordel ændres?</w:t>
      </w:r>
    </w:p>
    <w:p w:rsidR="00A37DCD" w:rsidRPr="00BB30B8" w:rsidRDefault="00A37DCD" w:rsidP="00A37DCD">
      <w:pPr>
        <w:pStyle w:val="Listeafsnit"/>
        <w:numPr>
          <w:ilvl w:val="0"/>
          <w:numId w:val="2"/>
        </w:numPr>
      </w:pPr>
      <w:r w:rsidRPr="00BB30B8">
        <w:t>Hvor og i forhold til hvad bør vores _______ (fx trivsel) blive bedre?</w:t>
      </w:r>
    </w:p>
    <w:p w:rsidR="00A37DCD" w:rsidRPr="00BB30B8" w:rsidRDefault="00A37DCD" w:rsidP="00A37DCD">
      <w:pPr>
        <w:pStyle w:val="Listeafsnit"/>
        <w:numPr>
          <w:ilvl w:val="0"/>
          <w:numId w:val="2"/>
        </w:numPr>
      </w:pPr>
      <w:r w:rsidRPr="00BB30B8">
        <w:t>Vi scorer relativt lavt på _______ (fx ’arbe</w:t>
      </w:r>
      <w:r>
        <w:t>jdsbyrde, stress og ensomhed’). H</w:t>
      </w:r>
      <w:r w:rsidRPr="00BB30B8">
        <w:t>vad oplever I er de største udfordringer ift. dette tema?</w:t>
      </w:r>
    </w:p>
    <w:p w:rsidR="00A37DCD" w:rsidRPr="00BB30B8" w:rsidRDefault="00A37DCD" w:rsidP="00A37DCD">
      <w:pPr>
        <w:pStyle w:val="Listeafsnit"/>
        <w:numPr>
          <w:ilvl w:val="0"/>
          <w:numId w:val="2"/>
        </w:numPr>
      </w:pPr>
      <w:r w:rsidRPr="00BB30B8">
        <w:t xml:space="preserve">I forhold til sidste runde: Hvor vurderer I, vi med fordel kan sætte ind for at løfte dette, altså er der </w:t>
      </w:r>
      <w:proofErr w:type="spellStart"/>
      <w:r w:rsidRPr="00BB30B8">
        <w:t>lavthængende</w:t>
      </w:r>
      <w:proofErr w:type="spellEnd"/>
      <w:r w:rsidRPr="00BB30B8">
        <w:t xml:space="preserve"> frugter, vi kan høste, som vil hjælpe ift. _______ (fx ‘</w:t>
      </w:r>
      <w:proofErr w:type="gramStart"/>
      <w:r w:rsidRPr="00BB30B8">
        <w:t>arbejdsbyrde….</w:t>
      </w:r>
      <w:proofErr w:type="gramEnd"/>
      <w:r w:rsidRPr="00BB30B8">
        <w:t>.’)</w:t>
      </w:r>
    </w:p>
    <w:p w:rsidR="00A37DCD" w:rsidRPr="00BB30B8" w:rsidRDefault="00A37DCD" w:rsidP="00A37DCD">
      <w:pPr>
        <w:pStyle w:val="Listeafsnit"/>
        <w:numPr>
          <w:ilvl w:val="0"/>
          <w:numId w:val="2"/>
        </w:numPr>
      </w:pPr>
      <w:r w:rsidRPr="00BB30B8">
        <w:t>Hvilke mål bør vi sætte os ift. _______ (fx trivsel) i afdelingen?</w:t>
      </w:r>
    </w:p>
    <w:p w:rsidR="00A37DCD" w:rsidRPr="00BB30B8" w:rsidRDefault="00A37DCD" w:rsidP="00A37DCD">
      <w:pPr>
        <w:spacing w:after="120"/>
      </w:pPr>
      <w:r w:rsidRPr="00BB30B8">
        <w:t>Gruppedialogen kan også tage afsæt i spørgsmål som:</w:t>
      </w:r>
    </w:p>
    <w:p w:rsidR="00A37DCD" w:rsidRPr="00BB30B8" w:rsidRDefault="00A37DCD" w:rsidP="00A37DCD">
      <w:pPr>
        <w:pStyle w:val="Listeafsnit"/>
        <w:numPr>
          <w:ilvl w:val="0"/>
          <w:numId w:val="3"/>
        </w:numPr>
        <w:spacing w:after="120"/>
      </w:pPr>
      <w:r w:rsidRPr="00BB30B8">
        <w:t>Hvilke tal i vores APV er for jer at se de vigtigste at gøre noget ved? Hvor kunne vi hurtigst opnå et markant løft med betydning for arbejdsmiljøet? Og er der noget, der kalder på akut handling?</w:t>
      </w:r>
    </w:p>
    <w:p w:rsidR="00A37DCD" w:rsidRPr="00BB30B8" w:rsidRDefault="00A37DCD" w:rsidP="00A37DCD">
      <w:pPr>
        <w:pStyle w:val="Listeafsnit"/>
        <w:numPr>
          <w:ilvl w:val="0"/>
          <w:numId w:val="3"/>
        </w:numPr>
        <w:spacing w:after="120"/>
      </w:pPr>
      <w:r w:rsidRPr="00BB30B8">
        <w:t>Hvad betyder det for jer at se, at den samle</w:t>
      </w:r>
      <w:r>
        <w:t>de bedømmelse på _______ (fx</w:t>
      </w:r>
      <w:r w:rsidRPr="00BB30B8">
        <w:t xml:space="preserve"> ’</w:t>
      </w:r>
      <w:proofErr w:type="spellStart"/>
      <w:r w:rsidRPr="00BB30B8">
        <w:t>arbejdebyrde</w:t>
      </w:r>
      <w:proofErr w:type="spellEnd"/>
      <w:r w:rsidRPr="00BB30B8">
        <w:t>, stress og ensomhed) er på _______ (nævn bedømmelsen).</w:t>
      </w:r>
      <w:r>
        <w:t xml:space="preserve"> </w:t>
      </w:r>
      <w:r w:rsidRPr="00BB30B8">
        <w:t>Hvad kan der ligge bag?</w:t>
      </w:r>
    </w:p>
    <w:p w:rsidR="00A37DCD" w:rsidRPr="00BB30B8" w:rsidRDefault="00A37DCD" w:rsidP="00A37DCD">
      <w:pPr>
        <w:spacing w:after="120"/>
      </w:pPr>
      <w:r w:rsidRPr="00BB30B8">
        <w:t>Mødeleder åbner hver runde med at stille det næste præsenterede spørgsmål og give ordet til den første, ligesom mødeleder takker alle, når man ikke kan nå flere runder inden for den afsatte tid, eller når/hvis alle siger ’pas’.</w:t>
      </w:r>
    </w:p>
    <w:p w:rsidR="00A37DCD" w:rsidRPr="00BB30B8" w:rsidRDefault="00A37DCD" w:rsidP="00A37DCD">
      <w:pPr>
        <w:spacing w:after="120"/>
      </w:pPr>
      <w:r w:rsidRPr="00BB30B8">
        <w:t xml:space="preserve">Opfordr gerne deltagerne til lade sig inspirere af hinanden og kommentere på det, de hører, hvis det er oplagt i deres taletur. </w:t>
      </w:r>
    </w:p>
    <w:p w:rsidR="00A37DCD" w:rsidRPr="00BB30B8" w:rsidRDefault="00A37DCD" w:rsidP="00A37DCD">
      <w:pPr>
        <w:pStyle w:val="Overskrift2"/>
      </w:pPr>
      <w:r w:rsidRPr="00BB30B8">
        <w:t>Gruppedialogens afslutning (15 min</w:t>
      </w:r>
      <w:r>
        <w:t>.</w:t>
      </w:r>
      <w:r w:rsidRPr="00BB30B8">
        <w:t>)</w:t>
      </w:r>
    </w:p>
    <w:p w:rsidR="00A37DCD" w:rsidRPr="00BB30B8" w:rsidRDefault="00A37DCD" w:rsidP="00A37DCD">
      <w:pPr>
        <w:spacing w:after="120"/>
      </w:pPr>
      <w:r w:rsidRPr="00BB30B8">
        <w:t>Ved gruppedialogens afslutning samler mødeleder op med spørgsmål som fx:</w:t>
      </w:r>
    </w:p>
    <w:p w:rsidR="00A37DCD" w:rsidRPr="00BB30B8" w:rsidRDefault="00A37DCD" w:rsidP="00A37DCD">
      <w:pPr>
        <w:pStyle w:val="Listeafsnit"/>
        <w:numPr>
          <w:ilvl w:val="0"/>
          <w:numId w:val="4"/>
        </w:numPr>
        <w:spacing w:after="120"/>
      </w:pPr>
      <w:r w:rsidRPr="00BB30B8">
        <w:t>Hvad er de vigtigste pointer der er kommet frem i dag ift. at drøfte de udvalgte spørgsmål?</w:t>
      </w:r>
    </w:p>
    <w:p w:rsidR="00A37DCD" w:rsidRPr="00BB30B8" w:rsidRDefault="00A37DCD" w:rsidP="00A37DCD">
      <w:pPr>
        <w:pStyle w:val="Listeafsnit"/>
        <w:numPr>
          <w:ilvl w:val="0"/>
          <w:numId w:val="4"/>
        </w:numPr>
        <w:spacing w:after="120"/>
      </w:pPr>
      <w:r w:rsidRPr="00BB30B8">
        <w:t>Hvad er næste skridt herefter?</w:t>
      </w:r>
    </w:p>
    <w:p w:rsidR="00A37DCD" w:rsidRPr="00BB30B8" w:rsidRDefault="00A37DCD" w:rsidP="00A37DCD">
      <w:pPr>
        <w:spacing w:after="120"/>
      </w:pPr>
      <w:r w:rsidRPr="00BB30B8">
        <w:t>Afslutningsvis takkes alle for deres bidrag, og der erindres om fælles aftaler om, hvad der kan deles med hvem efterfølgende, jf. spilleregler.</w:t>
      </w:r>
    </w:p>
    <w:p w:rsidR="00F46A67" w:rsidRDefault="00A37DCD" w:rsidP="00371B33">
      <w:pPr>
        <w:spacing w:after="120"/>
      </w:pPr>
      <w:r w:rsidRPr="00BB30B8">
        <w:t>Det kan desuden være en god idé at fokusere på gruppens læring ved, at alle afslutningsvist får 1 minut til at overveje ”Hvad har det bragt at tale sammen på denne måde?” og efterfølgende dele dette med resten af gruppen – ved at man på tur siger det højt med en sætning. Igen med eller mod uret som i samtalen frem til nu.</w:t>
      </w:r>
      <w:bookmarkStart w:id="1" w:name="_GoBack"/>
      <w:bookmarkEnd w:id="1"/>
    </w:p>
    <w:sectPr w:rsidR="00F46A67">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068" w:rsidRDefault="009E5068" w:rsidP="009E5068">
      <w:pPr>
        <w:spacing w:after="0" w:line="240" w:lineRule="auto"/>
      </w:pPr>
      <w:r>
        <w:separator/>
      </w:r>
    </w:p>
  </w:endnote>
  <w:endnote w:type="continuationSeparator" w:id="0">
    <w:p w:rsidR="009E5068" w:rsidRDefault="009E5068" w:rsidP="009E5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U Passata">
    <w:panose1 w:val="020B0503030502030804"/>
    <w:charset w:val="00"/>
    <w:family w:val="swiss"/>
    <w:pitch w:val="variable"/>
    <w:sig w:usb0="A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068" w:rsidRDefault="009E5068" w:rsidP="009E5068">
      <w:pPr>
        <w:spacing w:after="0" w:line="240" w:lineRule="auto"/>
      </w:pPr>
      <w:r>
        <w:separator/>
      </w:r>
    </w:p>
  </w:footnote>
  <w:footnote w:type="continuationSeparator" w:id="0">
    <w:p w:rsidR="009E5068" w:rsidRDefault="009E5068" w:rsidP="009E5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068" w:rsidRDefault="009E5068" w:rsidP="009E5068">
    <w:pPr>
      <w:pStyle w:val="Sidehoved"/>
    </w:pPr>
    <w:r>
      <w:rPr>
        <w:noProof/>
        <w:lang w:eastAsia="da-DK"/>
      </w:rPr>
      <mc:AlternateContent>
        <mc:Choice Requires="wpc">
          <w:drawing>
            <wp:anchor distT="0" distB="0" distL="114300" distR="114300" simplePos="0" relativeHeight="251660288" behindDoc="0" locked="0" layoutInCell="1" allowOverlap="1" wp14:anchorId="6228144A" wp14:editId="369F4715">
              <wp:simplePos x="0" y="0"/>
              <wp:positionH relativeFrom="page">
                <wp:posOffset>720090</wp:posOffset>
              </wp:positionH>
              <wp:positionV relativeFrom="page">
                <wp:posOffset>360045</wp:posOffset>
              </wp:positionV>
              <wp:extent cx="609600" cy="304800"/>
              <wp:effectExtent l="0" t="0" r="0" b="0"/>
              <wp:wrapNone/>
              <wp:docPr id="27"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31" tIns="45715" rIns="91431" bIns="45715" anchor="t" anchorCtr="0" upright="1">
                        <a:noAutofit/>
                      </wps:bodyPr>
                    </wps:wsp>
                    <wps:wsp>
                      <wps:cNvPr id="4"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31" tIns="45715" rIns="91431" bIns="45715"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0612877" id="LogoCanvasHide01" o:spid="_x0000_s1026" editas="canvas" style="position:absolute;margin-left:56.7pt;margin-top:28.35pt;width:48pt;height:24pt;z-index:251660288;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28"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03428e"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" path="m2878,8160l,8160,8160,r,2892l2878,8160xe" fillcolor="#03428e" stroked="f">
                <v:path arrowok="t" o:connecttype="custom" o:connectlocs="107502,304800;0,304800;304800,0;304800,108025;107502,304800" o:connectangles="0,0,0,0,0"/>
              </v:shape>
              <w10:wrap anchorx="page" anchory="page"/>
            </v:group>
          </w:pict>
        </mc:Fallback>
      </mc:AlternateContent>
    </w:r>
    <w:r>
      <w:rPr>
        <w:noProof/>
        <w:lang w:eastAsia="da-DK"/>
      </w:rPr>
      <mc:AlternateContent>
        <mc:Choice Requires="wps">
          <w:drawing>
            <wp:anchor distT="0" distB="0" distL="114300" distR="114300" simplePos="0" relativeHeight="251659264" behindDoc="0" locked="0" layoutInCell="1" allowOverlap="1" wp14:anchorId="1776AF32" wp14:editId="3F2BDE57">
              <wp:simplePos x="0" y="0"/>
              <wp:positionH relativeFrom="page">
                <wp:posOffset>1468755</wp:posOffset>
              </wp:positionH>
              <wp:positionV relativeFrom="page">
                <wp:posOffset>363220</wp:posOffset>
              </wp:positionV>
              <wp:extent cx="5400040" cy="739140"/>
              <wp:effectExtent l="1905" t="1270" r="0" b="2540"/>
              <wp:wrapNone/>
              <wp:docPr id="2"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068" w:rsidRPr="009224E3" w:rsidRDefault="009E5068" w:rsidP="009E5068">
                          <w:pPr>
                            <w:pStyle w:val="Template-Parentlogoname"/>
                          </w:pPr>
                          <w:bookmarkStart w:id="2" w:name="SD_OFF_Parent"/>
                          <w:r>
                            <w:t>Aarhus</w:t>
                          </w:r>
                          <w:r>
                            <w:br/>
                            <w:t>Universitet</w:t>
                          </w:r>
                          <w:bookmarkEnd w:id="2"/>
                        </w:p>
                        <w:p w:rsidR="009E5068" w:rsidRPr="009224E3" w:rsidRDefault="009E5068" w:rsidP="009E5068">
                          <w:pPr>
                            <w:pStyle w:val="Template-Unitnamelogoname"/>
                          </w:pPr>
                          <w:bookmarkStart w:id="3" w:name="SD_OFF_UnitName"/>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6AF32" id="_x0000_t202" coordsize="21600,21600" o:spt="202" path="m,l,21600r21600,l21600,xe">
              <v:stroke joinstyle="miter"/>
              <v:path gradientshapeok="t" o:connecttype="rect"/>
            </v:shapetype>
            <v:shape id="LogoNavnForsideHide" o:spid="_x0000_s1027" type="#_x0000_t202" style="position:absolute;margin-left:115.65pt;margin-top:28.6pt;width:425.2pt;height:58.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" filled="f" stroked="f">
              <v:textbox inset="0,0,0,0">
                <w:txbxContent>
                  <w:p w:rsidR="009E5068" w:rsidRPr="009224E3" w:rsidRDefault="009E5068" w:rsidP="009E5068">
                    <w:pPr>
                      <w:pStyle w:val="Template-Parentlogoname"/>
                    </w:pPr>
                    <w:bookmarkStart w:id="4" w:name="SD_OFF_Parent"/>
                    <w:r>
                      <w:t>Aarhus</w:t>
                    </w:r>
                    <w:r>
                      <w:br/>
                      <w:t>Universitet</w:t>
                    </w:r>
                    <w:bookmarkEnd w:id="4"/>
                  </w:p>
                  <w:p w:rsidR="009E5068" w:rsidRPr="009224E3" w:rsidRDefault="009E5068" w:rsidP="009E5068">
                    <w:pPr>
                      <w:pStyle w:val="Template-Unitnamelogoname"/>
                    </w:pPr>
                    <w:bookmarkStart w:id="5" w:name="SD_OFF_UnitName"/>
                    <w:bookmarkEnd w:id="5"/>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54934"/>
    <w:multiLevelType w:val="hybridMultilevel"/>
    <w:tmpl w:val="34C269E2"/>
    <w:lvl w:ilvl="0" w:tplc="B80066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7522F"/>
    <w:multiLevelType w:val="hybridMultilevel"/>
    <w:tmpl w:val="4CAE0B90"/>
    <w:lvl w:ilvl="0" w:tplc="B80066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913F35"/>
    <w:multiLevelType w:val="hybridMultilevel"/>
    <w:tmpl w:val="FB323D14"/>
    <w:lvl w:ilvl="0" w:tplc="B800667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1EB033F"/>
    <w:multiLevelType w:val="hybridMultilevel"/>
    <w:tmpl w:val="499E9C58"/>
    <w:lvl w:ilvl="0" w:tplc="B80066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CD"/>
    <w:rsid w:val="00117B12"/>
    <w:rsid w:val="00371B33"/>
    <w:rsid w:val="00414789"/>
    <w:rsid w:val="0053254B"/>
    <w:rsid w:val="007D5DE8"/>
    <w:rsid w:val="00863E57"/>
    <w:rsid w:val="009E5068"/>
    <w:rsid w:val="00A37DCD"/>
    <w:rsid w:val="00E63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D37F1"/>
  <w15:docId w15:val="{1154D374-03B6-4DF1-A518-2C5586EA1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DCD"/>
    <w:rPr>
      <w:lang w:val="da-DK"/>
    </w:rPr>
  </w:style>
  <w:style w:type="paragraph" w:styleId="Overskrift1">
    <w:name w:val="heading 1"/>
    <w:basedOn w:val="Normal"/>
    <w:next w:val="Normal"/>
    <w:link w:val="Overskrift1Tegn"/>
    <w:uiPriority w:val="9"/>
    <w:qFormat/>
    <w:rsid w:val="00A37D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37D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4">
    <w:name w:val="heading 4"/>
    <w:basedOn w:val="Normal"/>
    <w:next w:val="Normal"/>
    <w:link w:val="Overskrift4Tegn"/>
    <w:uiPriority w:val="9"/>
    <w:unhideWhenUsed/>
    <w:qFormat/>
    <w:rsid w:val="00A37DCD"/>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A37DC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4Tegn">
    <w:name w:val="Overskrift 4 Tegn"/>
    <w:basedOn w:val="Standardskrifttypeiafsnit"/>
    <w:link w:val="Overskrift4"/>
    <w:uiPriority w:val="9"/>
    <w:rsid w:val="00A37DCD"/>
    <w:rPr>
      <w:rFonts w:asciiTheme="majorHAnsi" w:eastAsiaTheme="majorEastAsia" w:hAnsiTheme="majorHAnsi" w:cstheme="majorBidi"/>
      <w:b/>
      <w:bCs/>
      <w:i/>
      <w:iCs/>
      <w:color w:val="4F81BD" w:themeColor="accent1"/>
      <w:lang w:val="da-DK"/>
    </w:rPr>
  </w:style>
  <w:style w:type="character" w:customStyle="1" w:styleId="Overskrift5Tegn">
    <w:name w:val="Overskrift 5 Tegn"/>
    <w:basedOn w:val="Standardskrifttypeiafsnit"/>
    <w:link w:val="Overskrift5"/>
    <w:uiPriority w:val="9"/>
    <w:rsid w:val="00A37DCD"/>
    <w:rPr>
      <w:rFonts w:asciiTheme="majorHAnsi" w:eastAsiaTheme="majorEastAsia" w:hAnsiTheme="majorHAnsi" w:cstheme="majorBidi"/>
      <w:color w:val="243F60" w:themeColor="accent1" w:themeShade="7F"/>
      <w:lang w:val="da-DK"/>
    </w:rPr>
  </w:style>
  <w:style w:type="paragraph" w:styleId="Listeafsnit">
    <w:name w:val="List Paragraph"/>
    <w:basedOn w:val="Normal"/>
    <w:uiPriority w:val="34"/>
    <w:qFormat/>
    <w:rsid w:val="00A37DCD"/>
    <w:pPr>
      <w:ind w:left="720"/>
      <w:contextualSpacing/>
    </w:pPr>
  </w:style>
  <w:style w:type="character" w:customStyle="1" w:styleId="Overskrift1Tegn">
    <w:name w:val="Overskrift 1 Tegn"/>
    <w:basedOn w:val="Standardskrifttypeiafsnit"/>
    <w:link w:val="Overskrift1"/>
    <w:uiPriority w:val="9"/>
    <w:rsid w:val="00A37DCD"/>
    <w:rPr>
      <w:rFonts w:asciiTheme="majorHAnsi" w:eastAsiaTheme="majorEastAsia" w:hAnsiTheme="majorHAnsi" w:cstheme="majorBidi"/>
      <w:b/>
      <w:bCs/>
      <w:color w:val="365F91" w:themeColor="accent1" w:themeShade="BF"/>
      <w:sz w:val="28"/>
      <w:szCs w:val="28"/>
      <w:lang w:val="da-DK"/>
    </w:rPr>
  </w:style>
  <w:style w:type="character" w:customStyle="1" w:styleId="Overskrift2Tegn">
    <w:name w:val="Overskrift 2 Tegn"/>
    <w:basedOn w:val="Standardskrifttypeiafsnit"/>
    <w:link w:val="Overskrift2"/>
    <w:uiPriority w:val="9"/>
    <w:rsid w:val="00A37DCD"/>
    <w:rPr>
      <w:rFonts w:asciiTheme="majorHAnsi" w:eastAsiaTheme="majorEastAsia" w:hAnsiTheme="majorHAnsi" w:cstheme="majorBidi"/>
      <w:b/>
      <w:bCs/>
      <w:color w:val="4F81BD" w:themeColor="accent1"/>
      <w:sz w:val="26"/>
      <w:szCs w:val="26"/>
      <w:lang w:val="da-DK"/>
    </w:rPr>
  </w:style>
  <w:style w:type="character" w:styleId="Hyperlink">
    <w:name w:val="Hyperlink"/>
    <w:basedOn w:val="Standardskrifttypeiafsnit"/>
    <w:uiPriority w:val="99"/>
    <w:semiHidden/>
    <w:unhideWhenUsed/>
    <w:rsid w:val="009E5068"/>
    <w:rPr>
      <w:color w:val="0000FF" w:themeColor="hyperlink"/>
      <w:u w:val="single"/>
    </w:rPr>
  </w:style>
  <w:style w:type="paragraph" w:styleId="Sidehoved">
    <w:name w:val="header"/>
    <w:basedOn w:val="Normal"/>
    <w:link w:val="SidehovedTegn"/>
    <w:uiPriority w:val="7"/>
    <w:unhideWhenUsed/>
    <w:rsid w:val="009E5068"/>
    <w:pPr>
      <w:tabs>
        <w:tab w:val="center" w:pos="4680"/>
        <w:tab w:val="right" w:pos="9360"/>
      </w:tabs>
      <w:spacing w:after="0" w:line="240" w:lineRule="auto"/>
    </w:pPr>
  </w:style>
  <w:style w:type="character" w:customStyle="1" w:styleId="SidehovedTegn">
    <w:name w:val="Sidehoved Tegn"/>
    <w:basedOn w:val="Standardskrifttypeiafsnit"/>
    <w:link w:val="Sidehoved"/>
    <w:uiPriority w:val="7"/>
    <w:rsid w:val="009E5068"/>
    <w:rPr>
      <w:lang w:val="da-DK"/>
    </w:rPr>
  </w:style>
  <w:style w:type="paragraph" w:styleId="Sidefod">
    <w:name w:val="footer"/>
    <w:basedOn w:val="Normal"/>
    <w:link w:val="SidefodTegn"/>
    <w:uiPriority w:val="99"/>
    <w:unhideWhenUsed/>
    <w:rsid w:val="009E5068"/>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9E5068"/>
    <w:rPr>
      <w:lang w:val="da-DK"/>
    </w:rPr>
  </w:style>
  <w:style w:type="paragraph" w:customStyle="1" w:styleId="Template-Parentlogoname">
    <w:name w:val="Template - Parent logoname"/>
    <w:basedOn w:val="Normal"/>
    <w:uiPriority w:val="8"/>
    <w:semiHidden/>
    <w:rsid w:val="009E5068"/>
    <w:pPr>
      <w:spacing w:after="0" w:line="240" w:lineRule="atLeast"/>
    </w:pPr>
    <w:rPr>
      <w:rFonts w:ascii="AU Passata" w:eastAsia="Times New Roman" w:hAnsi="AU Passata" w:cs="Times New Roman"/>
      <w:caps/>
      <w:noProof/>
      <w:color w:val="03428E"/>
      <w:spacing w:val="10"/>
      <w:szCs w:val="24"/>
    </w:rPr>
  </w:style>
  <w:style w:type="paragraph" w:customStyle="1" w:styleId="Template-Unitnamelogoname">
    <w:name w:val="Template - Unitname logoname"/>
    <w:basedOn w:val="Template-Parentlogoname"/>
    <w:uiPriority w:val="8"/>
    <w:semiHidden/>
    <w:rsid w:val="009E5068"/>
    <w:pPr>
      <w:spacing w:before="66" w:line="160" w:lineRule="atLeast"/>
      <w:contextualSpacing/>
    </w:pPr>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3439</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Aarhus Universitet</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Pernille Leth</dc:creator>
  <cp:lastModifiedBy>Iben Skrydstrup Vejen</cp:lastModifiedBy>
  <cp:revision>2</cp:revision>
  <dcterms:created xsi:type="dcterms:W3CDTF">2019-02-28T10:39:00Z</dcterms:created>
  <dcterms:modified xsi:type="dcterms:W3CDTF">2019-02-28T10:39:00Z</dcterms:modified>
</cp:coreProperties>
</file>