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69641" w14:textId="77777777" w:rsidR="009D4F0B" w:rsidRDefault="009D4F0B" w:rsidP="00076465">
      <w:pPr>
        <w:jc w:val="center"/>
        <w:rPr>
          <w:rFonts w:ascii="AU Passata" w:hAnsi="AU Passata"/>
          <w:color w:val="548DD4" w:themeColor="text2" w:themeTint="99"/>
        </w:rPr>
      </w:pPr>
    </w:p>
    <w:p w14:paraId="0CFF3F31" w14:textId="430F9595" w:rsidR="009D4F0B" w:rsidRPr="0061736A" w:rsidRDefault="009D4F0B" w:rsidP="00076465">
      <w:pPr>
        <w:rPr>
          <w:rFonts w:asciiTheme="majorHAnsi" w:hAnsiTheme="majorHAnsi" w:cstheme="majorHAnsi"/>
          <w:sz w:val="18"/>
          <w:szCs w:val="18"/>
        </w:rPr>
      </w:pPr>
      <w:r w:rsidRPr="0061736A">
        <w:rPr>
          <w:rFonts w:asciiTheme="majorHAnsi" w:hAnsiTheme="majorHAnsi" w:cstheme="majorHAnsi"/>
          <w:sz w:val="18"/>
          <w:szCs w:val="18"/>
        </w:rPr>
        <w:t>DATO</w:t>
      </w:r>
      <w:r w:rsidR="00F01745" w:rsidRPr="0061736A">
        <w:rPr>
          <w:rFonts w:asciiTheme="majorHAnsi" w:hAnsiTheme="majorHAnsi" w:cstheme="majorHAnsi"/>
          <w:sz w:val="18"/>
          <w:szCs w:val="18"/>
        </w:rPr>
        <w:t>:</w:t>
      </w:r>
      <w:r w:rsidR="006F5158" w:rsidRPr="0061736A">
        <w:rPr>
          <w:rFonts w:asciiTheme="majorHAnsi" w:hAnsiTheme="majorHAnsi" w:cstheme="majorHAnsi"/>
          <w:color w:val="032B72"/>
          <w:sz w:val="18"/>
          <w:szCs w:val="18"/>
        </w:rPr>
        <w:tab/>
      </w:r>
      <w:r w:rsidR="006F5158" w:rsidRPr="0061736A">
        <w:rPr>
          <w:rFonts w:asciiTheme="majorHAnsi" w:hAnsiTheme="majorHAnsi" w:cstheme="majorHAnsi"/>
          <w:color w:val="032B72"/>
          <w:sz w:val="18"/>
          <w:szCs w:val="18"/>
        </w:rPr>
        <w:tab/>
      </w:r>
      <w:r w:rsidR="006F5158" w:rsidRPr="0061736A">
        <w:rPr>
          <w:rFonts w:asciiTheme="majorHAnsi" w:hAnsiTheme="majorHAnsi" w:cstheme="majorHAnsi"/>
          <w:color w:val="032B72"/>
          <w:sz w:val="18"/>
          <w:szCs w:val="18"/>
        </w:rPr>
        <w:tab/>
      </w:r>
      <w:r w:rsidR="006F5158" w:rsidRPr="0061736A">
        <w:rPr>
          <w:rFonts w:asciiTheme="majorHAnsi" w:hAnsiTheme="majorHAnsi" w:cstheme="majorHAnsi"/>
          <w:color w:val="032B72"/>
          <w:sz w:val="18"/>
          <w:szCs w:val="18"/>
        </w:rPr>
        <w:tab/>
      </w:r>
      <w:r w:rsidRPr="0061736A">
        <w:rPr>
          <w:rFonts w:asciiTheme="majorHAnsi" w:hAnsiTheme="majorHAnsi" w:cstheme="majorHAnsi"/>
          <w:sz w:val="18"/>
          <w:szCs w:val="18"/>
        </w:rPr>
        <w:t>MEDARBEJDER</w:t>
      </w:r>
      <w:r w:rsidR="00F01745" w:rsidRPr="0061736A">
        <w:rPr>
          <w:rFonts w:asciiTheme="majorHAnsi" w:hAnsiTheme="majorHAnsi" w:cstheme="majorHAnsi"/>
          <w:sz w:val="18"/>
          <w:szCs w:val="18"/>
        </w:rPr>
        <w:t>:</w:t>
      </w:r>
    </w:p>
    <w:p w14:paraId="3727ECC7" w14:textId="77777777" w:rsidR="009D4F0B" w:rsidRPr="0061736A" w:rsidRDefault="009D4F0B" w:rsidP="00076465">
      <w:pPr>
        <w:rPr>
          <w:rFonts w:asciiTheme="majorHAnsi" w:hAnsiTheme="majorHAnsi" w:cstheme="majorHAnsi"/>
          <w:sz w:val="18"/>
          <w:szCs w:val="18"/>
        </w:rPr>
      </w:pPr>
    </w:p>
    <w:p w14:paraId="11B36E0E" w14:textId="074A28E5" w:rsidR="00C040D9" w:rsidRPr="0061736A" w:rsidRDefault="00C040D9" w:rsidP="00076465">
      <w:pPr>
        <w:rPr>
          <w:rFonts w:asciiTheme="majorHAnsi" w:hAnsiTheme="majorHAnsi" w:cstheme="majorHAnsi"/>
          <w:color w:val="032B72"/>
          <w:sz w:val="18"/>
          <w:szCs w:val="18"/>
        </w:rPr>
      </w:pPr>
      <w:r w:rsidRPr="0061736A">
        <w:rPr>
          <w:rFonts w:asciiTheme="majorHAnsi" w:hAnsiTheme="majorHAnsi" w:cstheme="majorHAnsi"/>
          <w:sz w:val="18"/>
          <w:szCs w:val="18"/>
        </w:rPr>
        <w:t>LEDER</w:t>
      </w:r>
      <w:r w:rsidR="00F01745" w:rsidRPr="0061736A">
        <w:rPr>
          <w:rFonts w:asciiTheme="majorHAnsi" w:hAnsiTheme="majorHAnsi" w:cstheme="majorHAnsi"/>
          <w:sz w:val="18"/>
          <w:szCs w:val="18"/>
        </w:rPr>
        <w:t>:</w:t>
      </w:r>
      <w:r w:rsidR="006F5158" w:rsidRPr="0061736A">
        <w:rPr>
          <w:rFonts w:asciiTheme="majorHAnsi" w:hAnsiTheme="majorHAnsi" w:cstheme="majorHAnsi"/>
          <w:sz w:val="18"/>
          <w:szCs w:val="18"/>
        </w:rPr>
        <w:tab/>
      </w:r>
      <w:r w:rsidR="006F5158" w:rsidRPr="0061736A">
        <w:rPr>
          <w:rFonts w:asciiTheme="majorHAnsi" w:hAnsiTheme="majorHAnsi" w:cstheme="majorHAnsi"/>
          <w:sz w:val="18"/>
          <w:szCs w:val="18"/>
        </w:rPr>
        <w:tab/>
      </w:r>
      <w:r w:rsidR="006F5158" w:rsidRPr="0061736A">
        <w:rPr>
          <w:rFonts w:asciiTheme="majorHAnsi" w:hAnsiTheme="majorHAnsi" w:cstheme="majorHAnsi"/>
          <w:sz w:val="18"/>
          <w:szCs w:val="18"/>
        </w:rPr>
        <w:tab/>
      </w:r>
      <w:r w:rsidR="006F5158" w:rsidRPr="0061736A">
        <w:rPr>
          <w:rFonts w:asciiTheme="majorHAnsi" w:hAnsiTheme="majorHAnsi" w:cstheme="majorHAnsi"/>
          <w:sz w:val="18"/>
          <w:szCs w:val="18"/>
        </w:rPr>
        <w:tab/>
        <w:t>AMR</w:t>
      </w:r>
      <w:r w:rsidR="00F01745" w:rsidRPr="0061736A">
        <w:rPr>
          <w:rFonts w:asciiTheme="majorHAnsi" w:hAnsiTheme="majorHAnsi" w:cstheme="majorHAnsi"/>
          <w:sz w:val="18"/>
          <w:szCs w:val="18"/>
        </w:rPr>
        <w:t>:</w:t>
      </w:r>
      <w:r w:rsidR="006F5158" w:rsidRPr="0061736A">
        <w:rPr>
          <w:rFonts w:asciiTheme="majorHAnsi" w:hAnsiTheme="majorHAnsi" w:cstheme="majorHAnsi"/>
          <w:sz w:val="18"/>
          <w:szCs w:val="18"/>
        </w:rPr>
        <w:tab/>
      </w:r>
      <w:r w:rsidR="006F5158" w:rsidRPr="0061736A">
        <w:rPr>
          <w:rFonts w:asciiTheme="majorHAnsi" w:hAnsiTheme="majorHAnsi" w:cstheme="majorHAnsi"/>
          <w:color w:val="032B72"/>
          <w:sz w:val="18"/>
          <w:szCs w:val="18"/>
        </w:rPr>
        <w:tab/>
      </w:r>
      <w:r w:rsidR="006F5158" w:rsidRPr="0061736A">
        <w:rPr>
          <w:rFonts w:asciiTheme="majorHAnsi" w:hAnsiTheme="majorHAnsi" w:cstheme="majorHAnsi"/>
          <w:color w:val="032B72"/>
          <w:sz w:val="18"/>
          <w:szCs w:val="18"/>
        </w:rPr>
        <w:tab/>
      </w:r>
    </w:p>
    <w:p w14:paraId="12AB16EF" w14:textId="77777777" w:rsidR="009D4F0B" w:rsidRPr="0061736A" w:rsidRDefault="009D4F0B" w:rsidP="00076465">
      <w:pPr>
        <w:rPr>
          <w:rFonts w:asciiTheme="majorHAnsi" w:hAnsiTheme="majorHAnsi" w:cstheme="majorHAnsi"/>
          <w:color w:val="032B72"/>
          <w:sz w:val="18"/>
          <w:szCs w:val="18"/>
        </w:rPr>
      </w:pPr>
    </w:p>
    <w:tbl>
      <w:tblPr>
        <w:tblStyle w:val="TableGrid"/>
        <w:tblW w:w="9640" w:type="dxa"/>
        <w:tblInd w:w="-34" w:type="dxa"/>
        <w:tblLayout w:type="fixed"/>
        <w:tblLook w:val="04A0" w:firstRow="1" w:lastRow="0" w:firstColumn="1" w:lastColumn="0" w:noHBand="0" w:noVBand="1"/>
      </w:tblPr>
      <w:tblGrid>
        <w:gridCol w:w="4282"/>
        <w:gridCol w:w="567"/>
        <w:gridCol w:w="567"/>
        <w:gridCol w:w="4224"/>
      </w:tblGrid>
      <w:tr w:rsidR="009D4F0B" w:rsidRPr="00A1201E" w14:paraId="57A0931E" w14:textId="77777777" w:rsidTr="007A2317">
        <w:tc>
          <w:tcPr>
            <w:tcW w:w="4282" w:type="dxa"/>
            <w:shd w:val="clear" w:color="auto" w:fill="D9D9D9" w:themeFill="background1" w:themeFillShade="D9"/>
          </w:tcPr>
          <w:p w14:paraId="489B9448" w14:textId="07FADCF9" w:rsidR="009D4F0B" w:rsidRPr="0061736A" w:rsidRDefault="001011DA" w:rsidP="0044245B">
            <w:pPr>
              <w:tabs>
                <w:tab w:val="left" w:pos="255"/>
              </w:tabs>
              <w:rPr>
                <w:rFonts w:asciiTheme="majorHAnsi" w:hAnsiTheme="majorHAnsi" w:cstheme="majorHAnsi"/>
                <w:b/>
                <w:color w:val="032B72"/>
                <w:sz w:val="18"/>
                <w:szCs w:val="18"/>
              </w:rPr>
            </w:pPr>
            <w:r>
              <w:rPr>
                <w:rFonts w:asciiTheme="majorHAnsi" w:hAnsiTheme="majorHAnsi" w:cstheme="majorHAnsi"/>
                <w:b/>
                <w:color w:val="032B72"/>
                <w:sz w:val="18"/>
                <w:szCs w:val="18"/>
              </w:rPr>
              <w:tab/>
            </w:r>
          </w:p>
        </w:tc>
        <w:tc>
          <w:tcPr>
            <w:tcW w:w="567" w:type="dxa"/>
            <w:shd w:val="clear" w:color="auto" w:fill="D9D9D9" w:themeFill="background1" w:themeFillShade="D9"/>
          </w:tcPr>
          <w:p w14:paraId="1394769C" w14:textId="77777777" w:rsidR="009D4F0B" w:rsidRPr="0061736A" w:rsidRDefault="009D4F0B" w:rsidP="00076465">
            <w:pPr>
              <w:jc w:val="center"/>
              <w:rPr>
                <w:rFonts w:asciiTheme="majorHAnsi" w:hAnsiTheme="majorHAnsi" w:cstheme="majorHAnsi"/>
                <w:b/>
                <w:color w:val="000000" w:themeColor="text1"/>
                <w:sz w:val="18"/>
                <w:szCs w:val="18"/>
              </w:rPr>
            </w:pPr>
            <w:r w:rsidRPr="0061736A">
              <w:rPr>
                <w:rFonts w:asciiTheme="majorHAnsi" w:hAnsiTheme="majorHAnsi" w:cstheme="majorHAnsi"/>
                <w:b/>
                <w:color w:val="000000" w:themeColor="text1"/>
                <w:sz w:val="18"/>
                <w:szCs w:val="18"/>
              </w:rPr>
              <w:t>JA</w:t>
            </w:r>
          </w:p>
        </w:tc>
        <w:tc>
          <w:tcPr>
            <w:tcW w:w="567" w:type="dxa"/>
            <w:shd w:val="clear" w:color="auto" w:fill="D9D9D9" w:themeFill="background1" w:themeFillShade="D9"/>
          </w:tcPr>
          <w:p w14:paraId="4196FA17" w14:textId="77777777" w:rsidR="009D4F0B" w:rsidRPr="0061736A" w:rsidRDefault="009D4F0B" w:rsidP="00076465">
            <w:pPr>
              <w:jc w:val="center"/>
              <w:rPr>
                <w:rFonts w:asciiTheme="majorHAnsi" w:hAnsiTheme="majorHAnsi" w:cstheme="majorHAnsi"/>
                <w:b/>
                <w:color w:val="000000" w:themeColor="text1"/>
                <w:sz w:val="18"/>
                <w:szCs w:val="18"/>
              </w:rPr>
            </w:pPr>
            <w:r w:rsidRPr="0061736A">
              <w:rPr>
                <w:rFonts w:asciiTheme="majorHAnsi" w:hAnsiTheme="majorHAnsi" w:cstheme="majorHAnsi"/>
                <w:b/>
                <w:color w:val="000000" w:themeColor="text1"/>
                <w:sz w:val="18"/>
                <w:szCs w:val="18"/>
              </w:rPr>
              <w:t>NEJ</w:t>
            </w:r>
          </w:p>
        </w:tc>
        <w:tc>
          <w:tcPr>
            <w:tcW w:w="4224" w:type="dxa"/>
            <w:shd w:val="clear" w:color="auto" w:fill="D9D9D9" w:themeFill="background1" w:themeFillShade="D9"/>
          </w:tcPr>
          <w:p w14:paraId="58051FC4" w14:textId="56321BC2" w:rsidR="009D4F0B" w:rsidRPr="0061736A" w:rsidRDefault="009D4F0B" w:rsidP="00076465">
            <w:pPr>
              <w:jc w:val="center"/>
              <w:rPr>
                <w:rFonts w:asciiTheme="majorHAnsi" w:hAnsiTheme="majorHAnsi" w:cstheme="majorHAnsi"/>
                <w:b/>
                <w:color w:val="000000" w:themeColor="text1"/>
                <w:sz w:val="18"/>
                <w:szCs w:val="18"/>
                <w:lang w:val="da-DK"/>
              </w:rPr>
            </w:pPr>
            <w:r w:rsidRPr="0061736A">
              <w:rPr>
                <w:rFonts w:asciiTheme="majorHAnsi" w:hAnsiTheme="majorHAnsi" w:cstheme="majorHAnsi"/>
                <w:b/>
                <w:color w:val="000000" w:themeColor="text1"/>
                <w:sz w:val="18"/>
                <w:szCs w:val="18"/>
                <w:lang w:val="da-DK"/>
              </w:rPr>
              <w:t>BEMÆRKNINGER</w:t>
            </w:r>
            <w:r w:rsidR="00824925" w:rsidRPr="0061736A">
              <w:rPr>
                <w:rFonts w:asciiTheme="majorHAnsi" w:hAnsiTheme="majorHAnsi" w:cstheme="majorHAnsi"/>
                <w:b/>
                <w:color w:val="000000" w:themeColor="text1"/>
                <w:sz w:val="18"/>
                <w:szCs w:val="18"/>
                <w:lang w:val="da-DK"/>
              </w:rPr>
              <w:t xml:space="preserve"> (evt</w:t>
            </w:r>
            <w:r w:rsidR="00F01745" w:rsidRPr="0061736A">
              <w:rPr>
                <w:rFonts w:asciiTheme="majorHAnsi" w:hAnsiTheme="majorHAnsi" w:cstheme="majorHAnsi"/>
                <w:b/>
                <w:color w:val="000000" w:themeColor="text1"/>
                <w:sz w:val="18"/>
                <w:szCs w:val="18"/>
                <w:lang w:val="da-DK"/>
              </w:rPr>
              <w:t>.</w:t>
            </w:r>
            <w:r w:rsidR="00824925" w:rsidRPr="0061736A">
              <w:rPr>
                <w:rFonts w:asciiTheme="majorHAnsi" w:hAnsiTheme="majorHAnsi" w:cstheme="majorHAnsi"/>
                <w:b/>
                <w:color w:val="000000" w:themeColor="text1"/>
                <w:sz w:val="18"/>
                <w:szCs w:val="18"/>
                <w:lang w:val="da-DK"/>
              </w:rPr>
              <w:t xml:space="preserve"> forslag til løsningsmodel)</w:t>
            </w:r>
          </w:p>
        </w:tc>
      </w:tr>
      <w:tr w:rsidR="00F01745" w:rsidRPr="00A1201E" w14:paraId="17F2AA71" w14:textId="77777777" w:rsidTr="007A2317">
        <w:tc>
          <w:tcPr>
            <w:tcW w:w="4282" w:type="dxa"/>
            <w:shd w:val="clear" w:color="auto" w:fill="D9D9D9" w:themeFill="background1" w:themeFillShade="D9"/>
          </w:tcPr>
          <w:p w14:paraId="50DB7F37" w14:textId="1929C4BF" w:rsidR="00F01745" w:rsidRPr="0044245B" w:rsidRDefault="00F01745" w:rsidP="00076465">
            <w:pPr>
              <w:jc w:val="center"/>
              <w:rPr>
                <w:rFonts w:asciiTheme="majorHAnsi" w:hAnsiTheme="majorHAnsi" w:cstheme="majorHAnsi"/>
                <w:b/>
                <w:sz w:val="18"/>
                <w:szCs w:val="18"/>
                <w:lang w:val="da-DK"/>
              </w:rPr>
            </w:pPr>
            <w:r w:rsidRPr="0044245B">
              <w:rPr>
                <w:rFonts w:asciiTheme="majorHAnsi" w:hAnsiTheme="majorHAnsi" w:cstheme="majorHAnsi"/>
                <w:b/>
                <w:sz w:val="18"/>
                <w:szCs w:val="18"/>
                <w:lang w:val="da-DK"/>
              </w:rPr>
              <w:t>FYSISK-ERGONOMISK ARBEJDSMILJØ</w:t>
            </w:r>
            <w:r w:rsidR="001011DA" w:rsidRPr="0044245B">
              <w:rPr>
                <w:rFonts w:asciiTheme="majorHAnsi" w:hAnsiTheme="majorHAnsi" w:cstheme="majorHAnsi"/>
                <w:b/>
                <w:sz w:val="18"/>
                <w:szCs w:val="18"/>
                <w:lang w:val="da-DK"/>
              </w:rPr>
              <w:br/>
              <w:t>(BILAG A)</w:t>
            </w:r>
          </w:p>
        </w:tc>
        <w:tc>
          <w:tcPr>
            <w:tcW w:w="567" w:type="dxa"/>
            <w:shd w:val="clear" w:color="auto" w:fill="D9D9D9" w:themeFill="background1" w:themeFillShade="D9"/>
          </w:tcPr>
          <w:p w14:paraId="0FAC43F7" w14:textId="77777777" w:rsidR="00F01745" w:rsidRPr="0044245B" w:rsidRDefault="00F01745" w:rsidP="00076465">
            <w:pPr>
              <w:jc w:val="center"/>
              <w:rPr>
                <w:rFonts w:asciiTheme="majorHAnsi" w:hAnsiTheme="majorHAnsi" w:cstheme="majorHAnsi"/>
                <w:b/>
                <w:color w:val="000000" w:themeColor="text1"/>
                <w:sz w:val="18"/>
                <w:szCs w:val="18"/>
                <w:lang w:val="da-DK"/>
              </w:rPr>
            </w:pPr>
          </w:p>
        </w:tc>
        <w:tc>
          <w:tcPr>
            <w:tcW w:w="567" w:type="dxa"/>
            <w:shd w:val="clear" w:color="auto" w:fill="D9D9D9" w:themeFill="background1" w:themeFillShade="D9"/>
          </w:tcPr>
          <w:p w14:paraId="5EB80C2E" w14:textId="77777777" w:rsidR="00F01745" w:rsidRPr="0044245B" w:rsidRDefault="00F01745" w:rsidP="00076465">
            <w:pPr>
              <w:jc w:val="center"/>
              <w:rPr>
                <w:rFonts w:asciiTheme="majorHAnsi" w:hAnsiTheme="majorHAnsi" w:cstheme="majorHAnsi"/>
                <w:b/>
                <w:color w:val="000000" w:themeColor="text1"/>
                <w:sz w:val="18"/>
                <w:szCs w:val="18"/>
                <w:lang w:val="da-DK"/>
              </w:rPr>
            </w:pPr>
          </w:p>
        </w:tc>
        <w:tc>
          <w:tcPr>
            <w:tcW w:w="4224" w:type="dxa"/>
            <w:shd w:val="clear" w:color="auto" w:fill="D9D9D9" w:themeFill="background1" w:themeFillShade="D9"/>
          </w:tcPr>
          <w:p w14:paraId="55B83C6B" w14:textId="77777777" w:rsidR="00F01745" w:rsidRPr="0061736A" w:rsidRDefault="00F01745" w:rsidP="00076465">
            <w:pPr>
              <w:jc w:val="center"/>
              <w:rPr>
                <w:rFonts w:asciiTheme="majorHAnsi" w:hAnsiTheme="majorHAnsi" w:cstheme="majorHAnsi"/>
                <w:b/>
                <w:color w:val="000000" w:themeColor="text1"/>
                <w:sz w:val="18"/>
                <w:szCs w:val="18"/>
                <w:lang w:val="da-DK"/>
              </w:rPr>
            </w:pPr>
          </w:p>
        </w:tc>
      </w:tr>
      <w:tr w:rsidR="009D4F0B" w:rsidRPr="00A1201E" w14:paraId="0D895E60" w14:textId="77777777" w:rsidTr="007A2317">
        <w:tc>
          <w:tcPr>
            <w:tcW w:w="4282" w:type="dxa"/>
          </w:tcPr>
          <w:p w14:paraId="4638DBD6" w14:textId="77777777" w:rsidR="009D4F0B" w:rsidRPr="00A1201E" w:rsidRDefault="009D4F0B" w:rsidP="00076465">
            <w:pPr>
              <w:rPr>
                <w:rFonts w:asciiTheme="majorHAnsi" w:hAnsiTheme="majorHAnsi" w:cstheme="majorHAnsi"/>
                <w:color w:val="404040" w:themeColor="text1" w:themeTint="BF"/>
                <w:sz w:val="18"/>
                <w:szCs w:val="18"/>
                <w:lang w:val="da-DK"/>
              </w:rPr>
            </w:pPr>
            <w:r w:rsidRPr="00A1201E">
              <w:rPr>
                <w:rFonts w:asciiTheme="majorHAnsi" w:hAnsiTheme="majorHAnsi" w:cstheme="majorHAnsi"/>
                <w:color w:val="404040" w:themeColor="text1" w:themeTint="BF"/>
                <w:sz w:val="18"/>
                <w:szCs w:val="18"/>
                <w:lang w:val="da-DK"/>
              </w:rPr>
              <w:t>Er din arbejdsplads indrettet hensigtsmæssigt ift</w:t>
            </w:r>
            <w:r w:rsidR="006E5360" w:rsidRPr="00A1201E">
              <w:rPr>
                <w:rFonts w:asciiTheme="majorHAnsi" w:hAnsiTheme="majorHAnsi" w:cstheme="majorHAnsi"/>
                <w:color w:val="404040" w:themeColor="text1" w:themeTint="BF"/>
                <w:sz w:val="18"/>
                <w:szCs w:val="18"/>
                <w:lang w:val="da-DK"/>
              </w:rPr>
              <w:t>.</w:t>
            </w:r>
            <w:r w:rsidRPr="00A1201E">
              <w:rPr>
                <w:rFonts w:asciiTheme="majorHAnsi" w:hAnsiTheme="majorHAnsi" w:cstheme="majorHAnsi"/>
                <w:color w:val="404040" w:themeColor="text1" w:themeTint="BF"/>
                <w:sz w:val="18"/>
                <w:szCs w:val="18"/>
                <w:lang w:val="da-DK"/>
              </w:rPr>
              <w:t xml:space="preserve"> din graviditet?</w:t>
            </w:r>
          </w:p>
        </w:tc>
        <w:tc>
          <w:tcPr>
            <w:tcW w:w="567" w:type="dxa"/>
          </w:tcPr>
          <w:p w14:paraId="0E5676D7" w14:textId="77777777" w:rsidR="009D4F0B" w:rsidRPr="0061736A" w:rsidRDefault="009D4F0B" w:rsidP="00076465">
            <w:pPr>
              <w:rPr>
                <w:rFonts w:asciiTheme="majorHAnsi" w:hAnsiTheme="majorHAnsi" w:cstheme="majorHAnsi"/>
                <w:color w:val="032B72"/>
                <w:sz w:val="18"/>
                <w:szCs w:val="18"/>
                <w:lang w:val="da-DK"/>
              </w:rPr>
            </w:pPr>
          </w:p>
        </w:tc>
        <w:tc>
          <w:tcPr>
            <w:tcW w:w="567" w:type="dxa"/>
          </w:tcPr>
          <w:p w14:paraId="2619BE45" w14:textId="77777777" w:rsidR="009D4F0B" w:rsidRPr="0061736A" w:rsidRDefault="009D4F0B" w:rsidP="00076465">
            <w:pPr>
              <w:rPr>
                <w:rFonts w:asciiTheme="majorHAnsi" w:hAnsiTheme="majorHAnsi" w:cstheme="majorHAnsi"/>
                <w:color w:val="032B72"/>
                <w:sz w:val="18"/>
                <w:szCs w:val="18"/>
                <w:lang w:val="da-DK"/>
              </w:rPr>
            </w:pPr>
          </w:p>
        </w:tc>
        <w:tc>
          <w:tcPr>
            <w:tcW w:w="4224" w:type="dxa"/>
          </w:tcPr>
          <w:p w14:paraId="44A51E54" w14:textId="77777777" w:rsidR="009D4F0B" w:rsidRPr="0061736A" w:rsidRDefault="009D4F0B" w:rsidP="00076465">
            <w:pPr>
              <w:rPr>
                <w:rFonts w:asciiTheme="majorHAnsi" w:hAnsiTheme="majorHAnsi" w:cstheme="majorHAnsi"/>
                <w:color w:val="032B72"/>
                <w:sz w:val="18"/>
                <w:szCs w:val="18"/>
                <w:lang w:val="da-DK"/>
              </w:rPr>
            </w:pPr>
          </w:p>
        </w:tc>
      </w:tr>
      <w:tr w:rsidR="00D612A4" w:rsidRPr="00A1201E" w14:paraId="584CE68C" w14:textId="77777777" w:rsidTr="007A2317">
        <w:tc>
          <w:tcPr>
            <w:tcW w:w="4282" w:type="dxa"/>
          </w:tcPr>
          <w:p w14:paraId="183A0B99" w14:textId="361EC198" w:rsidR="00D612A4" w:rsidRPr="00A1201E" w:rsidRDefault="00D612A4" w:rsidP="00D612A4">
            <w:pPr>
              <w:rPr>
                <w:rFonts w:asciiTheme="majorHAnsi" w:hAnsiTheme="majorHAnsi" w:cstheme="majorHAnsi"/>
                <w:color w:val="404040" w:themeColor="text1" w:themeTint="BF"/>
                <w:sz w:val="18"/>
                <w:szCs w:val="18"/>
                <w:lang w:val="da-DK"/>
              </w:rPr>
            </w:pPr>
            <w:r w:rsidRPr="00A1201E">
              <w:rPr>
                <w:rFonts w:asciiTheme="majorHAnsi" w:hAnsiTheme="majorHAnsi" w:cstheme="majorHAnsi"/>
                <w:color w:val="404040" w:themeColor="text1" w:themeTint="BF"/>
                <w:sz w:val="18"/>
                <w:szCs w:val="18"/>
                <w:lang w:val="da-DK"/>
              </w:rPr>
              <w:t xml:space="preserve">Har du mulighed for at tilpasse dine arbejdsstillinger? </w:t>
            </w:r>
          </w:p>
        </w:tc>
        <w:tc>
          <w:tcPr>
            <w:tcW w:w="567" w:type="dxa"/>
          </w:tcPr>
          <w:p w14:paraId="05DBA6F4" w14:textId="77777777" w:rsidR="00D612A4" w:rsidRPr="0061736A" w:rsidRDefault="00D612A4" w:rsidP="00D612A4">
            <w:pPr>
              <w:rPr>
                <w:rFonts w:asciiTheme="majorHAnsi" w:hAnsiTheme="majorHAnsi" w:cstheme="majorHAnsi"/>
                <w:color w:val="032B72"/>
                <w:sz w:val="18"/>
                <w:szCs w:val="18"/>
                <w:lang w:val="da-DK"/>
              </w:rPr>
            </w:pPr>
          </w:p>
        </w:tc>
        <w:tc>
          <w:tcPr>
            <w:tcW w:w="567" w:type="dxa"/>
          </w:tcPr>
          <w:p w14:paraId="56A0A539" w14:textId="77777777" w:rsidR="00D612A4" w:rsidRPr="0061736A" w:rsidRDefault="00D612A4" w:rsidP="00D612A4">
            <w:pPr>
              <w:rPr>
                <w:rFonts w:asciiTheme="majorHAnsi" w:hAnsiTheme="majorHAnsi" w:cstheme="majorHAnsi"/>
                <w:color w:val="032B72"/>
                <w:sz w:val="18"/>
                <w:szCs w:val="18"/>
                <w:lang w:val="da-DK"/>
              </w:rPr>
            </w:pPr>
          </w:p>
        </w:tc>
        <w:tc>
          <w:tcPr>
            <w:tcW w:w="4224" w:type="dxa"/>
          </w:tcPr>
          <w:p w14:paraId="6BEF5997" w14:textId="77777777" w:rsidR="00D612A4" w:rsidRPr="0061736A" w:rsidRDefault="00D612A4" w:rsidP="00D612A4">
            <w:pPr>
              <w:rPr>
                <w:rFonts w:asciiTheme="majorHAnsi" w:hAnsiTheme="majorHAnsi" w:cstheme="majorHAnsi"/>
                <w:color w:val="032B72"/>
                <w:sz w:val="18"/>
                <w:szCs w:val="18"/>
                <w:lang w:val="da-DK"/>
              </w:rPr>
            </w:pPr>
          </w:p>
        </w:tc>
      </w:tr>
      <w:tr w:rsidR="00D612A4" w:rsidRPr="00A1201E" w14:paraId="23D0AB43" w14:textId="77777777" w:rsidTr="007A2317">
        <w:tc>
          <w:tcPr>
            <w:tcW w:w="4282" w:type="dxa"/>
          </w:tcPr>
          <w:p w14:paraId="193569E5" w14:textId="1732C01E" w:rsidR="00D612A4" w:rsidRPr="00A1201E" w:rsidRDefault="00D612A4">
            <w:pPr>
              <w:rPr>
                <w:rFonts w:asciiTheme="majorHAnsi" w:hAnsiTheme="majorHAnsi" w:cstheme="majorHAnsi"/>
                <w:color w:val="404040" w:themeColor="text1" w:themeTint="BF"/>
                <w:sz w:val="18"/>
                <w:szCs w:val="18"/>
                <w:lang w:val="da-DK"/>
              </w:rPr>
            </w:pPr>
            <w:r w:rsidRPr="00A1201E">
              <w:rPr>
                <w:rFonts w:asciiTheme="majorHAnsi" w:hAnsiTheme="majorHAnsi" w:cstheme="majorHAnsi"/>
                <w:color w:val="404040" w:themeColor="text1" w:themeTint="BF"/>
                <w:sz w:val="18"/>
                <w:szCs w:val="18"/>
                <w:lang w:val="da-DK"/>
              </w:rPr>
              <w:t xml:space="preserve">Er dine arbejdsopgaver organiseret således at du kan tage pauser/hvil i løbet af dagen? </w:t>
            </w:r>
          </w:p>
        </w:tc>
        <w:tc>
          <w:tcPr>
            <w:tcW w:w="567" w:type="dxa"/>
          </w:tcPr>
          <w:p w14:paraId="312C3249" w14:textId="77777777" w:rsidR="00D612A4" w:rsidRPr="0061736A" w:rsidRDefault="00D612A4" w:rsidP="00D612A4">
            <w:pPr>
              <w:rPr>
                <w:rFonts w:asciiTheme="majorHAnsi" w:hAnsiTheme="majorHAnsi" w:cstheme="majorHAnsi"/>
                <w:color w:val="032B72"/>
                <w:sz w:val="18"/>
                <w:szCs w:val="18"/>
                <w:lang w:val="da-DK"/>
              </w:rPr>
            </w:pPr>
          </w:p>
        </w:tc>
        <w:tc>
          <w:tcPr>
            <w:tcW w:w="567" w:type="dxa"/>
          </w:tcPr>
          <w:p w14:paraId="0791E7ED" w14:textId="77777777" w:rsidR="00D612A4" w:rsidRPr="0061736A" w:rsidRDefault="00D612A4" w:rsidP="00D612A4">
            <w:pPr>
              <w:rPr>
                <w:rFonts w:asciiTheme="majorHAnsi" w:hAnsiTheme="majorHAnsi" w:cstheme="majorHAnsi"/>
                <w:color w:val="032B72"/>
                <w:sz w:val="18"/>
                <w:szCs w:val="18"/>
                <w:lang w:val="da-DK"/>
              </w:rPr>
            </w:pPr>
          </w:p>
        </w:tc>
        <w:tc>
          <w:tcPr>
            <w:tcW w:w="4224" w:type="dxa"/>
          </w:tcPr>
          <w:p w14:paraId="037B1491" w14:textId="77777777" w:rsidR="00D612A4" w:rsidRPr="0061736A" w:rsidRDefault="00D612A4" w:rsidP="00D612A4">
            <w:pPr>
              <w:rPr>
                <w:rFonts w:asciiTheme="majorHAnsi" w:hAnsiTheme="majorHAnsi" w:cstheme="majorHAnsi"/>
                <w:color w:val="032B72"/>
                <w:sz w:val="18"/>
                <w:szCs w:val="18"/>
                <w:lang w:val="da-DK"/>
              </w:rPr>
            </w:pPr>
          </w:p>
        </w:tc>
      </w:tr>
      <w:tr w:rsidR="0069231B" w:rsidRPr="00A1201E" w14:paraId="5083B23D" w14:textId="77777777" w:rsidTr="007A2317">
        <w:tc>
          <w:tcPr>
            <w:tcW w:w="4282" w:type="dxa"/>
          </w:tcPr>
          <w:p w14:paraId="69F644E4" w14:textId="531ECB9B" w:rsidR="0069231B" w:rsidRPr="00A1201E" w:rsidRDefault="0069231B">
            <w:pPr>
              <w:rPr>
                <w:rFonts w:asciiTheme="majorHAnsi" w:hAnsiTheme="majorHAnsi" w:cstheme="majorHAnsi"/>
                <w:color w:val="404040" w:themeColor="text1" w:themeTint="BF"/>
                <w:sz w:val="18"/>
                <w:szCs w:val="18"/>
                <w:lang w:val="da-DK"/>
              </w:rPr>
            </w:pPr>
            <w:r w:rsidRPr="00A1201E">
              <w:rPr>
                <w:rFonts w:asciiTheme="majorHAnsi" w:hAnsiTheme="majorHAnsi" w:cstheme="majorHAnsi"/>
                <w:color w:val="404040" w:themeColor="text1" w:themeTint="BF"/>
                <w:sz w:val="18"/>
                <w:szCs w:val="18"/>
                <w:lang w:val="da-DK"/>
              </w:rPr>
              <w:t xml:space="preserve">Er du udsat for </w:t>
            </w:r>
            <w:hyperlink r:id="rId7" w:history="1">
              <w:r w:rsidR="008B162A" w:rsidRPr="00A1201E">
                <w:rPr>
                  <w:rFonts w:asciiTheme="majorHAnsi" w:hAnsiTheme="majorHAnsi" w:cstheme="majorHAnsi"/>
                  <w:color w:val="404040" w:themeColor="text1" w:themeTint="BF"/>
                  <w:sz w:val="18"/>
                  <w:szCs w:val="18"/>
                  <w:lang w:val="da-DK"/>
                </w:rPr>
                <w:t>s</w:t>
              </w:r>
              <w:r w:rsidRPr="00A1201E">
                <w:rPr>
                  <w:rFonts w:asciiTheme="majorHAnsi" w:hAnsiTheme="majorHAnsi" w:cstheme="majorHAnsi"/>
                  <w:color w:val="404040" w:themeColor="text1" w:themeTint="BF"/>
                  <w:sz w:val="18"/>
                  <w:szCs w:val="18"/>
                  <w:lang w:val="da-DK"/>
                </w:rPr>
                <w:t xml:space="preserve">tød eller </w:t>
              </w:r>
              <w:r w:rsidR="0015715D" w:rsidRPr="00A1201E">
                <w:rPr>
                  <w:rFonts w:asciiTheme="majorHAnsi" w:hAnsiTheme="majorHAnsi" w:cstheme="majorHAnsi"/>
                  <w:color w:val="404040" w:themeColor="text1" w:themeTint="BF"/>
                  <w:sz w:val="18"/>
                  <w:szCs w:val="18"/>
                  <w:lang w:val="da-DK"/>
                </w:rPr>
                <w:t>v</w:t>
              </w:r>
              <w:r w:rsidRPr="00A1201E">
                <w:rPr>
                  <w:rFonts w:asciiTheme="majorHAnsi" w:hAnsiTheme="majorHAnsi" w:cstheme="majorHAnsi"/>
                  <w:color w:val="404040" w:themeColor="text1" w:themeTint="BF"/>
                  <w:sz w:val="18"/>
                  <w:szCs w:val="18"/>
                  <w:lang w:val="da-DK"/>
                </w:rPr>
                <w:t>ibrationer</w:t>
              </w:r>
            </w:hyperlink>
            <w:r w:rsidRPr="00A1201E">
              <w:rPr>
                <w:rFonts w:asciiTheme="majorHAnsi" w:hAnsiTheme="majorHAnsi" w:cstheme="majorHAnsi"/>
                <w:color w:val="404040" w:themeColor="text1" w:themeTint="BF"/>
                <w:sz w:val="18"/>
                <w:szCs w:val="18"/>
                <w:lang w:val="da-DK"/>
              </w:rPr>
              <w:t>?</w:t>
            </w:r>
          </w:p>
        </w:tc>
        <w:tc>
          <w:tcPr>
            <w:tcW w:w="567" w:type="dxa"/>
          </w:tcPr>
          <w:p w14:paraId="27BDCBA0" w14:textId="77777777" w:rsidR="0069231B" w:rsidRPr="0061736A" w:rsidRDefault="0069231B" w:rsidP="0069231B">
            <w:pPr>
              <w:rPr>
                <w:rFonts w:asciiTheme="majorHAnsi" w:hAnsiTheme="majorHAnsi" w:cstheme="majorHAnsi"/>
                <w:color w:val="032B72"/>
                <w:sz w:val="18"/>
                <w:szCs w:val="18"/>
                <w:lang w:val="da-DK"/>
              </w:rPr>
            </w:pPr>
          </w:p>
        </w:tc>
        <w:tc>
          <w:tcPr>
            <w:tcW w:w="567" w:type="dxa"/>
          </w:tcPr>
          <w:p w14:paraId="37398913" w14:textId="77777777" w:rsidR="0069231B" w:rsidRPr="0061736A" w:rsidRDefault="0069231B" w:rsidP="0069231B">
            <w:pPr>
              <w:rPr>
                <w:rFonts w:asciiTheme="majorHAnsi" w:hAnsiTheme="majorHAnsi" w:cstheme="majorHAnsi"/>
                <w:color w:val="032B72"/>
                <w:sz w:val="18"/>
                <w:szCs w:val="18"/>
                <w:lang w:val="da-DK"/>
              </w:rPr>
            </w:pPr>
          </w:p>
        </w:tc>
        <w:tc>
          <w:tcPr>
            <w:tcW w:w="4224" w:type="dxa"/>
          </w:tcPr>
          <w:p w14:paraId="354C7079" w14:textId="77777777" w:rsidR="0069231B" w:rsidRPr="0061736A" w:rsidRDefault="0069231B" w:rsidP="0069231B">
            <w:pPr>
              <w:rPr>
                <w:rFonts w:asciiTheme="majorHAnsi" w:hAnsiTheme="majorHAnsi" w:cstheme="majorHAnsi"/>
                <w:color w:val="032B72"/>
                <w:sz w:val="18"/>
                <w:szCs w:val="18"/>
                <w:lang w:val="da-DK"/>
              </w:rPr>
            </w:pPr>
          </w:p>
        </w:tc>
      </w:tr>
      <w:tr w:rsidR="0069231B" w:rsidRPr="00A1201E" w14:paraId="7C740A8E" w14:textId="77777777" w:rsidTr="007A2317">
        <w:tc>
          <w:tcPr>
            <w:tcW w:w="4282" w:type="dxa"/>
          </w:tcPr>
          <w:p w14:paraId="6759B7A8" w14:textId="5F75DA57" w:rsidR="0069231B" w:rsidRPr="00A1201E" w:rsidRDefault="0069231B">
            <w:pPr>
              <w:rPr>
                <w:rFonts w:asciiTheme="majorHAnsi" w:hAnsiTheme="majorHAnsi" w:cstheme="majorHAnsi"/>
                <w:color w:val="404040" w:themeColor="text1" w:themeTint="BF"/>
                <w:sz w:val="18"/>
                <w:szCs w:val="18"/>
                <w:lang w:val="da-DK"/>
              </w:rPr>
            </w:pPr>
            <w:r w:rsidRPr="00A1201E">
              <w:rPr>
                <w:rFonts w:asciiTheme="majorHAnsi" w:hAnsiTheme="majorHAnsi" w:cstheme="majorHAnsi"/>
                <w:color w:val="404040" w:themeColor="text1" w:themeTint="BF"/>
                <w:sz w:val="18"/>
                <w:szCs w:val="18"/>
                <w:lang w:val="da-DK"/>
              </w:rPr>
              <w:t xml:space="preserve">Er du udsat for </w:t>
            </w:r>
            <w:hyperlink r:id="rId8" w:history="1">
              <w:r w:rsidR="008B162A" w:rsidRPr="00A1201E">
                <w:rPr>
                  <w:rFonts w:asciiTheme="majorHAnsi" w:hAnsiTheme="majorHAnsi" w:cstheme="majorHAnsi"/>
                  <w:color w:val="404040" w:themeColor="text1" w:themeTint="BF"/>
                  <w:sz w:val="18"/>
                  <w:szCs w:val="18"/>
                  <w:lang w:val="da-DK"/>
                </w:rPr>
                <w:t>s</w:t>
              </w:r>
              <w:r w:rsidRPr="00A1201E">
                <w:rPr>
                  <w:rFonts w:asciiTheme="majorHAnsi" w:hAnsiTheme="majorHAnsi" w:cstheme="majorHAnsi"/>
                  <w:color w:val="404040" w:themeColor="text1" w:themeTint="BF"/>
                  <w:sz w:val="18"/>
                  <w:szCs w:val="18"/>
                  <w:lang w:val="da-DK"/>
                </w:rPr>
                <w:t>tøj?</w:t>
              </w:r>
            </w:hyperlink>
          </w:p>
        </w:tc>
        <w:tc>
          <w:tcPr>
            <w:tcW w:w="567" w:type="dxa"/>
          </w:tcPr>
          <w:p w14:paraId="77E79EA4" w14:textId="77777777" w:rsidR="0069231B" w:rsidRPr="0044245B" w:rsidRDefault="0069231B" w:rsidP="0069231B">
            <w:pPr>
              <w:rPr>
                <w:rFonts w:asciiTheme="majorHAnsi" w:hAnsiTheme="majorHAnsi" w:cstheme="majorHAnsi"/>
                <w:color w:val="032B72"/>
                <w:sz w:val="18"/>
                <w:szCs w:val="18"/>
                <w:lang w:val="da-DK"/>
              </w:rPr>
            </w:pPr>
          </w:p>
        </w:tc>
        <w:tc>
          <w:tcPr>
            <w:tcW w:w="567" w:type="dxa"/>
          </w:tcPr>
          <w:p w14:paraId="0BBDE807" w14:textId="77777777" w:rsidR="0069231B" w:rsidRPr="0044245B" w:rsidRDefault="0069231B" w:rsidP="0069231B">
            <w:pPr>
              <w:rPr>
                <w:rFonts w:asciiTheme="majorHAnsi" w:hAnsiTheme="majorHAnsi" w:cstheme="majorHAnsi"/>
                <w:color w:val="032B72"/>
                <w:sz w:val="18"/>
                <w:szCs w:val="18"/>
                <w:lang w:val="da-DK"/>
              </w:rPr>
            </w:pPr>
          </w:p>
        </w:tc>
        <w:tc>
          <w:tcPr>
            <w:tcW w:w="4224" w:type="dxa"/>
          </w:tcPr>
          <w:p w14:paraId="0F7AFE22" w14:textId="4B146190" w:rsidR="0069231B" w:rsidRPr="0044245B" w:rsidRDefault="0069231B" w:rsidP="0069231B">
            <w:pPr>
              <w:rPr>
                <w:rFonts w:asciiTheme="majorHAnsi" w:hAnsiTheme="majorHAnsi" w:cstheme="majorHAnsi"/>
                <w:color w:val="032B72"/>
                <w:sz w:val="18"/>
                <w:szCs w:val="18"/>
                <w:lang w:val="da-DK"/>
              </w:rPr>
            </w:pPr>
            <w:r w:rsidRPr="0044245B">
              <w:rPr>
                <w:rFonts w:asciiTheme="majorHAnsi" w:hAnsiTheme="majorHAnsi" w:cstheme="majorHAnsi"/>
                <w:b/>
                <w:color w:val="032B72"/>
                <w:sz w:val="18"/>
                <w:szCs w:val="18"/>
                <w:lang w:val="da-DK"/>
              </w:rPr>
              <w:t xml:space="preserve"> </w:t>
            </w:r>
          </w:p>
        </w:tc>
      </w:tr>
      <w:tr w:rsidR="0069231B" w:rsidRPr="00A1201E" w14:paraId="588D1C8C" w14:textId="77777777" w:rsidTr="007A2317">
        <w:tc>
          <w:tcPr>
            <w:tcW w:w="4282" w:type="dxa"/>
          </w:tcPr>
          <w:p w14:paraId="0AC5F03C" w14:textId="47461E10" w:rsidR="0069231B" w:rsidRPr="00A1201E" w:rsidRDefault="0069231B" w:rsidP="0044245B">
            <w:pPr>
              <w:rPr>
                <w:rFonts w:asciiTheme="majorHAnsi" w:hAnsiTheme="majorHAnsi" w:cstheme="majorHAnsi"/>
                <w:color w:val="404040" w:themeColor="text1" w:themeTint="BF"/>
                <w:sz w:val="18"/>
                <w:szCs w:val="18"/>
                <w:lang w:val="da-DK"/>
              </w:rPr>
            </w:pPr>
            <w:r w:rsidRPr="00A1201E">
              <w:rPr>
                <w:rFonts w:asciiTheme="majorHAnsi" w:hAnsiTheme="majorHAnsi" w:cstheme="majorHAnsi"/>
                <w:color w:val="404040" w:themeColor="text1" w:themeTint="BF"/>
                <w:sz w:val="18"/>
                <w:szCs w:val="18"/>
                <w:lang w:val="da-DK"/>
              </w:rPr>
              <w:t xml:space="preserve">Er du udsat for </w:t>
            </w:r>
            <w:hyperlink r:id="rId9" w:history="1">
              <w:r w:rsidR="008B162A" w:rsidRPr="00A1201E">
                <w:rPr>
                  <w:rFonts w:asciiTheme="majorHAnsi" w:hAnsiTheme="majorHAnsi" w:cstheme="majorHAnsi"/>
                  <w:color w:val="404040" w:themeColor="text1" w:themeTint="BF"/>
                  <w:sz w:val="18"/>
                  <w:szCs w:val="18"/>
                  <w:lang w:val="da-DK"/>
                </w:rPr>
                <w:t>u</w:t>
              </w:r>
              <w:r w:rsidRPr="00A1201E">
                <w:rPr>
                  <w:rFonts w:asciiTheme="majorHAnsi" w:hAnsiTheme="majorHAnsi" w:cstheme="majorHAnsi"/>
                  <w:color w:val="404040" w:themeColor="text1" w:themeTint="BF"/>
                  <w:sz w:val="18"/>
                  <w:szCs w:val="18"/>
                  <w:lang w:val="da-DK"/>
                </w:rPr>
                <w:t>ltralyd</w:t>
              </w:r>
            </w:hyperlink>
            <w:r w:rsidRPr="00A1201E">
              <w:rPr>
                <w:rFonts w:asciiTheme="majorHAnsi" w:hAnsiTheme="majorHAnsi" w:cstheme="majorHAnsi"/>
                <w:color w:val="404040" w:themeColor="text1" w:themeTint="BF"/>
                <w:sz w:val="18"/>
                <w:szCs w:val="18"/>
                <w:lang w:val="da-DK"/>
              </w:rPr>
              <w:t>?</w:t>
            </w:r>
          </w:p>
        </w:tc>
        <w:tc>
          <w:tcPr>
            <w:tcW w:w="567" w:type="dxa"/>
          </w:tcPr>
          <w:p w14:paraId="669DF101" w14:textId="77777777" w:rsidR="0069231B" w:rsidRPr="0044245B" w:rsidRDefault="0069231B" w:rsidP="0069231B">
            <w:pPr>
              <w:jc w:val="center"/>
              <w:rPr>
                <w:rFonts w:asciiTheme="majorHAnsi" w:hAnsiTheme="majorHAnsi" w:cstheme="majorHAnsi"/>
                <w:color w:val="032B72"/>
                <w:sz w:val="18"/>
                <w:szCs w:val="18"/>
                <w:lang w:val="da-DK"/>
              </w:rPr>
            </w:pPr>
          </w:p>
        </w:tc>
        <w:tc>
          <w:tcPr>
            <w:tcW w:w="567" w:type="dxa"/>
          </w:tcPr>
          <w:p w14:paraId="5433B0F1" w14:textId="77777777" w:rsidR="0069231B" w:rsidRPr="0044245B" w:rsidRDefault="0069231B" w:rsidP="0069231B">
            <w:pPr>
              <w:jc w:val="center"/>
              <w:rPr>
                <w:rFonts w:asciiTheme="majorHAnsi" w:hAnsiTheme="majorHAnsi" w:cstheme="majorHAnsi"/>
                <w:color w:val="032B72"/>
                <w:sz w:val="18"/>
                <w:szCs w:val="18"/>
                <w:lang w:val="da-DK"/>
              </w:rPr>
            </w:pPr>
          </w:p>
        </w:tc>
        <w:tc>
          <w:tcPr>
            <w:tcW w:w="4224" w:type="dxa"/>
          </w:tcPr>
          <w:p w14:paraId="5E17F7DF" w14:textId="77777777" w:rsidR="0069231B" w:rsidRPr="0044245B" w:rsidRDefault="0069231B" w:rsidP="0069231B">
            <w:pPr>
              <w:jc w:val="center"/>
              <w:rPr>
                <w:rFonts w:asciiTheme="majorHAnsi" w:hAnsiTheme="majorHAnsi" w:cstheme="majorHAnsi"/>
                <w:color w:val="032B72"/>
                <w:sz w:val="18"/>
                <w:szCs w:val="18"/>
                <w:lang w:val="da-DK"/>
              </w:rPr>
            </w:pPr>
          </w:p>
        </w:tc>
      </w:tr>
      <w:tr w:rsidR="0069231B" w:rsidRPr="00A1201E" w14:paraId="74F302FD" w14:textId="77777777" w:rsidTr="007A2317">
        <w:tc>
          <w:tcPr>
            <w:tcW w:w="4282" w:type="dxa"/>
          </w:tcPr>
          <w:p w14:paraId="388D0E56" w14:textId="67FC1936" w:rsidR="0069231B" w:rsidRPr="00A1201E" w:rsidRDefault="0069231B" w:rsidP="0044245B">
            <w:pPr>
              <w:rPr>
                <w:rFonts w:asciiTheme="majorHAnsi" w:hAnsiTheme="majorHAnsi" w:cstheme="majorHAnsi"/>
                <w:color w:val="404040" w:themeColor="text1" w:themeTint="BF"/>
                <w:sz w:val="18"/>
                <w:szCs w:val="18"/>
                <w:lang w:val="da-DK"/>
              </w:rPr>
            </w:pPr>
            <w:r w:rsidRPr="00A1201E">
              <w:rPr>
                <w:rFonts w:asciiTheme="majorHAnsi" w:hAnsiTheme="majorHAnsi" w:cstheme="majorHAnsi"/>
                <w:color w:val="404040" w:themeColor="text1" w:themeTint="BF"/>
                <w:sz w:val="18"/>
                <w:szCs w:val="18"/>
                <w:lang w:val="da-DK"/>
              </w:rPr>
              <w:t xml:space="preserve">Er du udsat for </w:t>
            </w:r>
            <w:hyperlink r:id="rId10" w:history="1">
              <w:r w:rsidR="008B162A" w:rsidRPr="00A1201E">
                <w:rPr>
                  <w:rFonts w:asciiTheme="majorHAnsi" w:hAnsiTheme="majorHAnsi" w:cstheme="majorHAnsi"/>
                  <w:color w:val="404040" w:themeColor="text1" w:themeTint="BF"/>
                  <w:sz w:val="18"/>
                  <w:szCs w:val="18"/>
                  <w:lang w:val="da-DK"/>
                </w:rPr>
                <w:t>i</w:t>
              </w:r>
              <w:r w:rsidRPr="00A1201E">
                <w:rPr>
                  <w:rFonts w:asciiTheme="majorHAnsi" w:hAnsiTheme="majorHAnsi" w:cstheme="majorHAnsi"/>
                  <w:color w:val="404040" w:themeColor="text1" w:themeTint="BF"/>
                  <w:sz w:val="18"/>
                  <w:szCs w:val="18"/>
                  <w:lang w:val="da-DK"/>
                </w:rPr>
                <w:t xml:space="preserve">kke ioniserende stråling? </w:t>
              </w:r>
            </w:hyperlink>
          </w:p>
        </w:tc>
        <w:tc>
          <w:tcPr>
            <w:tcW w:w="567" w:type="dxa"/>
          </w:tcPr>
          <w:p w14:paraId="166BCD2A" w14:textId="77777777" w:rsidR="0069231B" w:rsidRPr="0044245B" w:rsidRDefault="0069231B" w:rsidP="0069231B">
            <w:pPr>
              <w:jc w:val="center"/>
              <w:rPr>
                <w:rFonts w:asciiTheme="majorHAnsi" w:hAnsiTheme="majorHAnsi" w:cstheme="majorHAnsi"/>
                <w:color w:val="032B72"/>
                <w:sz w:val="18"/>
                <w:szCs w:val="18"/>
                <w:lang w:val="da-DK"/>
              </w:rPr>
            </w:pPr>
          </w:p>
        </w:tc>
        <w:tc>
          <w:tcPr>
            <w:tcW w:w="567" w:type="dxa"/>
          </w:tcPr>
          <w:p w14:paraId="40AA8885" w14:textId="77777777" w:rsidR="0069231B" w:rsidRPr="0044245B" w:rsidRDefault="0069231B" w:rsidP="0069231B">
            <w:pPr>
              <w:jc w:val="center"/>
              <w:rPr>
                <w:rFonts w:asciiTheme="majorHAnsi" w:hAnsiTheme="majorHAnsi" w:cstheme="majorHAnsi"/>
                <w:color w:val="032B72"/>
                <w:sz w:val="18"/>
                <w:szCs w:val="18"/>
                <w:lang w:val="da-DK"/>
              </w:rPr>
            </w:pPr>
          </w:p>
        </w:tc>
        <w:tc>
          <w:tcPr>
            <w:tcW w:w="4224" w:type="dxa"/>
          </w:tcPr>
          <w:p w14:paraId="69441BFF" w14:textId="77777777" w:rsidR="0069231B" w:rsidRPr="0044245B" w:rsidRDefault="0069231B" w:rsidP="0069231B">
            <w:pPr>
              <w:jc w:val="center"/>
              <w:rPr>
                <w:rFonts w:asciiTheme="majorHAnsi" w:hAnsiTheme="majorHAnsi" w:cstheme="majorHAnsi"/>
                <w:color w:val="032B72"/>
                <w:sz w:val="18"/>
                <w:szCs w:val="18"/>
                <w:lang w:val="da-DK"/>
              </w:rPr>
            </w:pPr>
          </w:p>
        </w:tc>
      </w:tr>
      <w:tr w:rsidR="0069231B" w:rsidRPr="00A1201E" w14:paraId="612FBE3B" w14:textId="77777777" w:rsidTr="007A2317">
        <w:tc>
          <w:tcPr>
            <w:tcW w:w="4282" w:type="dxa"/>
          </w:tcPr>
          <w:p w14:paraId="4E683A84" w14:textId="69475931" w:rsidR="0069231B" w:rsidRPr="00A1201E" w:rsidRDefault="0069231B" w:rsidP="0044245B">
            <w:pPr>
              <w:rPr>
                <w:rFonts w:asciiTheme="majorHAnsi" w:hAnsiTheme="majorHAnsi" w:cstheme="majorHAnsi"/>
                <w:b/>
                <w:sz w:val="18"/>
                <w:szCs w:val="18"/>
                <w:lang w:val="da-DK"/>
              </w:rPr>
            </w:pPr>
            <w:r w:rsidRPr="00A1201E">
              <w:rPr>
                <w:rFonts w:asciiTheme="majorHAnsi" w:hAnsiTheme="majorHAnsi" w:cstheme="majorHAnsi"/>
                <w:color w:val="404040" w:themeColor="text1" w:themeTint="BF"/>
                <w:sz w:val="18"/>
                <w:szCs w:val="18"/>
                <w:lang w:val="da-DK"/>
              </w:rPr>
              <w:t xml:space="preserve">Er du udsat for ekstrem varme og kulde? </w:t>
            </w:r>
          </w:p>
        </w:tc>
        <w:tc>
          <w:tcPr>
            <w:tcW w:w="567" w:type="dxa"/>
          </w:tcPr>
          <w:p w14:paraId="0F99AACE" w14:textId="77777777" w:rsidR="0069231B" w:rsidRPr="0044245B" w:rsidRDefault="0069231B" w:rsidP="0069231B">
            <w:pPr>
              <w:jc w:val="center"/>
              <w:rPr>
                <w:rFonts w:asciiTheme="majorHAnsi" w:hAnsiTheme="majorHAnsi" w:cstheme="majorHAnsi"/>
                <w:color w:val="032B72"/>
                <w:sz w:val="18"/>
                <w:szCs w:val="18"/>
                <w:lang w:val="da-DK"/>
              </w:rPr>
            </w:pPr>
          </w:p>
        </w:tc>
        <w:tc>
          <w:tcPr>
            <w:tcW w:w="567" w:type="dxa"/>
          </w:tcPr>
          <w:p w14:paraId="153A53F1" w14:textId="77777777" w:rsidR="0069231B" w:rsidRPr="0044245B" w:rsidRDefault="0069231B" w:rsidP="0069231B">
            <w:pPr>
              <w:jc w:val="center"/>
              <w:rPr>
                <w:rFonts w:asciiTheme="majorHAnsi" w:hAnsiTheme="majorHAnsi" w:cstheme="majorHAnsi"/>
                <w:color w:val="032B72"/>
                <w:sz w:val="18"/>
                <w:szCs w:val="18"/>
                <w:lang w:val="da-DK"/>
              </w:rPr>
            </w:pPr>
          </w:p>
        </w:tc>
        <w:tc>
          <w:tcPr>
            <w:tcW w:w="4224" w:type="dxa"/>
          </w:tcPr>
          <w:p w14:paraId="79B2F361" w14:textId="77777777" w:rsidR="0069231B" w:rsidRPr="0044245B" w:rsidRDefault="0069231B" w:rsidP="0069231B">
            <w:pPr>
              <w:jc w:val="center"/>
              <w:rPr>
                <w:rFonts w:asciiTheme="majorHAnsi" w:hAnsiTheme="majorHAnsi" w:cstheme="majorHAnsi"/>
                <w:color w:val="032B72"/>
                <w:sz w:val="18"/>
                <w:szCs w:val="18"/>
                <w:lang w:val="da-DK"/>
              </w:rPr>
            </w:pPr>
          </w:p>
        </w:tc>
      </w:tr>
      <w:tr w:rsidR="0069231B" w:rsidRPr="00A1201E" w14:paraId="74FF1B00" w14:textId="77777777" w:rsidTr="007A2317">
        <w:tc>
          <w:tcPr>
            <w:tcW w:w="4282" w:type="dxa"/>
          </w:tcPr>
          <w:p w14:paraId="7FA1D025" w14:textId="324A8C99" w:rsidR="0069231B" w:rsidRPr="00A1201E" w:rsidRDefault="0069231B" w:rsidP="0044245B">
            <w:pPr>
              <w:rPr>
                <w:rFonts w:asciiTheme="majorHAnsi" w:hAnsiTheme="majorHAnsi" w:cstheme="majorHAnsi"/>
                <w:b/>
                <w:sz w:val="18"/>
                <w:szCs w:val="18"/>
                <w:lang w:val="da-DK"/>
              </w:rPr>
            </w:pPr>
            <w:r w:rsidRPr="00A1201E">
              <w:rPr>
                <w:rFonts w:asciiTheme="majorHAnsi" w:hAnsiTheme="majorHAnsi" w:cstheme="majorHAnsi"/>
                <w:color w:val="404040" w:themeColor="text1" w:themeTint="BF"/>
                <w:sz w:val="18"/>
                <w:szCs w:val="18"/>
                <w:lang w:val="da-DK"/>
              </w:rPr>
              <w:t>Er du udsat for langvarigt stående og gående arbejde?</w:t>
            </w:r>
          </w:p>
        </w:tc>
        <w:tc>
          <w:tcPr>
            <w:tcW w:w="567" w:type="dxa"/>
          </w:tcPr>
          <w:p w14:paraId="7DBB1F29" w14:textId="77777777" w:rsidR="0069231B" w:rsidRPr="0044245B" w:rsidRDefault="0069231B" w:rsidP="0069231B">
            <w:pPr>
              <w:jc w:val="center"/>
              <w:rPr>
                <w:rFonts w:asciiTheme="majorHAnsi" w:hAnsiTheme="majorHAnsi" w:cstheme="majorHAnsi"/>
                <w:color w:val="032B72"/>
                <w:sz w:val="18"/>
                <w:szCs w:val="18"/>
                <w:lang w:val="da-DK"/>
              </w:rPr>
            </w:pPr>
          </w:p>
        </w:tc>
        <w:tc>
          <w:tcPr>
            <w:tcW w:w="567" w:type="dxa"/>
          </w:tcPr>
          <w:p w14:paraId="0EA774B0" w14:textId="77777777" w:rsidR="0069231B" w:rsidRPr="0044245B" w:rsidRDefault="0069231B" w:rsidP="0069231B">
            <w:pPr>
              <w:jc w:val="center"/>
              <w:rPr>
                <w:rFonts w:asciiTheme="majorHAnsi" w:hAnsiTheme="majorHAnsi" w:cstheme="majorHAnsi"/>
                <w:color w:val="032B72"/>
                <w:sz w:val="18"/>
                <w:szCs w:val="18"/>
                <w:lang w:val="da-DK"/>
              </w:rPr>
            </w:pPr>
          </w:p>
        </w:tc>
        <w:tc>
          <w:tcPr>
            <w:tcW w:w="4224" w:type="dxa"/>
          </w:tcPr>
          <w:p w14:paraId="4934431A" w14:textId="77777777" w:rsidR="0069231B" w:rsidRPr="0044245B" w:rsidRDefault="0069231B" w:rsidP="0069231B">
            <w:pPr>
              <w:jc w:val="center"/>
              <w:rPr>
                <w:rFonts w:asciiTheme="majorHAnsi" w:hAnsiTheme="majorHAnsi" w:cstheme="majorHAnsi"/>
                <w:color w:val="032B72"/>
                <w:sz w:val="18"/>
                <w:szCs w:val="18"/>
                <w:lang w:val="da-DK"/>
              </w:rPr>
            </w:pPr>
          </w:p>
        </w:tc>
      </w:tr>
      <w:tr w:rsidR="0069231B" w:rsidRPr="00A1201E" w14:paraId="05309B25" w14:textId="77777777" w:rsidTr="007A2317">
        <w:tc>
          <w:tcPr>
            <w:tcW w:w="4282" w:type="dxa"/>
          </w:tcPr>
          <w:p w14:paraId="637CE706" w14:textId="595968F0" w:rsidR="0069231B" w:rsidRPr="00A1201E" w:rsidRDefault="0069231B">
            <w:pPr>
              <w:rPr>
                <w:rFonts w:asciiTheme="majorHAnsi" w:hAnsiTheme="majorHAnsi" w:cstheme="majorHAnsi"/>
                <w:color w:val="404040" w:themeColor="text1" w:themeTint="BF"/>
                <w:sz w:val="18"/>
                <w:szCs w:val="18"/>
                <w:lang w:val="da-DK"/>
              </w:rPr>
            </w:pPr>
            <w:r w:rsidRPr="00A1201E">
              <w:rPr>
                <w:rFonts w:asciiTheme="majorHAnsi" w:hAnsiTheme="majorHAnsi" w:cstheme="majorHAnsi"/>
                <w:color w:val="404040" w:themeColor="text1" w:themeTint="BF"/>
                <w:sz w:val="18"/>
                <w:szCs w:val="18"/>
                <w:lang w:val="da-DK"/>
              </w:rPr>
              <w:t>Er du udsat for tunge løft – mere end 10 kg</w:t>
            </w:r>
            <w:r w:rsidR="00A1201E" w:rsidRPr="00A1201E">
              <w:rPr>
                <w:rFonts w:asciiTheme="majorHAnsi" w:hAnsiTheme="majorHAnsi" w:cstheme="majorHAnsi"/>
                <w:color w:val="404040" w:themeColor="text1" w:themeTint="BF"/>
                <w:sz w:val="18"/>
                <w:szCs w:val="18"/>
                <w:lang w:val="da-DK"/>
              </w:rPr>
              <w:t xml:space="preserve"> mange gange om dagen</w:t>
            </w:r>
            <w:r w:rsidRPr="00A1201E">
              <w:rPr>
                <w:rFonts w:asciiTheme="majorHAnsi" w:hAnsiTheme="majorHAnsi" w:cstheme="majorHAnsi"/>
                <w:color w:val="404040" w:themeColor="text1" w:themeTint="BF"/>
                <w:sz w:val="18"/>
                <w:szCs w:val="18"/>
                <w:lang w:val="da-DK"/>
              </w:rPr>
              <w:t xml:space="preserve">? </w:t>
            </w:r>
          </w:p>
        </w:tc>
        <w:tc>
          <w:tcPr>
            <w:tcW w:w="567" w:type="dxa"/>
          </w:tcPr>
          <w:p w14:paraId="49B7B702" w14:textId="77777777" w:rsidR="0069231B" w:rsidRPr="00F474A4" w:rsidRDefault="0069231B" w:rsidP="0069231B">
            <w:pPr>
              <w:jc w:val="center"/>
              <w:rPr>
                <w:rFonts w:asciiTheme="majorHAnsi" w:hAnsiTheme="majorHAnsi" w:cstheme="majorHAnsi"/>
                <w:color w:val="032B72"/>
                <w:sz w:val="18"/>
                <w:szCs w:val="18"/>
                <w:lang w:val="da-DK"/>
              </w:rPr>
            </w:pPr>
          </w:p>
        </w:tc>
        <w:tc>
          <w:tcPr>
            <w:tcW w:w="567" w:type="dxa"/>
          </w:tcPr>
          <w:p w14:paraId="27F49BCC" w14:textId="77777777" w:rsidR="0069231B" w:rsidRPr="00F474A4" w:rsidRDefault="0069231B" w:rsidP="0069231B">
            <w:pPr>
              <w:jc w:val="center"/>
              <w:rPr>
                <w:rFonts w:asciiTheme="majorHAnsi" w:hAnsiTheme="majorHAnsi" w:cstheme="majorHAnsi"/>
                <w:color w:val="032B72"/>
                <w:sz w:val="18"/>
                <w:szCs w:val="18"/>
                <w:lang w:val="da-DK"/>
              </w:rPr>
            </w:pPr>
          </w:p>
        </w:tc>
        <w:tc>
          <w:tcPr>
            <w:tcW w:w="4224" w:type="dxa"/>
          </w:tcPr>
          <w:p w14:paraId="6E09B34E" w14:textId="77777777" w:rsidR="0069231B" w:rsidRPr="00F474A4" w:rsidRDefault="0069231B" w:rsidP="0069231B">
            <w:pPr>
              <w:jc w:val="center"/>
              <w:rPr>
                <w:rFonts w:asciiTheme="majorHAnsi" w:hAnsiTheme="majorHAnsi" w:cstheme="majorHAnsi"/>
                <w:color w:val="032B72"/>
                <w:sz w:val="18"/>
                <w:szCs w:val="18"/>
                <w:lang w:val="da-DK"/>
              </w:rPr>
            </w:pPr>
          </w:p>
        </w:tc>
      </w:tr>
      <w:tr w:rsidR="0069231B" w:rsidRPr="00A1201E" w14:paraId="0CA62A3A" w14:textId="77777777" w:rsidTr="007A2317">
        <w:tc>
          <w:tcPr>
            <w:tcW w:w="4282" w:type="dxa"/>
          </w:tcPr>
          <w:p w14:paraId="34BC8BD2" w14:textId="3930E7BC" w:rsidR="0069231B" w:rsidRPr="00A1201E" w:rsidRDefault="0069231B" w:rsidP="0044245B">
            <w:pPr>
              <w:rPr>
                <w:rFonts w:asciiTheme="majorHAnsi" w:hAnsiTheme="majorHAnsi" w:cstheme="majorHAnsi"/>
                <w:color w:val="404040" w:themeColor="text1" w:themeTint="BF"/>
                <w:sz w:val="18"/>
                <w:szCs w:val="18"/>
                <w:lang w:val="da-DK"/>
              </w:rPr>
            </w:pPr>
            <w:r w:rsidRPr="00A1201E">
              <w:rPr>
                <w:rFonts w:asciiTheme="majorHAnsi" w:hAnsiTheme="majorHAnsi" w:cstheme="majorHAnsi"/>
                <w:color w:val="404040" w:themeColor="text1" w:themeTint="BF"/>
                <w:sz w:val="18"/>
                <w:szCs w:val="18"/>
                <w:lang w:val="da-DK"/>
              </w:rPr>
              <w:t>Er du udsat for kombinerede fysiske belastninger?</w:t>
            </w:r>
          </w:p>
        </w:tc>
        <w:tc>
          <w:tcPr>
            <w:tcW w:w="567" w:type="dxa"/>
          </w:tcPr>
          <w:p w14:paraId="404CC5AA" w14:textId="77777777" w:rsidR="0069231B" w:rsidRPr="00F474A4" w:rsidRDefault="0069231B" w:rsidP="0069231B">
            <w:pPr>
              <w:jc w:val="center"/>
              <w:rPr>
                <w:rFonts w:asciiTheme="majorHAnsi" w:hAnsiTheme="majorHAnsi" w:cstheme="majorHAnsi"/>
                <w:color w:val="032B72"/>
                <w:sz w:val="18"/>
                <w:szCs w:val="18"/>
                <w:lang w:val="da-DK"/>
              </w:rPr>
            </w:pPr>
          </w:p>
        </w:tc>
        <w:tc>
          <w:tcPr>
            <w:tcW w:w="567" w:type="dxa"/>
          </w:tcPr>
          <w:p w14:paraId="5C47E472" w14:textId="77777777" w:rsidR="0069231B" w:rsidRPr="00F474A4" w:rsidRDefault="0069231B" w:rsidP="0069231B">
            <w:pPr>
              <w:jc w:val="center"/>
              <w:rPr>
                <w:rFonts w:asciiTheme="majorHAnsi" w:hAnsiTheme="majorHAnsi" w:cstheme="majorHAnsi"/>
                <w:color w:val="032B72"/>
                <w:sz w:val="18"/>
                <w:szCs w:val="18"/>
                <w:lang w:val="da-DK"/>
              </w:rPr>
            </w:pPr>
          </w:p>
        </w:tc>
        <w:tc>
          <w:tcPr>
            <w:tcW w:w="4224" w:type="dxa"/>
          </w:tcPr>
          <w:p w14:paraId="4D13D383" w14:textId="77777777" w:rsidR="0069231B" w:rsidRPr="00F474A4" w:rsidRDefault="0069231B" w:rsidP="0069231B">
            <w:pPr>
              <w:jc w:val="center"/>
              <w:rPr>
                <w:rFonts w:asciiTheme="majorHAnsi" w:hAnsiTheme="majorHAnsi" w:cstheme="majorHAnsi"/>
                <w:color w:val="032B72"/>
                <w:sz w:val="18"/>
                <w:szCs w:val="18"/>
                <w:lang w:val="da-DK"/>
              </w:rPr>
            </w:pPr>
          </w:p>
        </w:tc>
      </w:tr>
      <w:tr w:rsidR="0069231B" w:rsidRPr="00A1201E" w14:paraId="1F95DA4E" w14:textId="77777777" w:rsidTr="007A2317">
        <w:tc>
          <w:tcPr>
            <w:tcW w:w="4282" w:type="dxa"/>
          </w:tcPr>
          <w:p w14:paraId="5DF77D50" w14:textId="1C1F5733" w:rsidR="0069231B" w:rsidRPr="00A1201E" w:rsidRDefault="0069231B" w:rsidP="0044245B">
            <w:pPr>
              <w:rPr>
                <w:rFonts w:asciiTheme="majorHAnsi" w:hAnsiTheme="majorHAnsi" w:cstheme="majorHAnsi"/>
                <w:color w:val="404040" w:themeColor="text1" w:themeTint="BF"/>
                <w:sz w:val="18"/>
                <w:szCs w:val="18"/>
                <w:lang w:val="da-DK"/>
              </w:rPr>
            </w:pPr>
            <w:r w:rsidRPr="00A1201E">
              <w:rPr>
                <w:rFonts w:asciiTheme="majorHAnsi" w:hAnsiTheme="majorHAnsi" w:cstheme="majorHAnsi"/>
                <w:color w:val="404040" w:themeColor="text1" w:themeTint="BF"/>
                <w:sz w:val="18"/>
                <w:szCs w:val="18"/>
                <w:lang w:val="da-DK"/>
              </w:rPr>
              <w:t>Er du udsat for højt overtryk</w:t>
            </w:r>
            <w:r w:rsidR="0015715D" w:rsidRPr="00A1201E">
              <w:rPr>
                <w:rFonts w:asciiTheme="majorHAnsi" w:hAnsiTheme="majorHAnsi" w:cstheme="majorHAnsi"/>
                <w:color w:val="404040" w:themeColor="text1" w:themeTint="BF"/>
                <w:sz w:val="18"/>
                <w:szCs w:val="18"/>
                <w:lang w:val="da-DK"/>
              </w:rPr>
              <w:t xml:space="preserve"> (</w:t>
            </w:r>
            <w:r w:rsidRPr="00A1201E">
              <w:rPr>
                <w:rFonts w:asciiTheme="majorHAnsi" w:hAnsiTheme="majorHAnsi" w:cstheme="majorHAnsi"/>
                <w:color w:val="404040" w:themeColor="text1" w:themeTint="BF"/>
                <w:sz w:val="18"/>
                <w:szCs w:val="18"/>
                <w:lang w:val="da-DK"/>
              </w:rPr>
              <w:t xml:space="preserve">dykker)? </w:t>
            </w:r>
          </w:p>
        </w:tc>
        <w:tc>
          <w:tcPr>
            <w:tcW w:w="567" w:type="dxa"/>
          </w:tcPr>
          <w:p w14:paraId="7A8F4884" w14:textId="77777777" w:rsidR="0069231B" w:rsidRPr="00F474A4" w:rsidRDefault="0069231B" w:rsidP="0069231B">
            <w:pPr>
              <w:jc w:val="center"/>
              <w:rPr>
                <w:rFonts w:asciiTheme="majorHAnsi" w:hAnsiTheme="majorHAnsi" w:cstheme="majorHAnsi"/>
                <w:color w:val="032B72"/>
                <w:sz w:val="18"/>
                <w:szCs w:val="18"/>
                <w:lang w:val="da-DK"/>
              </w:rPr>
            </w:pPr>
          </w:p>
        </w:tc>
        <w:tc>
          <w:tcPr>
            <w:tcW w:w="567" w:type="dxa"/>
          </w:tcPr>
          <w:p w14:paraId="65DDE3B7" w14:textId="77777777" w:rsidR="0069231B" w:rsidRPr="00F474A4" w:rsidRDefault="0069231B" w:rsidP="0069231B">
            <w:pPr>
              <w:jc w:val="center"/>
              <w:rPr>
                <w:rFonts w:asciiTheme="majorHAnsi" w:hAnsiTheme="majorHAnsi" w:cstheme="majorHAnsi"/>
                <w:color w:val="032B72"/>
                <w:sz w:val="18"/>
                <w:szCs w:val="18"/>
                <w:lang w:val="da-DK"/>
              </w:rPr>
            </w:pPr>
          </w:p>
        </w:tc>
        <w:tc>
          <w:tcPr>
            <w:tcW w:w="4224" w:type="dxa"/>
          </w:tcPr>
          <w:p w14:paraId="0C75D5C0" w14:textId="77777777" w:rsidR="0069231B" w:rsidRPr="00F474A4" w:rsidRDefault="0069231B" w:rsidP="0069231B">
            <w:pPr>
              <w:jc w:val="center"/>
              <w:rPr>
                <w:rFonts w:asciiTheme="majorHAnsi" w:hAnsiTheme="majorHAnsi" w:cstheme="majorHAnsi"/>
                <w:color w:val="032B72"/>
                <w:sz w:val="18"/>
                <w:szCs w:val="18"/>
                <w:lang w:val="da-DK"/>
              </w:rPr>
            </w:pPr>
          </w:p>
        </w:tc>
      </w:tr>
      <w:tr w:rsidR="0069231B" w:rsidRPr="00A1201E" w14:paraId="7D2BD79A" w14:textId="77777777" w:rsidTr="007A2317">
        <w:tc>
          <w:tcPr>
            <w:tcW w:w="4282" w:type="dxa"/>
          </w:tcPr>
          <w:p w14:paraId="52E4949D" w14:textId="68EDB19A" w:rsidR="0069231B" w:rsidRPr="00A1201E" w:rsidRDefault="0015715D" w:rsidP="0044245B">
            <w:pPr>
              <w:rPr>
                <w:rFonts w:asciiTheme="majorHAnsi" w:hAnsiTheme="majorHAnsi" w:cstheme="majorHAnsi"/>
                <w:color w:val="404040" w:themeColor="text1" w:themeTint="BF"/>
                <w:sz w:val="18"/>
                <w:szCs w:val="18"/>
                <w:lang w:val="da-DK"/>
              </w:rPr>
            </w:pPr>
            <w:r w:rsidRPr="00A1201E">
              <w:rPr>
                <w:rFonts w:asciiTheme="majorHAnsi" w:hAnsiTheme="majorHAnsi" w:cstheme="majorHAnsi"/>
                <w:color w:val="404040" w:themeColor="text1" w:themeTint="BF"/>
                <w:sz w:val="18"/>
                <w:szCs w:val="18"/>
                <w:lang w:val="da-DK"/>
              </w:rPr>
              <w:t xml:space="preserve">Er der - i dine normale arbejdsopgaver - fysisk-ergonomiske forhold (bilag A), der er problematiske </w:t>
            </w:r>
            <w:proofErr w:type="spellStart"/>
            <w:r w:rsidRPr="00A1201E">
              <w:rPr>
                <w:rFonts w:asciiTheme="majorHAnsi" w:hAnsiTheme="majorHAnsi" w:cstheme="majorHAnsi"/>
                <w:color w:val="404040" w:themeColor="text1" w:themeTint="BF"/>
                <w:sz w:val="18"/>
                <w:szCs w:val="18"/>
                <w:lang w:val="da-DK"/>
              </w:rPr>
              <w:t>ifm</w:t>
            </w:r>
            <w:proofErr w:type="spellEnd"/>
            <w:r w:rsidRPr="00A1201E">
              <w:rPr>
                <w:rFonts w:asciiTheme="majorHAnsi" w:hAnsiTheme="majorHAnsi" w:cstheme="majorHAnsi"/>
                <w:color w:val="404040" w:themeColor="text1" w:themeTint="BF"/>
                <w:sz w:val="18"/>
                <w:szCs w:val="18"/>
                <w:lang w:val="da-DK"/>
              </w:rPr>
              <w:t xml:space="preserve">. din graviditet? </w:t>
            </w:r>
          </w:p>
        </w:tc>
        <w:tc>
          <w:tcPr>
            <w:tcW w:w="567" w:type="dxa"/>
          </w:tcPr>
          <w:p w14:paraId="2626204E" w14:textId="77777777" w:rsidR="0069231B" w:rsidRPr="00F474A4" w:rsidRDefault="0069231B" w:rsidP="0069231B">
            <w:pPr>
              <w:jc w:val="center"/>
              <w:rPr>
                <w:rFonts w:asciiTheme="majorHAnsi" w:hAnsiTheme="majorHAnsi" w:cstheme="majorHAnsi"/>
                <w:color w:val="032B72"/>
                <w:sz w:val="18"/>
                <w:szCs w:val="18"/>
                <w:lang w:val="da-DK"/>
              </w:rPr>
            </w:pPr>
          </w:p>
        </w:tc>
        <w:tc>
          <w:tcPr>
            <w:tcW w:w="567" w:type="dxa"/>
          </w:tcPr>
          <w:p w14:paraId="1FB21EF0" w14:textId="77777777" w:rsidR="0069231B" w:rsidRPr="00F474A4" w:rsidRDefault="0069231B" w:rsidP="0069231B">
            <w:pPr>
              <w:jc w:val="center"/>
              <w:rPr>
                <w:rFonts w:asciiTheme="majorHAnsi" w:hAnsiTheme="majorHAnsi" w:cstheme="majorHAnsi"/>
                <w:color w:val="032B72"/>
                <w:sz w:val="18"/>
                <w:szCs w:val="18"/>
                <w:lang w:val="da-DK"/>
              </w:rPr>
            </w:pPr>
          </w:p>
        </w:tc>
        <w:tc>
          <w:tcPr>
            <w:tcW w:w="4224" w:type="dxa"/>
          </w:tcPr>
          <w:p w14:paraId="0F59A56C" w14:textId="77777777" w:rsidR="0069231B" w:rsidRPr="00F474A4" w:rsidRDefault="0069231B" w:rsidP="0069231B">
            <w:pPr>
              <w:jc w:val="center"/>
              <w:rPr>
                <w:rFonts w:asciiTheme="majorHAnsi" w:hAnsiTheme="majorHAnsi" w:cstheme="majorHAnsi"/>
                <w:color w:val="032B72"/>
                <w:sz w:val="18"/>
                <w:szCs w:val="18"/>
                <w:lang w:val="da-DK"/>
              </w:rPr>
            </w:pPr>
          </w:p>
        </w:tc>
      </w:tr>
      <w:tr w:rsidR="0069231B" w:rsidRPr="00A1201E" w14:paraId="733C63C9" w14:textId="77777777" w:rsidTr="007A2317">
        <w:trPr>
          <w:trHeight w:val="403"/>
        </w:trPr>
        <w:tc>
          <w:tcPr>
            <w:tcW w:w="4282" w:type="dxa"/>
            <w:shd w:val="clear" w:color="auto" w:fill="D9D9D9" w:themeFill="background1" w:themeFillShade="D9"/>
          </w:tcPr>
          <w:p w14:paraId="1AEF15A7" w14:textId="77777777" w:rsidR="0069231B" w:rsidRDefault="0069231B" w:rsidP="0069231B">
            <w:pPr>
              <w:jc w:val="center"/>
              <w:rPr>
                <w:rFonts w:asciiTheme="majorHAnsi" w:hAnsiTheme="majorHAnsi" w:cstheme="majorHAnsi"/>
                <w:b/>
                <w:sz w:val="18"/>
                <w:szCs w:val="18"/>
              </w:rPr>
            </w:pPr>
            <w:r w:rsidRPr="0061736A">
              <w:rPr>
                <w:rFonts w:asciiTheme="majorHAnsi" w:hAnsiTheme="majorHAnsi" w:cstheme="majorHAnsi"/>
                <w:b/>
                <w:sz w:val="18"/>
                <w:szCs w:val="18"/>
              </w:rPr>
              <w:t>KEMISK ARBEJDSMILJØ</w:t>
            </w:r>
          </w:p>
          <w:p w14:paraId="79BBD80A" w14:textId="5C91F6CE" w:rsidR="001011DA" w:rsidRPr="0061736A" w:rsidRDefault="001011DA" w:rsidP="0069231B">
            <w:pPr>
              <w:jc w:val="center"/>
              <w:rPr>
                <w:rFonts w:asciiTheme="majorHAnsi" w:hAnsiTheme="majorHAnsi" w:cstheme="majorHAnsi"/>
                <w:b/>
                <w:sz w:val="18"/>
                <w:szCs w:val="18"/>
              </w:rPr>
            </w:pPr>
            <w:r>
              <w:rPr>
                <w:rFonts w:asciiTheme="majorHAnsi" w:hAnsiTheme="majorHAnsi" w:cstheme="majorHAnsi"/>
                <w:b/>
                <w:sz w:val="18"/>
                <w:szCs w:val="18"/>
              </w:rPr>
              <w:t>(BILAG B)</w:t>
            </w:r>
          </w:p>
        </w:tc>
        <w:tc>
          <w:tcPr>
            <w:tcW w:w="567" w:type="dxa"/>
            <w:shd w:val="clear" w:color="auto" w:fill="D9D9D9" w:themeFill="background1" w:themeFillShade="D9"/>
          </w:tcPr>
          <w:p w14:paraId="365C0061" w14:textId="77777777" w:rsidR="0069231B" w:rsidRPr="0061736A" w:rsidRDefault="0069231B" w:rsidP="0069231B">
            <w:pPr>
              <w:jc w:val="center"/>
              <w:rPr>
                <w:rFonts w:asciiTheme="majorHAnsi" w:hAnsiTheme="majorHAnsi" w:cstheme="majorHAnsi"/>
                <w:color w:val="032B72"/>
                <w:sz w:val="18"/>
                <w:szCs w:val="18"/>
              </w:rPr>
            </w:pPr>
          </w:p>
        </w:tc>
        <w:tc>
          <w:tcPr>
            <w:tcW w:w="567" w:type="dxa"/>
            <w:shd w:val="clear" w:color="auto" w:fill="D9D9D9" w:themeFill="background1" w:themeFillShade="D9"/>
          </w:tcPr>
          <w:p w14:paraId="02874FC0" w14:textId="77777777" w:rsidR="0069231B" w:rsidRPr="0061736A" w:rsidRDefault="0069231B" w:rsidP="0069231B">
            <w:pPr>
              <w:jc w:val="center"/>
              <w:rPr>
                <w:rFonts w:asciiTheme="majorHAnsi" w:hAnsiTheme="majorHAnsi" w:cstheme="majorHAnsi"/>
                <w:color w:val="032B72"/>
                <w:sz w:val="18"/>
                <w:szCs w:val="18"/>
              </w:rPr>
            </w:pPr>
          </w:p>
        </w:tc>
        <w:tc>
          <w:tcPr>
            <w:tcW w:w="4224" w:type="dxa"/>
            <w:shd w:val="clear" w:color="auto" w:fill="D9D9D9" w:themeFill="background1" w:themeFillShade="D9"/>
          </w:tcPr>
          <w:p w14:paraId="1C0B294E" w14:textId="3E83509C" w:rsidR="0069231B" w:rsidRPr="0044245B" w:rsidRDefault="0068446D" w:rsidP="0044245B">
            <w:pPr>
              <w:rPr>
                <w:rFonts w:asciiTheme="majorHAnsi" w:hAnsiTheme="majorHAnsi" w:cstheme="majorHAnsi"/>
                <w:color w:val="032B72"/>
                <w:sz w:val="18"/>
                <w:szCs w:val="18"/>
                <w:lang w:val="da-DK"/>
              </w:rPr>
            </w:pPr>
            <w:r>
              <w:rPr>
                <w:rFonts w:asciiTheme="majorHAnsi" w:hAnsiTheme="majorHAnsi" w:cstheme="majorHAnsi"/>
                <w:color w:val="404040" w:themeColor="text1" w:themeTint="BF"/>
                <w:sz w:val="18"/>
                <w:szCs w:val="18"/>
                <w:lang w:val="da-DK"/>
              </w:rPr>
              <w:t xml:space="preserve">Læs sikkerhedsdatabladene på de kemikalier/produkter der indgår i dine arbejdsprocesser - </w:t>
            </w:r>
            <w:r w:rsidRPr="0061736A">
              <w:rPr>
                <w:rFonts w:asciiTheme="majorHAnsi" w:hAnsiTheme="majorHAnsi" w:cstheme="majorHAnsi"/>
                <w:color w:val="404040" w:themeColor="text1" w:themeTint="BF"/>
                <w:sz w:val="18"/>
                <w:szCs w:val="18"/>
                <w:lang w:val="da-DK"/>
              </w:rPr>
              <w:t xml:space="preserve"> kontakt din arbejdsmiljøgruppe</w:t>
            </w:r>
            <w:r>
              <w:rPr>
                <w:rFonts w:asciiTheme="majorHAnsi" w:hAnsiTheme="majorHAnsi" w:cstheme="majorHAnsi"/>
                <w:color w:val="404040" w:themeColor="text1" w:themeTint="BF"/>
                <w:sz w:val="18"/>
                <w:szCs w:val="18"/>
                <w:lang w:val="da-DK"/>
              </w:rPr>
              <w:t>, som vil være dig behjælpelig.</w:t>
            </w:r>
          </w:p>
        </w:tc>
      </w:tr>
      <w:tr w:rsidR="00866E38" w:rsidRPr="00A1201E" w14:paraId="6A96529A" w14:textId="77777777" w:rsidTr="007A2317">
        <w:tc>
          <w:tcPr>
            <w:tcW w:w="4282" w:type="dxa"/>
          </w:tcPr>
          <w:p w14:paraId="29C69FB2" w14:textId="71F806A5" w:rsidR="00866E38" w:rsidRPr="0061736A" w:rsidRDefault="00866E38">
            <w:pPr>
              <w:rPr>
                <w:rFonts w:asciiTheme="majorHAnsi" w:hAnsiTheme="majorHAnsi" w:cstheme="majorHAnsi"/>
                <w:color w:val="404040" w:themeColor="text1" w:themeTint="BF"/>
                <w:sz w:val="18"/>
                <w:szCs w:val="18"/>
                <w:lang w:val="da-DK"/>
              </w:rPr>
            </w:pPr>
            <w:r>
              <w:rPr>
                <w:rFonts w:asciiTheme="majorHAnsi" w:hAnsiTheme="majorHAnsi" w:cstheme="majorHAnsi"/>
                <w:color w:val="404040" w:themeColor="text1" w:themeTint="BF"/>
                <w:sz w:val="18"/>
                <w:szCs w:val="18"/>
                <w:lang w:val="da-DK"/>
              </w:rPr>
              <w:t>Arbejder du med giftige stoffer ved hudkontakt (H310, H311 og H312)?</w:t>
            </w:r>
          </w:p>
        </w:tc>
        <w:tc>
          <w:tcPr>
            <w:tcW w:w="567" w:type="dxa"/>
          </w:tcPr>
          <w:p w14:paraId="43E925D6" w14:textId="77777777" w:rsidR="00866E38" w:rsidRPr="0061736A" w:rsidRDefault="00866E38" w:rsidP="00866E38">
            <w:pPr>
              <w:rPr>
                <w:rFonts w:asciiTheme="majorHAnsi" w:hAnsiTheme="majorHAnsi" w:cstheme="majorHAnsi"/>
                <w:color w:val="032B72"/>
                <w:sz w:val="18"/>
                <w:szCs w:val="18"/>
                <w:lang w:val="da-DK"/>
              </w:rPr>
            </w:pPr>
          </w:p>
        </w:tc>
        <w:tc>
          <w:tcPr>
            <w:tcW w:w="567" w:type="dxa"/>
          </w:tcPr>
          <w:p w14:paraId="625D6918" w14:textId="77777777" w:rsidR="00866E38" w:rsidRPr="0061736A" w:rsidRDefault="00866E38" w:rsidP="00866E38">
            <w:pPr>
              <w:rPr>
                <w:rFonts w:asciiTheme="majorHAnsi" w:hAnsiTheme="majorHAnsi" w:cstheme="majorHAnsi"/>
                <w:color w:val="032B72"/>
                <w:sz w:val="18"/>
                <w:szCs w:val="18"/>
                <w:lang w:val="da-DK"/>
              </w:rPr>
            </w:pPr>
          </w:p>
        </w:tc>
        <w:tc>
          <w:tcPr>
            <w:tcW w:w="4224" w:type="dxa"/>
          </w:tcPr>
          <w:p w14:paraId="34959C34" w14:textId="6F02DB4F" w:rsidR="00866E38" w:rsidRPr="0061736A" w:rsidRDefault="00866E38" w:rsidP="00866E38">
            <w:pPr>
              <w:rPr>
                <w:rFonts w:asciiTheme="majorHAnsi" w:hAnsiTheme="majorHAnsi" w:cstheme="majorHAnsi"/>
                <w:color w:val="032B72"/>
                <w:sz w:val="18"/>
                <w:szCs w:val="18"/>
                <w:lang w:val="da-DK"/>
              </w:rPr>
            </w:pPr>
          </w:p>
        </w:tc>
      </w:tr>
      <w:tr w:rsidR="00866E38" w:rsidRPr="00F72A3E" w14:paraId="59E48EC9" w14:textId="77777777" w:rsidTr="007A2317">
        <w:tc>
          <w:tcPr>
            <w:tcW w:w="4282" w:type="dxa"/>
          </w:tcPr>
          <w:p w14:paraId="23EBC460" w14:textId="5323D1E4" w:rsidR="00866E38" w:rsidRPr="0061736A" w:rsidRDefault="00866E38" w:rsidP="00866E38">
            <w:pPr>
              <w:rPr>
                <w:rFonts w:asciiTheme="majorHAnsi" w:hAnsiTheme="majorHAnsi" w:cstheme="majorHAnsi"/>
                <w:color w:val="404040" w:themeColor="text1" w:themeTint="BF"/>
                <w:sz w:val="18"/>
                <w:szCs w:val="18"/>
                <w:lang w:val="da-DK"/>
              </w:rPr>
            </w:pPr>
            <w:r>
              <w:rPr>
                <w:rFonts w:asciiTheme="majorHAnsi" w:hAnsiTheme="majorHAnsi" w:cstheme="majorHAnsi"/>
                <w:color w:val="404040" w:themeColor="text1" w:themeTint="BF"/>
                <w:sz w:val="18"/>
                <w:szCs w:val="18"/>
                <w:lang w:val="da-DK"/>
              </w:rPr>
              <w:t>Arbejder du med</w:t>
            </w:r>
            <w:r w:rsidRPr="0061736A" w:rsidDel="0015715D">
              <w:rPr>
                <w:rFonts w:asciiTheme="majorHAnsi" w:hAnsiTheme="majorHAnsi" w:cstheme="majorHAnsi"/>
                <w:color w:val="404040" w:themeColor="text1" w:themeTint="BF"/>
                <w:sz w:val="18"/>
                <w:szCs w:val="18"/>
                <w:lang w:val="da-DK"/>
              </w:rPr>
              <w:t xml:space="preserve"> </w:t>
            </w:r>
            <w:r>
              <w:rPr>
                <w:rFonts w:asciiTheme="majorHAnsi" w:hAnsiTheme="majorHAnsi" w:cstheme="majorHAnsi"/>
                <w:color w:val="404040" w:themeColor="text1" w:themeTint="BF"/>
                <w:sz w:val="18"/>
                <w:szCs w:val="18"/>
                <w:lang w:val="da-DK"/>
              </w:rPr>
              <w:t>kræftfremkaldende stoffer? (H350, H350i, H351</w:t>
            </w:r>
            <w:r w:rsidR="0068446D">
              <w:rPr>
                <w:rFonts w:asciiTheme="majorHAnsi" w:hAnsiTheme="majorHAnsi" w:cstheme="majorHAnsi"/>
                <w:color w:val="404040" w:themeColor="text1" w:themeTint="BF"/>
                <w:sz w:val="18"/>
                <w:szCs w:val="18"/>
                <w:lang w:val="da-DK"/>
              </w:rPr>
              <w:t xml:space="preserve"> og H351i</w:t>
            </w:r>
            <w:r>
              <w:rPr>
                <w:rFonts w:asciiTheme="majorHAnsi" w:hAnsiTheme="majorHAnsi" w:cstheme="majorHAnsi"/>
                <w:color w:val="404040" w:themeColor="text1" w:themeTint="BF"/>
                <w:sz w:val="18"/>
                <w:szCs w:val="18"/>
                <w:lang w:val="da-DK"/>
              </w:rPr>
              <w:t>)?</w:t>
            </w:r>
          </w:p>
        </w:tc>
        <w:tc>
          <w:tcPr>
            <w:tcW w:w="567" w:type="dxa"/>
          </w:tcPr>
          <w:p w14:paraId="26D955F7" w14:textId="77777777" w:rsidR="00866E38" w:rsidRPr="0061736A" w:rsidRDefault="00866E38" w:rsidP="00866E38">
            <w:pPr>
              <w:rPr>
                <w:rFonts w:asciiTheme="majorHAnsi" w:hAnsiTheme="majorHAnsi" w:cstheme="majorHAnsi"/>
                <w:color w:val="032B72"/>
                <w:sz w:val="18"/>
                <w:szCs w:val="18"/>
                <w:lang w:val="da-DK"/>
              </w:rPr>
            </w:pPr>
          </w:p>
        </w:tc>
        <w:tc>
          <w:tcPr>
            <w:tcW w:w="567" w:type="dxa"/>
          </w:tcPr>
          <w:p w14:paraId="7AC3BC52" w14:textId="77777777" w:rsidR="00866E38" w:rsidRPr="0061736A" w:rsidRDefault="00866E38" w:rsidP="00866E38">
            <w:pPr>
              <w:rPr>
                <w:rFonts w:asciiTheme="majorHAnsi" w:hAnsiTheme="majorHAnsi" w:cstheme="majorHAnsi"/>
                <w:color w:val="032B72"/>
                <w:sz w:val="18"/>
                <w:szCs w:val="18"/>
                <w:lang w:val="da-DK"/>
              </w:rPr>
            </w:pPr>
          </w:p>
        </w:tc>
        <w:tc>
          <w:tcPr>
            <w:tcW w:w="4224" w:type="dxa"/>
          </w:tcPr>
          <w:p w14:paraId="421C7C97" w14:textId="77777777" w:rsidR="00866E38" w:rsidRPr="0061736A" w:rsidRDefault="00866E38" w:rsidP="00866E38">
            <w:pPr>
              <w:rPr>
                <w:rFonts w:asciiTheme="majorHAnsi" w:hAnsiTheme="majorHAnsi" w:cstheme="majorHAnsi"/>
                <w:color w:val="032B72"/>
                <w:sz w:val="18"/>
                <w:szCs w:val="18"/>
                <w:lang w:val="da-DK"/>
              </w:rPr>
            </w:pPr>
          </w:p>
        </w:tc>
      </w:tr>
      <w:tr w:rsidR="00866E38" w:rsidRPr="00A1201E" w14:paraId="181B3C17" w14:textId="77777777" w:rsidTr="007A2317">
        <w:tc>
          <w:tcPr>
            <w:tcW w:w="4282" w:type="dxa"/>
          </w:tcPr>
          <w:p w14:paraId="0BF9F600" w14:textId="59B16F86" w:rsidR="00866E38" w:rsidRPr="0061736A" w:rsidDel="0015715D" w:rsidRDefault="00866E38" w:rsidP="00866E38">
            <w:pPr>
              <w:rPr>
                <w:rFonts w:asciiTheme="majorHAnsi" w:hAnsiTheme="majorHAnsi" w:cstheme="majorHAnsi"/>
                <w:color w:val="404040" w:themeColor="text1" w:themeTint="BF"/>
                <w:sz w:val="18"/>
                <w:szCs w:val="18"/>
                <w:lang w:val="da-DK"/>
              </w:rPr>
            </w:pPr>
            <w:r>
              <w:rPr>
                <w:rFonts w:asciiTheme="majorHAnsi" w:hAnsiTheme="majorHAnsi" w:cstheme="majorHAnsi"/>
                <w:color w:val="404040" w:themeColor="text1" w:themeTint="BF"/>
                <w:sz w:val="18"/>
                <w:szCs w:val="18"/>
                <w:lang w:val="da-DK"/>
              </w:rPr>
              <w:t xml:space="preserve">Arbejder du med mutagene stoffer </w:t>
            </w:r>
            <w:r w:rsidR="007A2317">
              <w:rPr>
                <w:rFonts w:asciiTheme="majorHAnsi" w:hAnsiTheme="majorHAnsi" w:cstheme="majorHAnsi"/>
                <w:color w:val="404040" w:themeColor="text1" w:themeTint="BF"/>
                <w:sz w:val="18"/>
                <w:szCs w:val="18"/>
                <w:lang w:val="da-DK"/>
              </w:rPr>
              <w:br/>
            </w:r>
            <w:r>
              <w:rPr>
                <w:rFonts w:asciiTheme="majorHAnsi" w:hAnsiTheme="majorHAnsi" w:cstheme="majorHAnsi"/>
                <w:color w:val="404040" w:themeColor="text1" w:themeTint="BF"/>
                <w:sz w:val="18"/>
                <w:szCs w:val="18"/>
                <w:lang w:val="da-DK"/>
              </w:rPr>
              <w:t>(H340 og H341)?</w:t>
            </w:r>
          </w:p>
        </w:tc>
        <w:tc>
          <w:tcPr>
            <w:tcW w:w="567" w:type="dxa"/>
          </w:tcPr>
          <w:p w14:paraId="0F5F0EEE" w14:textId="77777777" w:rsidR="00866E38" w:rsidRPr="0061736A" w:rsidRDefault="00866E38" w:rsidP="00866E38">
            <w:pPr>
              <w:rPr>
                <w:rFonts w:asciiTheme="majorHAnsi" w:hAnsiTheme="majorHAnsi" w:cstheme="majorHAnsi"/>
                <w:color w:val="032B72"/>
                <w:sz w:val="18"/>
                <w:szCs w:val="18"/>
                <w:lang w:val="da-DK"/>
              </w:rPr>
            </w:pPr>
          </w:p>
        </w:tc>
        <w:tc>
          <w:tcPr>
            <w:tcW w:w="567" w:type="dxa"/>
          </w:tcPr>
          <w:p w14:paraId="4CCC8B64" w14:textId="77777777" w:rsidR="00866E38" w:rsidRPr="0061736A" w:rsidRDefault="00866E38" w:rsidP="00866E38">
            <w:pPr>
              <w:rPr>
                <w:rFonts w:asciiTheme="majorHAnsi" w:hAnsiTheme="majorHAnsi" w:cstheme="majorHAnsi"/>
                <w:color w:val="032B72"/>
                <w:sz w:val="18"/>
                <w:szCs w:val="18"/>
                <w:lang w:val="da-DK"/>
              </w:rPr>
            </w:pPr>
          </w:p>
        </w:tc>
        <w:tc>
          <w:tcPr>
            <w:tcW w:w="4224" w:type="dxa"/>
          </w:tcPr>
          <w:p w14:paraId="5E0C4761" w14:textId="77777777" w:rsidR="00866E38" w:rsidRPr="0061736A" w:rsidRDefault="00866E38" w:rsidP="00866E38">
            <w:pPr>
              <w:rPr>
                <w:rFonts w:asciiTheme="majorHAnsi" w:hAnsiTheme="majorHAnsi" w:cstheme="majorHAnsi"/>
                <w:color w:val="032B72"/>
                <w:sz w:val="18"/>
                <w:szCs w:val="18"/>
                <w:lang w:val="da-DK"/>
              </w:rPr>
            </w:pPr>
          </w:p>
        </w:tc>
      </w:tr>
      <w:tr w:rsidR="00866E38" w:rsidRPr="00A1201E" w14:paraId="6CA72D06" w14:textId="77777777" w:rsidTr="007A2317">
        <w:tc>
          <w:tcPr>
            <w:tcW w:w="4282" w:type="dxa"/>
          </w:tcPr>
          <w:p w14:paraId="67DD0EC0" w14:textId="55642899" w:rsidR="00567EDC" w:rsidRPr="0061736A" w:rsidDel="0015715D" w:rsidRDefault="00866E38">
            <w:pPr>
              <w:rPr>
                <w:rFonts w:asciiTheme="majorHAnsi" w:hAnsiTheme="majorHAnsi" w:cstheme="majorHAnsi"/>
                <w:color w:val="404040" w:themeColor="text1" w:themeTint="BF"/>
                <w:sz w:val="18"/>
                <w:szCs w:val="18"/>
                <w:lang w:val="da-DK"/>
              </w:rPr>
            </w:pPr>
            <w:r>
              <w:rPr>
                <w:rFonts w:asciiTheme="majorHAnsi" w:hAnsiTheme="majorHAnsi" w:cstheme="majorHAnsi"/>
                <w:color w:val="404040" w:themeColor="text1" w:themeTint="BF"/>
                <w:sz w:val="18"/>
                <w:szCs w:val="18"/>
                <w:lang w:val="da-DK"/>
              </w:rPr>
              <w:t>Arbejder du med</w:t>
            </w:r>
            <w:r w:rsidR="00567EDC">
              <w:rPr>
                <w:rFonts w:asciiTheme="majorHAnsi" w:hAnsiTheme="majorHAnsi" w:cstheme="majorHAnsi"/>
                <w:color w:val="404040" w:themeColor="text1" w:themeTint="BF"/>
                <w:sz w:val="18"/>
                <w:szCs w:val="18"/>
                <w:lang w:val="da-DK"/>
              </w:rPr>
              <w:t xml:space="preserve"> reproduktionstoksiske stoffer (H360, H361 og H362)?</w:t>
            </w:r>
          </w:p>
        </w:tc>
        <w:tc>
          <w:tcPr>
            <w:tcW w:w="567" w:type="dxa"/>
          </w:tcPr>
          <w:p w14:paraId="268BD822" w14:textId="77777777" w:rsidR="00866E38" w:rsidRPr="0061736A" w:rsidRDefault="00866E38" w:rsidP="00866E38">
            <w:pPr>
              <w:rPr>
                <w:rFonts w:asciiTheme="majorHAnsi" w:hAnsiTheme="majorHAnsi" w:cstheme="majorHAnsi"/>
                <w:color w:val="032B72"/>
                <w:sz w:val="18"/>
                <w:szCs w:val="18"/>
                <w:lang w:val="da-DK"/>
              </w:rPr>
            </w:pPr>
          </w:p>
        </w:tc>
        <w:tc>
          <w:tcPr>
            <w:tcW w:w="567" w:type="dxa"/>
          </w:tcPr>
          <w:p w14:paraId="5DEF57E8" w14:textId="77777777" w:rsidR="00866E38" w:rsidRPr="0061736A" w:rsidRDefault="00866E38" w:rsidP="00866E38">
            <w:pPr>
              <w:rPr>
                <w:rFonts w:asciiTheme="majorHAnsi" w:hAnsiTheme="majorHAnsi" w:cstheme="majorHAnsi"/>
                <w:color w:val="032B72"/>
                <w:sz w:val="18"/>
                <w:szCs w:val="18"/>
                <w:lang w:val="da-DK"/>
              </w:rPr>
            </w:pPr>
          </w:p>
        </w:tc>
        <w:tc>
          <w:tcPr>
            <w:tcW w:w="4224" w:type="dxa"/>
          </w:tcPr>
          <w:p w14:paraId="420C4B07" w14:textId="77777777" w:rsidR="00866E38" w:rsidRPr="0061736A" w:rsidRDefault="00866E38" w:rsidP="00866E38">
            <w:pPr>
              <w:rPr>
                <w:rFonts w:asciiTheme="majorHAnsi" w:hAnsiTheme="majorHAnsi" w:cstheme="majorHAnsi"/>
                <w:color w:val="032B72"/>
                <w:sz w:val="18"/>
                <w:szCs w:val="18"/>
                <w:lang w:val="da-DK"/>
              </w:rPr>
            </w:pPr>
          </w:p>
        </w:tc>
      </w:tr>
      <w:tr w:rsidR="00866E38" w:rsidRPr="00A1201E" w14:paraId="56E83130" w14:textId="77777777" w:rsidTr="007A2317">
        <w:tc>
          <w:tcPr>
            <w:tcW w:w="4282" w:type="dxa"/>
          </w:tcPr>
          <w:p w14:paraId="64772515" w14:textId="7B8ABE24" w:rsidR="00866E38" w:rsidRPr="0061736A" w:rsidDel="0015715D" w:rsidRDefault="00567EDC">
            <w:pPr>
              <w:rPr>
                <w:rFonts w:asciiTheme="majorHAnsi" w:hAnsiTheme="majorHAnsi" w:cstheme="majorHAnsi"/>
                <w:color w:val="404040" w:themeColor="text1" w:themeTint="BF"/>
                <w:sz w:val="18"/>
                <w:szCs w:val="18"/>
                <w:lang w:val="da-DK"/>
              </w:rPr>
            </w:pPr>
            <w:r>
              <w:rPr>
                <w:rFonts w:asciiTheme="majorHAnsi" w:hAnsiTheme="majorHAnsi" w:cstheme="majorHAnsi"/>
                <w:color w:val="404040" w:themeColor="text1" w:themeTint="BF"/>
                <w:sz w:val="18"/>
                <w:szCs w:val="18"/>
                <w:lang w:val="da-DK"/>
              </w:rPr>
              <w:t xml:space="preserve">Arbejder du med </w:t>
            </w:r>
            <w:r w:rsidR="008B162A">
              <w:rPr>
                <w:rFonts w:asciiTheme="majorHAnsi" w:hAnsiTheme="majorHAnsi" w:cstheme="majorHAnsi"/>
                <w:color w:val="404040" w:themeColor="text1" w:themeTint="BF"/>
                <w:sz w:val="18"/>
                <w:szCs w:val="18"/>
                <w:lang w:val="da-DK"/>
              </w:rPr>
              <w:t>s</w:t>
            </w:r>
            <w:r>
              <w:rPr>
                <w:rFonts w:asciiTheme="majorHAnsi" w:hAnsiTheme="majorHAnsi" w:cstheme="majorHAnsi"/>
                <w:color w:val="404040" w:themeColor="text1" w:themeTint="BF"/>
                <w:sz w:val="18"/>
                <w:szCs w:val="18"/>
                <w:lang w:val="da-DK"/>
              </w:rPr>
              <w:t>toffer der forårsager organskader (H370, H371, H372 og H373)?</w:t>
            </w:r>
          </w:p>
        </w:tc>
        <w:tc>
          <w:tcPr>
            <w:tcW w:w="567" w:type="dxa"/>
          </w:tcPr>
          <w:p w14:paraId="49D671AB" w14:textId="77777777" w:rsidR="00866E38" w:rsidRPr="0061736A" w:rsidRDefault="00866E38" w:rsidP="00866E38">
            <w:pPr>
              <w:rPr>
                <w:rFonts w:asciiTheme="majorHAnsi" w:hAnsiTheme="majorHAnsi" w:cstheme="majorHAnsi"/>
                <w:color w:val="032B72"/>
                <w:sz w:val="18"/>
                <w:szCs w:val="18"/>
                <w:lang w:val="da-DK"/>
              </w:rPr>
            </w:pPr>
          </w:p>
        </w:tc>
        <w:tc>
          <w:tcPr>
            <w:tcW w:w="567" w:type="dxa"/>
          </w:tcPr>
          <w:p w14:paraId="42D37B32" w14:textId="77777777" w:rsidR="00866E38" w:rsidRPr="0061736A" w:rsidRDefault="00866E38" w:rsidP="00866E38">
            <w:pPr>
              <w:rPr>
                <w:rFonts w:asciiTheme="majorHAnsi" w:hAnsiTheme="majorHAnsi" w:cstheme="majorHAnsi"/>
                <w:color w:val="032B72"/>
                <w:sz w:val="18"/>
                <w:szCs w:val="18"/>
                <w:lang w:val="da-DK"/>
              </w:rPr>
            </w:pPr>
          </w:p>
        </w:tc>
        <w:tc>
          <w:tcPr>
            <w:tcW w:w="4224" w:type="dxa"/>
          </w:tcPr>
          <w:p w14:paraId="462A1158" w14:textId="77777777" w:rsidR="00866E38" w:rsidRPr="0061736A" w:rsidRDefault="00866E38" w:rsidP="00866E38">
            <w:pPr>
              <w:rPr>
                <w:rFonts w:asciiTheme="majorHAnsi" w:hAnsiTheme="majorHAnsi" w:cstheme="majorHAnsi"/>
                <w:color w:val="032B72"/>
                <w:sz w:val="18"/>
                <w:szCs w:val="18"/>
                <w:lang w:val="da-DK"/>
              </w:rPr>
            </w:pPr>
          </w:p>
        </w:tc>
      </w:tr>
      <w:tr w:rsidR="00866E38" w:rsidRPr="00A1201E" w14:paraId="32F799B1" w14:textId="77777777" w:rsidTr="007A2317">
        <w:trPr>
          <w:trHeight w:val="481"/>
        </w:trPr>
        <w:tc>
          <w:tcPr>
            <w:tcW w:w="4282" w:type="dxa"/>
          </w:tcPr>
          <w:p w14:paraId="30469E5F" w14:textId="251E8C25" w:rsidR="00866E38" w:rsidRPr="0061736A" w:rsidRDefault="00567EDC" w:rsidP="00866E38">
            <w:pPr>
              <w:rPr>
                <w:rFonts w:asciiTheme="majorHAnsi" w:hAnsiTheme="majorHAnsi" w:cstheme="majorHAnsi"/>
                <w:color w:val="404040" w:themeColor="text1" w:themeTint="BF"/>
                <w:sz w:val="18"/>
                <w:szCs w:val="18"/>
                <w:lang w:val="da-DK"/>
              </w:rPr>
            </w:pPr>
            <w:r>
              <w:rPr>
                <w:rFonts w:asciiTheme="majorHAnsi" w:hAnsiTheme="majorHAnsi" w:cstheme="majorHAnsi"/>
                <w:color w:val="404040" w:themeColor="text1" w:themeTint="BF"/>
                <w:sz w:val="18"/>
                <w:szCs w:val="18"/>
                <w:lang w:val="da-DK"/>
              </w:rPr>
              <w:t>Arbejder du med hormonforstyrrende stoffer)?</w:t>
            </w:r>
            <w:r w:rsidR="004D30F2">
              <w:rPr>
                <w:rFonts w:asciiTheme="majorHAnsi" w:hAnsiTheme="majorHAnsi" w:cstheme="majorHAnsi"/>
                <w:color w:val="404040" w:themeColor="text1" w:themeTint="BF"/>
                <w:sz w:val="18"/>
                <w:szCs w:val="18"/>
                <w:lang w:val="da-DK"/>
              </w:rPr>
              <w:t xml:space="preserve"> </w:t>
            </w:r>
            <w:r w:rsidR="0044245B">
              <w:rPr>
                <w:rFonts w:asciiTheme="majorHAnsi" w:hAnsiTheme="majorHAnsi" w:cstheme="majorHAnsi"/>
                <w:color w:val="404040" w:themeColor="text1" w:themeTint="BF"/>
                <w:sz w:val="18"/>
                <w:szCs w:val="18"/>
                <w:lang w:val="da-DK"/>
              </w:rPr>
              <w:br/>
            </w:r>
            <w:r w:rsidR="004D30F2">
              <w:rPr>
                <w:rFonts w:asciiTheme="majorHAnsi" w:hAnsiTheme="majorHAnsi" w:cstheme="majorHAnsi"/>
                <w:color w:val="404040" w:themeColor="text1" w:themeTint="BF"/>
                <w:sz w:val="18"/>
                <w:szCs w:val="18"/>
                <w:lang w:val="da-DK"/>
              </w:rPr>
              <w:t>(EUH380, EUH 381, EUH430 og EUH431).</w:t>
            </w:r>
          </w:p>
        </w:tc>
        <w:tc>
          <w:tcPr>
            <w:tcW w:w="567" w:type="dxa"/>
          </w:tcPr>
          <w:p w14:paraId="203664D3" w14:textId="77777777" w:rsidR="00866E38" w:rsidRPr="0061736A" w:rsidRDefault="00866E38" w:rsidP="00866E38">
            <w:pPr>
              <w:rPr>
                <w:rFonts w:asciiTheme="majorHAnsi" w:hAnsiTheme="majorHAnsi" w:cstheme="majorHAnsi"/>
                <w:color w:val="032B72"/>
                <w:sz w:val="18"/>
                <w:szCs w:val="18"/>
                <w:lang w:val="da-DK"/>
              </w:rPr>
            </w:pPr>
          </w:p>
        </w:tc>
        <w:tc>
          <w:tcPr>
            <w:tcW w:w="567" w:type="dxa"/>
          </w:tcPr>
          <w:p w14:paraId="61C6C2F9" w14:textId="77777777" w:rsidR="00866E38" w:rsidRPr="0061736A" w:rsidRDefault="00866E38" w:rsidP="00866E38">
            <w:pPr>
              <w:rPr>
                <w:rFonts w:asciiTheme="majorHAnsi" w:hAnsiTheme="majorHAnsi" w:cstheme="majorHAnsi"/>
                <w:color w:val="032B72"/>
                <w:sz w:val="18"/>
                <w:szCs w:val="18"/>
                <w:lang w:val="da-DK"/>
              </w:rPr>
            </w:pPr>
          </w:p>
        </w:tc>
        <w:tc>
          <w:tcPr>
            <w:tcW w:w="4224" w:type="dxa"/>
          </w:tcPr>
          <w:p w14:paraId="2132BFDF" w14:textId="77777777" w:rsidR="00866E38" w:rsidRPr="0061736A" w:rsidRDefault="00866E38" w:rsidP="00866E38">
            <w:pPr>
              <w:rPr>
                <w:rFonts w:asciiTheme="majorHAnsi" w:hAnsiTheme="majorHAnsi" w:cstheme="majorHAnsi"/>
                <w:color w:val="032B72"/>
                <w:sz w:val="18"/>
                <w:szCs w:val="18"/>
                <w:lang w:val="da-DK"/>
              </w:rPr>
            </w:pPr>
          </w:p>
        </w:tc>
      </w:tr>
      <w:tr w:rsidR="00866E38" w:rsidRPr="00A1201E" w14:paraId="68930CA8" w14:textId="77777777" w:rsidTr="007A2317">
        <w:tc>
          <w:tcPr>
            <w:tcW w:w="4282" w:type="dxa"/>
          </w:tcPr>
          <w:p w14:paraId="5FCFE04F" w14:textId="2037EBAD" w:rsidR="00866E38" w:rsidRPr="0044245B" w:rsidRDefault="00567EDC" w:rsidP="0044245B">
            <w:pPr>
              <w:rPr>
                <w:rFonts w:asciiTheme="majorHAnsi" w:hAnsiTheme="majorHAnsi" w:cstheme="majorHAnsi"/>
                <w:color w:val="404040" w:themeColor="text1" w:themeTint="BF"/>
                <w:sz w:val="18"/>
                <w:szCs w:val="18"/>
                <w:lang w:val="da-DK"/>
              </w:rPr>
            </w:pPr>
            <w:r w:rsidRPr="0044245B">
              <w:rPr>
                <w:rFonts w:asciiTheme="majorHAnsi" w:hAnsiTheme="majorHAnsi" w:cstheme="majorHAnsi"/>
                <w:color w:val="404040" w:themeColor="text1" w:themeTint="BF"/>
                <w:sz w:val="18"/>
                <w:szCs w:val="18"/>
                <w:lang w:val="da-DK"/>
              </w:rPr>
              <w:t>Arbejder du med fly</w:t>
            </w:r>
            <w:r>
              <w:rPr>
                <w:rFonts w:asciiTheme="majorHAnsi" w:hAnsiTheme="majorHAnsi" w:cstheme="majorHAnsi"/>
                <w:color w:val="404040" w:themeColor="text1" w:themeTint="BF"/>
                <w:sz w:val="18"/>
                <w:szCs w:val="18"/>
                <w:lang w:val="da-DK"/>
              </w:rPr>
              <w:t>g</w:t>
            </w:r>
            <w:r w:rsidRPr="0044245B">
              <w:rPr>
                <w:rFonts w:asciiTheme="majorHAnsi" w:hAnsiTheme="majorHAnsi" w:cstheme="majorHAnsi"/>
                <w:color w:val="404040" w:themeColor="text1" w:themeTint="BF"/>
                <w:sz w:val="18"/>
                <w:szCs w:val="18"/>
                <w:lang w:val="da-DK"/>
              </w:rPr>
              <w:t>tige stoffer, herunder organiske opløsning</w:t>
            </w:r>
            <w:r>
              <w:rPr>
                <w:rFonts w:asciiTheme="majorHAnsi" w:hAnsiTheme="majorHAnsi" w:cstheme="majorHAnsi"/>
                <w:color w:val="404040" w:themeColor="text1" w:themeTint="BF"/>
                <w:sz w:val="18"/>
                <w:szCs w:val="18"/>
                <w:lang w:val="da-DK"/>
              </w:rPr>
              <w:t>s</w:t>
            </w:r>
            <w:r w:rsidRPr="0044245B">
              <w:rPr>
                <w:rFonts w:asciiTheme="majorHAnsi" w:hAnsiTheme="majorHAnsi" w:cstheme="majorHAnsi"/>
                <w:color w:val="404040" w:themeColor="text1" w:themeTint="BF"/>
                <w:sz w:val="18"/>
                <w:szCs w:val="18"/>
                <w:lang w:val="da-DK"/>
              </w:rPr>
              <w:t>midler?</w:t>
            </w:r>
          </w:p>
        </w:tc>
        <w:tc>
          <w:tcPr>
            <w:tcW w:w="567" w:type="dxa"/>
          </w:tcPr>
          <w:p w14:paraId="44DD1BB4" w14:textId="77777777" w:rsidR="00866E38" w:rsidRPr="0061736A" w:rsidRDefault="00866E38" w:rsidP="00866E38">
            <w:pPr>
              <w:jc w:val="center"/>
              <w:rPr>
                <w:rFonts w:asciiTheme="majorHAnsi" w:hAnsiTheme="majorHAnsi" w:cstheme="majorHAnsi"/>
                <w:color w:val="032B72"/>
                <w:sz w:val="18"/>
                <w:szCs w:val="18"/>
                <w:lang w:val="da-DK"/>
              </w:rPr>
            </w:pPr>
          </w:p>
        </w:tc>
        <w:tc>
          <w:tcPr>
            <w:tcW w:w="567" w:type="dxa"/>
          </w:tcPr>
          <w:p w14:paraId="717C9C88" w14:textId="77777777" w:rsidR="00866E38" w:rsidRPr="0061736A" w:rsidRDefault="00866E38" w:rsidP="00866E38">
            <w:pPr>
              <w:jc w:val="center"/>
              <w:rPr>
                <w:rFonts w:asciiTheme="majorHAnsi" w:hAnsiTheme="majorHAnsi" w:cstheme="majorHAnsi"/>
                <w:color w:val="032B72"/>
                <w:sz w:val="18"/>
                <w:szCs w:val="18"/>
                <w:lang w:val="da-DK"/>
              </w:rPr>
            </w:pPr>
          </w:p>
        </w:tc>
        <w:tc>
          <w:tcPr>
            <w:tcW w:w="4224" w:type="dxa"/>
          </w:tcPr>
          <w:p w14:paraId="548E0CEF" w14:textId="77777777" w:rsidR="00866E38" w:rsidRPr="0061736A" w:rsidRDefault="00866E38" w:rsidP="00866E38">
            <w:pPr>
              <w:jc w:val="center"/>
              <w:rPr>
                <w:rFonts w:asciiTheme="majorHAnsi" w:hAnsiTheme="majorHAnsi" w:cstheme="majorHAnsi"/>
                <w:color w:val="032B72"/>
                <w:sz w:val="18"/>
                <w:szCs w:val="18"/>
                <w:lang w:val="da-DK"/>
              </w:rPr>
            </w:pPr>
          </w:p>
        </w:tc>
      </w:tr>
      <w:tr w:rsidR="00866E38" w:rsidRPr="0044245B" w14:paraId="66254ACB" w14:textId="77777777" w:rsidTr="007A2317">
        <w:tc>
          <w:tcPr>
            <w:tcW w:w="4282" w:type="dxa"/>
          </w:tcPr>
          <w:p w14:paraId="6C596F15" w14:textId="4C3663B6" w:rsidR="00866E38" w:rsidRPr="0061736A" w:rsidRDefault="00567EDC" w:rsidP="007A2317">
            <w:pPr>
              <w:rPr>
                <w:rFonts w:asciiTheme="majorHAnsi" w:hAnsiTheme="majorHAnsi" w:cstheme="majorHAnsi"/>
                <w:color w:val="404040" w:themeColor="text1" w:themeTint="BF"/>
                <w:sz w:val="18"/>
                <w:szCs w:val="18"/>
                <w:lang w:val="da-DK"/>
              </w:rPr>
            </w:pPr>
            <w:r>
              <w:rPr>
                <w:rFonts w:asciiTheme="majorHAnsi" w:hAnsiTheme="majorHAnsi" w:cstheme="majorHAnsi"/>
                <w:color w:val="404040" w:themeColor="text1" w:themeTint="BF"/>
                <w:sz w:val="18"/>
                <w:szCs w:val="18"/>
                <w:lang w:val="da-DK"/>
              </w:rPr>
              <w:t>Arbejder du med pesticider?</w:t>
            </w:r>
          </w:p>
        </w:tc>
        <w:tc>
          <w:tcPr>
            <w:tcW w:w="567" w:type="dxa"/>
          </w:tcPr>
          <w:p w14:paraId="3E07619B" w14:textId="77777777" w:rsidR="00866E38" w:rsidRPr="0061736A" w:rsidRDefault="00866E38" w:rsidP="00866E38">
            <w:pPr>
              <w:rPr>
                <w:rFonts w:asciiTheme="majorHAnsi" w:hAnsiTheme="majorHAnsi" w:cstheme="majorHAnsi"/>
                <w:color w:val="032B72"/>
                <w:sz w:val="18"/>
                <w:szCs w:val="18"/>
                <w:lang w:val="da-DK"/>
              </w:rPr>
            </w:pPr>
          </w:p>
        </w:tc>
        <w:tc>
          <w:tcPr>
            <w:tcW w:w="567" w:type="dxa"/>
          </w:tcPr>
          <w:p w14:paraId="3C383D38" w14:textId="77777777" w:rsidR="00866E38" w:rsidRPr="0061736A" w:rsidRDefault="00866E38" w:rsidP="00866E38">
            <w:pPr>
              <w:rPr>
                <w:rFonts w:asciiTheme="majorHAnsi" w:hAnsiTheme="majorHAnsi" w:cstheme="majorHAnsi"/>
                <w:color w:val="032B72"/>
                <w:sz w:val="18"/>
                <w:szCs w:val="18"/>
                <w:lang w:val="da-DK"/>
              </w:rPr>
            </w:pPr>
          </w:p>
        </w:tc>
        <w:tc>
          <w:tcPr>
            <w:tcW w:w="4224" w:type="dxa"/>
          </w:tcPr>
          <w:p w14:paraId="549152E0" w14:textId="77777777" w:rsidR="00866E38" w:rsidRPr="0061736A" w:rsidRDefault="00866E38" w:rsidP="00866E38">
            <w:pPr>
              <w:rPr>
                <w:rFonts w:asciiTheme="majorHAnsi" w:hAnsiTheme="majorHAnsi" w:cstheme="majorHAnsi"/>
                <w:color w:val="032B72"/>
                <w:sz w:val="18"/>
                <w:szCs w:val="18"/>
                <w:lang w:val="da-DK"/>
              </w:rPr>
            </w:pPr>
          </w:p>
        </w:tc>
      </w:tr>
      <w:tr w:rsidR="00866E38" w:rsidRPr="00F72A3E" w14:paraId="564FE1FA" w14:textId="77777777" w:rsidTr="007A2317">
        <w:tc>
          <w:tcPr>
            <w:tcW w:w="4282" w:type="dxa"/>
          </w:tcPr>
          <w:p w14:paraId="3FB32B68" w14:textId="138D0C53" w:rsidR="00866E38" w:rsidRPr="0061736A" w:rsidRDefault="00567EDC" w:rsidP="0044245B">
            <w:pPr>
              <w:rPr>
                <w:rFonts w:asciiTheme="majorHAnsi" w:hAnsiTheme="majorHAnsi" w:cstheme="majorHAnsi"/>
                <w:color w:val="404040" w:themeColor="text1" w:themeTint="BF"/>
                <w:sz w:val="18"/>
                <w:szCs w:val="18"/>
                <w:lang w:val="da-DK"/>
              </w:rPr>
            </w:pPr>
            <w:r>
              <w:rPr>
                <w:rFonts w:asciiTheme="majorHAnsi" w:hAnsiTheme="majorHAnsi" w:cstheme="majorHAnsi"/>
                <w:color w:val="404040" w:themeColor="text1" w:themeTint="BF"/>
                <w:sz w:val="18"/>
                <w:szCs w:val="18"/>
                <w:lang w:val="da-DK"/>
              </w:rPr>
              <w:t>Arbejder du med tungmetaller?</w:t>
            </w:r>
          </w:p>
        </w:tc>
        <w:tc>
          <w:tcPr>
            <w:tcW w:w="567" w:type="dxa"/>
          </w:tcPr>
          <w:p w14:paraId="57951091" w14:textId="77777777" w:rsidR="00866E38" w:rsidRPr="0061736A" w:rsidRDefault="00866E38" w:rsidP="00866E38">
            <w:pPr>
              <w:rPr>
                <w:rFonts w:asciiTheme="majorHAnsi" w:hAnsiTheme="majorHAnsi" w:cstheme="majorHAnsi"/>
                <w:color w:val="032B72"/>
                <w:sz w:val="18"/>
                <w:szCs w:val="18"/>
                <w:lang w:val="da-DK"/>
              </w:rPr>
            </w:pPr>
          </w:p>
        </w:tc>
        <w:tc>
          <w:tcPr>
            <w:tcW w:w="567" w:type="dxa"/>
          </w:tcPr>
          <w:p w14:paraId="0CA97813" w14:textId="77777777" w:rsidR="00866E38" w:rsidRPr="0061736A" w:rsidRDefault="00866E38" w:rsidP="00866E38">
            <w:pPr>
              <w:rPr>
                <w:rFonts w:asciiTheme="majorHAnsi" w:hAnsiTheme="majorHAnsi" w:cstheme="majorHAnsi"/>
                <w:color w:val="032B72"/>
                <w:sz w:val="18"/>
                <w:szCs w:val="18"/>
                <w:lang w:val="da-DK"/>
              </w:rPr>
            </w:pPr>
          </w:p>
        </w:tc>
        <w:tc>
          <w:tcPr>
            <w:tcW w:w="4224" w:type="dxa"/>
          </w:tcPr>
          <w:p w14:paraId="5C702BDF" w14:textId="77777777" w:rsidR="00866E38" w:rsidRPr="0061736A" w:rsidRDefault="00866E38" w:rsidP="00866E38">
            <w:pPr>
              <w:rPr>
                <w:rFonts w:asciiTheme="majorHAnsi" w:hAnsiTheme="majorHAnsi" w:cstheme="majorHAnsi"/>
                <w:color w:val="032B72"/>
                <w:sz w:val="18"/>
                <w:szCs w:val="18"/>
                <w:lang w:val="da-DK"/>
              </w:rPr>
            </w:pPr>
          </w:p>
        </w:tc>
      </w:tr>
      <w:tr w:rsidR="001E7CBF" w:rsidRPr="00F72A3E" w14:paraId="16D5752B" w14:textId="77777777" w:rsidTr="007A2317">
        <w:tc>
          <w:tcPr>
            <w:tcW w:w="4282" w:type="dxa"/>
          </w:tcPr>
          <w:p w14:paraId="519D1719" w14:textId="4DB83C2C" w:rsidR="001E7CBF" w:rsidRPr="0061736A" w:rsidRDefault="001E7CBF" w:rsidP="001E7CBF">
            <w:pPr>
              <w:rPr>
                <w:rFonts w:asciiTheme="majorHAnsi" w:hAnsiTheme="majorHAnsi" w:cstheme="majorHAnsi"/>
                <w:color w:val="404040" w:themeColor="text1" w:themeTint="BF"/>
                <w:sz w:val="18"/>
                <w:szCs w:val="18"/>
                <w:lang w:val="da-DK"/>
              </w:rPr>
            </w:pPr>
            <w:r>
              <w:rPr>
                <w:rFonts w:asciiTheme="majorHAnsi" w:hAnsiTheme="majorHAnsi" w:cstheme="majorHAnsi"/>
                <w:color w:val="404040" w:themeColor="text1" w:themeTint="BF"/>
                <w:sz w:val="18"/>
                <w:szCs w:val="18"/>
                <w:lang w:val="da-DK"/>
              </w:rPr>
              <w:t>Arbejder du med anæstesigasser?</w:t>
            </w:r>
          </w:p>
        </w:tc>
        <w:tc>
          <w:tcPr>
            <w:tcW w:w="567" w:type="dxa"/>
          </w:tcPr>
          <w:p w14:paraId="128C0DC6" w14:textId="77777777" w:rsidR="001E7CBF" w:rsidRPr="0061736A" w:rsidRDefault="001E7CBF" w:rsidP="001E7CBF">
            <w:pPr>
              <w:rPr>
                <w:rFonts w:asciiTheme="majorHAnsi" w:hAnsiTheme="majorHAnsi" w:cstheme="majorHAnsi"/>
                <w:color w:val="032B72"/>
                <w:sz w:val="18"/>
                <w:szCs w:val="18"/>
                <w:lang w:val="da-DK"/>
              </w:rPr>
            </w:pPr>
          </w:p>
        </w:tc>
        <w:tc>
          <w:tcPr>
            <w:tcW w:w="567" w:type="dxa"/>
          </w:tcPr>
          <w:p w14:paraId="21F929CA" w14:textId="77777777" w:rsidR="001E7CBF" w:rsidRPr="0061736A" w:rsidRDefault="001E7CBF" w:rsidP="001E7CBF">
            <w:pPr>
              <w:rPr>
                <w:rFonts w:asciiTheme="majorHAnsi" w:hAnsiTheme="majorHAnsi" w:cstheme="majorHAnsi"/>
                <w:color w:val="032B72"/>
                <w:sz w:val="18"/>
                <w:szCs w:val="18"/>
                <w:lang w:val="da-DK"/>
              </w:rPr>
            </w:pPr>
          </w:p>
        </w:tc>
        <w:tc>
          <w:tcPr>
            <w:tcW w:w="4224" w:type="dxa"/>
          </w:tcPr>
          <w:p w14:paraId="6EC50172" w14:textId="77777777" w:rsidR="001E7CBF" w:rsidRPr="0061736A" w:rsidRDefault="001E7CBF" w:rsidP="001E7CBF">
            <w:pPr>
              <w:rPr>
                <w:rFonts w:asciiTheme="majorHAnsi" w:hAnsiTheme="majorHAnsi" w:cstheme="majorHAnsi"/>
                <w:color w:val="032B72"/>
                <w:sz w:val="18"/>
                <w:szCs w:val="18"/>
                <w:lang w:val="da-DK"/>
              </w:rPr>
            </w:pPr>
          </w:p>
        </w:tc>
      </w:tr>
      <w:tr w:rsidR="001E7CBF" w:rsidRPr="00A1201E" w14:paraId="6ABCD377" w14:textId="77777777" w:rsidTr="007A2317">
        <w:tc>
          <w:tcPr>
            <w:tcW w:w="4282" w:type="dxa"/>
          </w:tcPr>
          <w:p w14:paraId="15FCA4C0" w14:textId="43AF1AFD" w:rsidR="001E7CBF" w:rsidRPr="0044245B" w:rsidRDefault="007A2317" w:rsidP="0044245B">
            <w:pPr>
              <w:rPr>
                <w:rFonts w:asciiTheme="majorHAnsi" w:hAnsiTheme="majorHAnsi" w:cstheme="majorHAnsi"/>
                <w:color w:val="404040" w:themeColor="text1" w:themeTint="BF"/>
                <w:sz w:val="18"/>
                <w:szCs w:val="18"/>
                <w:lang w:val="da-DK"/>
              </w:rPr>
            </w:pPr>
            <w:r>
              <w:rPr>
                <w:rFonts w:asciiTheme="majorHAnsi" w:hAnsiTheme="majorHAnsi" w:cstheme="majorHAnsi"/>
                <w:color w:val="404040" w:themeColor="text1" w:themeTint="BF"/>
                <w:sz w:val="18"/>
                <w:szCs w:val="18"/>
                <w:lang w:val="da-DK"/>
              </w:rPr>
              <w:t xml:space="preserve">Arbejder du med </w:t>
            </w:r>
            <w:proofErr w:type="spellStart"/>
            <w:r>
              <w:rPr>
                <w:rFonts w:asciiTheme="majorHAnsi" w:hAnsiTheme="majorHAnsi" w:cstheme="majorHAnsi"/>
                <w:color w:val="404040" w:themeColor="text1" w:themeTint="BF"/>
                <w:sz w:val="18"/>
                <w:szCs w:val="18"/>
                <w:lang w:val="da-DK"/>
              </w:rPr>
              <w:t>cytostatika</w:t>
            </w:r>
            <w:proofErr w:type="spellEnd"/>
            <w:r>
              <w:rPr>
                <w:rFonts w:asciiTheme="majorHAnsi" w:hAnsiTheme="majorHAnsi" w:cstheme="majorHAnsi"/>
                <w:color w:val="404040" w:themeColor="text1" w:themeTint="BF"/>
                <w:sz w:val="18"/>
                <w:szCs w:val="18"/>
                <w:lang w:val="da-DK"/>
              </w:rPr>
              <w:t xml:space="preserve"> eller</w:t>
            </w:r>
            <w:r w:rsidR="001E7CBF" w:rsidRPr="0044245B">
              <w:rPr>
                <w:rFonts w:asciiTheme="majorHAnsi" w:hAnsiTheme="majorHAnsi" w:cstheme="majorHAnsi"/>
                <w:color w:val="404040" w:themeColor="text1" w:themeTint="BF"/>
                <w:sz w:val="18"/>
                <w:szCs w:val="18"/>
                <w:lang w:val="da-DK"/>
              </w:rPr>
              <w:t xml:space="preserve"> andre lægemidler?</w:t>
            </w:r>
          </w:p>
        </w:tc>
        <w:tc>
          <w:tcPr>
            <w:tcW w:w="567" w:type="dxa"/>
          </w:tcPr>
          <w:p w14:paraId="18492116" w14:textId="77777777" w:rsidR="001E7CBF" w:rsidRPr="0044245B" w:rsidRDefault="001E7CBF" w:rsidP="001E7CBF">
            <w:pPr>
              <w:jc w:val="center"/>
              <w:rPr>
                <w:rFonts w:asciiTheme="majorHAnsi" w:hAnsiTheme="majorHAnsi" w:cstheme="majorHAnsi"/>
                <w:color w:val="032B72"/>
                <w:sz w:val="18"/>
                <w:szCs w:val="18"/>
                <w:lang w:val="da-DK"/>
              </w:rPr>
            </w:pPr>
          </w:p>
        </w:tc>
        <w:tc>
          <w:tcPr>
            <w:tcW w:w="567" w:type="dxa"/>
          </w:tcPr>
          <w:p w14:paraId="4886F978" w14:textId="77777777" w:rsidR="001E7CBF" w:rsidRPr="0044245B" w:rsidRDefault="001E7CBF" w:rsidP="001E7CBF">
            <w:pPr>
              <w:jc w:val="center"/>
              <w:rPr>
                <w:rFonts w:asciiTheme="majorHAnsi" w:hAnsiTheme="majorHAnsi" w:cstheme="majorHAnsi"/>
                <w:color w:val="032B72"/>
                <w:sz w:val="18"/>
                <w:szCs w:val="18"/>
                <w:lang w:val="da-DK"/>
              </w:rPr>
            </w:pPr>
          </w:p>
        </w:tc>
        <w:tc>
          <w:tcPr>
            <w:tcW w:w="4224" w:type="dxa"/>
          </w:tcPr>
          <w:p w14:paraId="7D1D5E6F" w14:textId="77777777" w:rsidR="001E7CBF" w:rsidRPr="0044245B" w:rsidRDefault="001E7CBF" w:rsidP="001E7CBF">
            <w:pPr>
              <w:jc w:val="center"/>
              <w:rPr>
                <w:rFonts w:asciiTheme="majorHAnsi" w:hAnsiTheme="majorHAnsi" w:cstheme="majorHAnsi"/>
                <w:color w:val="032B72"/>
                <w:sz w:val="18"/>
                <w:szCs w:val="18"/>
                <w:lang w:val="da-DK"/>
              </w:rPr>
            </w:pPr>
          </w:p>
        </w:tc>
      </w:tr>
      <w:tr w:rsidR="001E7CBF" w:rsidRPr="00A1201E" w14:paraId="3519BDB2" w14:textId="77777777" w:rsidTr="007A2317">
        <w:tc>
          <w:tcPr>
            <w:tcW w:w="4282" w:type="dxa"/>
          </w:tcPr>
          <w:p w14:paraId="690961E8" w14:textId="53E55BCC" w:rsidR="001E7CBF" w:rsidRPr="0061736A" w:rsidRDefault="001E7CBF" w:rsidP="001E7CBF">
            <w:pPr>
              <w:rPr>
                <w:rFonts w:asciiTheme="majorHAnsi" w:hAnsiTheme="majorHAnsi" w:cstheme="majorHAnsi"/>
                <w:color w:val="404040" w:themeColor="text1" w:themeTint="BF"/>
                <w:sz w:val="18"/>
                <w:szCs w:val="18"/>
                <w:lang w:val="da-DK"/>
              </w:rPr>
            </w:pPr>
            <w:r>
              <w:rPr>
                <w:rFonts w:asciiTheme="majorHAnsi" w:hAnsiTheme="majorHAnsi" w:cstheme="majorHAnsi"/>
                <w:color w:val="404040" w:themeColor="text1" w:themeTint="BF"/>
                <w:sz w:val="18"/>
                <w:szCs w:val="18"/>
                <w:lang w:val="da-DK"/>
              </w:rPr>
              <w:t>Arbejder du med kvælende gasser?</w:t>
            </w:r>
          </w:p>
        </w:tc>
        <w:tc>
          <w:tcPr>
            <w:tcW w:w="567" w:type="dxa"/>
          </w:tcPr>
          <w:p w14:paraId="27FDEDC7" w14:textId="77777777" w:rsidR="001E7CBF" w:rsidRPr="0061736A" w:rsidRDefault="001E7CBF" w:rsidP="001E7CBF">
            <w:pPr>
              <w:rPr>
                <w:rFonts w:asciiTheme="majorHAnsi" w:hAnsiTheme="majorHAnsi" w:cstheme="majorHAnsi"/>
                <w:color w:val="032B72"/>
                <w:sz w:val="18"/>
                <w:szCs w:val="18"/>
                <w:lang w:val="da-DK"/>
              </w:rPr>
            </w:pPr>
          </w:p>
        </w:tc>
        <w:tc>
          <w:tcPr>
            <w:tcW w:w="567" w:type="dxa"/>
          </w:tcPr>
          <w:p w14:paraId="5397C5BB" w14:textId="77777777" w:rsidR="001E7CBF" w:rsidRPr="0061736A" w:rsidRDefault="001E7CBF" w:rsidP="001E7CBF">
            <w:pPr>
              <w:rPr>
                <w:rFonts w:asciiTheme="majorHAnsi" w:hAnsiTheme="majorHAnsi" w:cstheme="majorHAnsi"/>
                <w:color w:val="032B72"/>
                <w:sz w:val="18"/>
                <w:szCs w:val="18"/>
                <w:lang w:val="da-DK"/>
              </w:rPr>
            </w:pPr>
          </w:p>
        </w:tc>
        <w:tc>
          <w:tcPr>
            <w:tcW w:w="4224" w:type="dxa"/>
          </w:tcPr>
          <w:p w14:paraId="008979FE" w14:textId="77777777" w:rsidR="001E7CBF" w:rsidRPr="0061736A" w:rsidRDefault="001E7CBF" w:rsidP="001E7CBF">
            <w:pPr>
              <w:rPr>
                <w:rFonts w:asciiTheme="majorHAnsi" w:hAnsiTheme="majorHAnsi" w:cstheme="majorHAnsi"/>
                <w:color w:val="032B72"/>
                <w:sz w:val="18"/>
                <w:szCs w:val="18"/>
                <w:lang w:val="da-DK"/>
              </w:rPr>
            </w:pPr>
          </w:p>
        </w:tc>
      </w:tr>
      <w:tr w:rsidR="001E7CBF" w:rsidRPr="00A1201E" w14:paraId="581B8AA6" w14:textId="77777777" w:rsidTr="007A2317">
        <w:tc>
          <w:tcPr>
            <w:tcW w:w="4282" w:type="dxa"/>
          </w:tcPr>
          <w:p w14:paraId="378F26E3" w14:textId="20FF85BE" w:rsidR="001E7CBF" w:rsidRPr="0061736A" w:rsidRDefault="001E7CBF" w:rsidP="001E7CBF">
            <w:pPr>
              <w:rPr>
                <w:rFonts w:asciiTheme="majorHAnsi" w:hAnsiTheme="majorHAnsi" w:cstheme="majorHAnsi"/>
                <w:color w:val="404040" w:themeColor="text1" w:themeTint="BF"/>
                <w:sz w:val="18"/>
                <w:szCs w:val="18"/>
                <w:lang w:val="da-DK"/>
              </w:rPr>
            </w:pPr>
            <w:r>
              <w:rPr>
                <w:rFonts w:asciiTheme="majorHAnsi" w:hAnsiTheme="majorHAnsi" w:cstheme="majorHAnsi"/>
                <w:color w:val="404040" w:themeColor="text1" w:themeTint="BF"/>
                <w:sz w:val="18"/>
                <w:szCs w:val="18"/>
                <w:lang w:val="da-DK"/>
              </w:rPr>
              <w:t>Arbejder du med kemiske stoffer, der optages gennem huden?</w:t>
            </w:r>
          </w:p>
        </w:tc>
        <w:tc>
          <w:tcPr>
            <w:tcW w:w="567" w:type="dxa"/>
          </w:tcPr>
          <w:p w14:paraId="09D3B3EA" w14:textId="77777777" w:rsidR="001E7CBF" w:rsidRPr="0061736A" w:rsidRDefault="001E7CBF" w:rsidP="001E7CBF">
            <w:pPr>
              <w:rPr>
                <w:rFonts w:asciiTheme="majorHAnsi" w:hAnsiTheme="majorHAnsi" w:cstheme="majorHAnsi"/>
                <w:color w:val="032B72"/>
                <w:sz w:val="18"/>
                <w:szCs w:val="18"/>
                <w:lang w:val="da-DK"/>
              </w:rPr>
            </w:pPr>
          </w:p>
        </w:tc>
        <w:tc>
          <w:tcPr>
            <w:tcW w:w="567" w:type="dxa"/>
          </w:tcPr>
          <w:p w14:paraId="19A9C0EC" w14:textId="77777777" w:rsidR="001E7CBF" w:rsidRPr="0061736A" w:rsidRDefault="001E7CBF" w:rsidP="001E7CBF">
            <w:pPr>
              <w:rPr>
                <w:rFonts w:asciiTheme="majorHAnsi" w:hAnsiTheme="majorHAnsi" w:cstheme="majorHAnsi"/>
                <w:color w:val="032B72"/>
                <w:sz w:val="18"/>
                <w:szCs w:val="18"/>
                <w:lang w:val="da-DK"/>
              </w:rPr>
            </w:pPr>
          </w:p>
        </w:tc>
        <w:tc>
          <w:tcPr>
            <w:tcW w:w="4224" w:type="dxa"/>
          </w:tcPr>
          <w:p w14:paraId="205AD7F5" w14:textId="77777777" w:rsidR="001E7CBF" w:rsidRPr="0061736A" w:rsidRDefault="001E7CBF" w:rsidP="001E7CBF">
            <w:pPr>
              <w:rPr>
                <w:rFonts w:asciiTheme="majorHAnsi" w:hAnsiTheme="majorHAnsi" w:cstheme="majorHAnsi"/>
                <w:color w:val="032B72"/>
                <w:sz w:val="18"/>
                <w:szCs w:val="18"/>
                <w:lang w:val="da-DK"/>
              </w:rPr>
            </w:pPr>
          </w:p>
        </w:tc>
      </w:tr>
      <w:tr w:rsidR="0044245B" w:rsidRPr="00A1201E" w14:paraId="1D06E46C" w14:textId="77777777" w:rsidTr="007A2317">
        <w:tc>
          <w:tcPr>
            <w:tcW w:w="4282" w:type="dxa"/>
          </w:tcPr>
          <w:p w14:paraId="33A2E86F" w14:textId="05BA7B55" w:rsidR="0044245B" w:rsidRPr="0061736A" w:rsidRDefault="0044245B" w:rsidP="0044245B">
            <w:pPr>
              <w:rPr>
                <w:rFonts w:asciiTheme="majorHAnsi" w:hAnsiTheme="majorHAnsi" w:cstheme="majorHAnsi"/>
                <w:color w:val="404040" w:themeColor="text1" w:themeTint="BF"/>
                <w:sz w:val="18"/>
                <w:szCs w:val="18"/>
                <w:lang w:val="da-DK"/>
              </w:rPr>
            </w:pPr>
            <w:r>
              <w:rPr>
                <w:rFonts w:asciiTheme="majorHAnsi" w:hAnsiTheme="majorHAnsi" w:cstheme="majorHAnsi"/>
                <w:color w:val="404040" w:themeColor="text1" w:themeTint="BF"/>
                <w:sz w:val="18"/>
                <w:szCs w:val="18"/>
                <w:lang w:val="da-DK"/>
              </w:rPr>
              <w:t xml:space="preserve">Har du kendskab til om der er kemikalier/produkter, som du IKKE må håndtere under graviditeten og under amning? </w:t>
            </w:r>
          </w:p>
        </w:tc>
        <w:tc>
          <w:tcPr>
            <w:tcW w:w="567" w:type="dxa"/>
          </w:tcPr>
          <w:p w14:paraId="0BBBB3E8" w14:textId="77777777" w:rsidR="0044245B" w:rsidRPr="0061736A" w:rsidRDefault="0044245B" w:rsidP="0044245B">
            <w:pPr>
              <w:rPr>
                <w:rFonts w:asciiTheme="majorHAnsi" w:hAnsiTheme="majorHAnsi" w:cstheme="majorHAnsi"/>
                <w:color w:val="032B72"/>
                <w:sz w:val="18"/>
                <w:szCs w:val="18"/>
                <w:lang w:val="da-DK"/>
              </w:rPr>
            </w:pPr>
          </w:p>
        </w:tc>
        <w:tc>
          <w:tcPr>
            <w:tcW w:w="567" w:type="dxa"/>
          </w:tcPr>
          <w:p w14:paraId="3AF18CFE" w14:textId="77777777" w:rsidR="0044245B" w:rsidRPr="0061736A" w:rsidRDefault="0044245B" w:rsidP="0044245B">
            <w:pPr>
              <w:rPr>
                <w:rFonts w:asciiTheme="majorHAnsi" w:hAnsiTheme="majorHAnsi" w:cstheme="majorHAnsi"/>
                <w:color w:val="032B72"/>
                <w:sz w:val="18"/>
                <w:szCs w:val="18"/>
                <w:lang w:val="da-DK"/>
              </w:rPr>
            </w:pPr>
          </w:p>
        </w:tc>
        <w:tc>
          <w:tcPr>
            <w:tcW w:w="4224" w:type="dxa"/>
          </w:tcPr>
          <w:p w14:paraId="5FBAD193" w14:textId="77777777" w:rsidR="0044245B" w:rsidRPr="0061736A" w:rsidRDefault="0044245B" w:rsidP="0044245B">
            <w:pPr>
              <w:rPr>
                <w:rFonts w:asciiTheme="majorHAnsi" w:hAnsiTheme="majorHAnsi" w:cstheme="majorHAnsi"/>
                <w:color w:val="032B72"/>
                <w:sz w:val="18"/>
                <w:szCs w:val="18"/>
                <w:lang w:val="da-DK"/>
              </w:rPr>
            </w:pPr>
          </w:p>
        </w:tc>
      </w:tr>
      <w:tr w:rsidR="0044245B" w:rsidRPr="00A1201E" w14:paraId="33B94B60" w14:textId="77777777" w:rsidTr="007A2317">
        <w:tc>
          <w:tcPr>
            <w:tcW w:w="4282" w:type="dxa"/>
          </w:tcPr>
          <w:p w14:paraId="24B13B93" w14:textId="4579B86D" w:rsidR="0044245B" w:rsidRDefault="0044245B" w:rsidP="0044245B">
            <w:pPr>
              <w:rPr>
                <w:rFonts w:asciiTheme="majorHAnsi" w:hAnsiTheme="majorHAnsi" w:cstheme="majorHAnsi"/>
                <w:color w:val="404040" w:themeColor="text1" w:themeTint="BF"/>
                <w:sz w:val="18"/>
                <w:szCs w:val="18"/>
                <w:lang w:val="da-DK"/>
              </w:rPr>
            </w:pPr>
            <w:r w:rsidRPr="0061736A">
              <w:rPr>
                <w:rFonts w:asciiTheme="majorHAnsi" w:hAnsiTheme="majorHAnsi" w:cstheme="majorHAnsi"/>
                <w:color w:val="404040" w:themeColor="text1" w:themeTint="BF"/>
                <w:sz w:val="18"/>
                <w:szCs w:val="18"/>
                <w:lang w:val="da-DK"/>
              </w:rPr>
              <w:t xml:space="preserve">Er der - i dine normale arbejdsopgaver </w:t>
            </w:r>
            <w:r>
              <w:rPr>
                <w:rFonts w:asciiTheme="majorHAnsi" w:hAnsiTheme="majorHAnsi" w:cstheme="majorHAnsi"/>
                <w:color w:val="404040" w:themeColor="text1" w:themeTint="BF"/>
                <w:sz w:val="18"/>
                <w:szCs w:val="18"/>
                <w:lang w:val="da-DK"/>
              </w:rPr>
              <w:t>–</w:t>
            </w:r>
            <w:r w:rsidRPr="0061736A">
              <w:rPr>
                <w:rFonts w:asciiTheme="majorHAnsi" w:hAnsiTheme="majorHAnsi" w:cstheme="majorHAnsi"/>
                <w:color w:val="404040" w:themeColor="text1" w:themeTint="BF"/>
                <w:sz w:val="18"/>
                <w:szCs w:val="18"/>
                <w:lang w:val="da-DK"/>
              </w:rPr>
              <w:t xml:space="preserve"> </w:t>
            </w:r>
            <w:r>
              <w:rPr>
                <w:rFonts w:asciiTheme="majorHAnsi" w:hAnsiTheme="majorHAnsi" w:cstheme="majorHAnsi"/>
                <w:color w:val="404040" w:themeColor="text1" w:themeTint="BF"/>
                <w:sz w:val="18"/>
                <w:szCs w:val="18"/>
                <w:lang w:val="da-DK"/>
              </w:rPr>
              <w:t xml:space="preserve">kemiske </w:t>
            </w:r>
            <w:r w:rsidRPr="0061736A">
              <w:rPr>
                <w:rFonts w:asciiTheme="majorHAnsi" w:hAnsiTheme="majorHAnsi" w:cstheme="majorHAnsi"/>
                <w:color w:val="404040" w:themeColor="text1" w:themeTint="BF"/>
                <w:sz w:val="18"/>
                <w:szCs w:val="18"/>
                <w:lang w:val="da-DK"/>
              </w:rPr>
              <w:t>forhold</w:t>
            </w:r>
            <w:r>
              <w:rPr>
                <w:rFonts w:asciiTheme="majorHAnsi" w:hAnsiTheme="majorHAnsi" w:cstheme="majorHAnsi"/>
                <w:color w:val="404040" w:themeColor="text1" w:themeTint="BF"/>
                <w:sz w:val="18"/>
                <w:szCs w:val="18"/>
                <w:lang w:val="da-DK"/>
              </w:rPr>
              <w:t xml:space="preserve"> (bilag B)</w:t>
            </w:r>
            <w:r w:rsidRPr="0061736A">
              <w:rPr>
                <w:rFonts w:asciiTheme="majorHAnsi" w:hAnsiTheme="majorHAnsi" w:cstheme="majorHAnsi"/>
                <w:color w:val="404040" w:themeColor="text1" w:themeTint="BF"/>
                <w:sz w:val="18"/>
                <w:szCs w:val="18"/>
                <w:lang w:val="da-DK"/>
              </w:rPr>
              <w:t xml:space="preserve">, der er problematiske </w:t>
            </w:r>
            <w:proofErr w:type="spellStart"/>
            <w:r w:rsidRPr="0061736A">
              <w:rPr>
                <w:rFonts w:asciiTheme="majorHAnsi" w:hAnsiTheme="majorHAnsi" w:cstheme="majorHAnsi"/>
                <w:color w:val="404040" w:themeColor="text1" w:themeTint="BF"/>
                <w:sz w:val="18"/>
                <w:szCs w:val="18"/>
                <w:lang w:val="da-DK"/>
              </w:rPr>
              <w:t>ifm</w:t>
            </w:r>
            <w:proofErr w:type="spellEnd"/>
            <w:r w:rsidRPr="0061736A">
              <w:rPr>
                <w:rFonts w:asciiTheme="majorHAnsi" w:hAnsiTheme="majorHAnsi" w:cstheme="majorHAnsi"/>
                <w:color w:val="404040" w:themeColor="text1" w:themeTint="BF"/>
                <w:sz w:val="18"/>
                <w:szCs w:val="18"/>
                <w:lang w:val="da-DK"/>
              </w:rPr>
              <w:t>. din graviditet</w:t>
            </w:r>
            <w:r>
              <w:rPr>
                <w:rFonts w:asciiTheme="majorHAnsi" w:hAnsiTheme="majorHAnsi" w:cstheme="majorHAnsi"/>
                <w:color w:val="404040" w:themeColor="text1" w:themeTint="BF"/>
                <w:sz w:val="18"/>
                <w:szCs w:val="18"/>
                <w:lang w:val="da-DK"/>
              </w:rPr>
              <w:t xml:space="preserve"> og amning</w:t>
            </w:r>
            <w:r w:rsidRPr="0061736A">
              <w:rPr>
                <w:rFonts w:asciiTheme="majorHAnsi" w:hAnsiTheme="majorHAnsi" w:cstheme="majorHAnsi"/>
                <w:color w:val="404040" w:themeColor="text1" w:themeTint="BF"/>
                <w:sz w:val="18"/>
                <w:szCs w:val="18"/>
                <w:lang w:val="da-DK"/>
              </w:rPr>
              <w:t xml:space="preserve">? </w:t>
            </w:r>
          </w:p>
        </w:tc>
        <w:tc>
          <w:tcPr>
            <w:tcW w:w="567" w:type="dxa"/>
          </w:tcPr>
          <w:p w14:paraId="3E4749CC" w14:textId="77777777" w:rsidR="0044245B" w:rsidRPr="0061736A" w:rsidRDefault="0044245B" w:rsidP="0044245B">
            <w:pPr>
              <w:rPr>
                <w:rFonts w:asciiTheme="majorHAnsi" w:hAnsiTheme="majorHAnsi" w:cstheme="majorHAnsi"/>
                <w:color w:val="032B72"/>
                <w:sz w:val="18"/>
                <w:szCs w:val="18"/>
                <w:lang w:val="da-DK"/>
              </w:rPr>
            </w:pPr>
          </w:p>
        </w:tc>
        <w:tc>
          <w:tcPr>
            <w:tcW w:w="567" w:type="dxa"/>
          </w:tcPr>
          <w:p w14:paraId="4FE6F751" w14:textId="77777777" w:rsidR="0044245B" w:rsidRPr="0061736A" w:rsidRDefault="0044245B" w:rsidP="0044245B">
            <w:pPr>
              <w:rPr>
                <w:rFonts w:asciiTheme="majorHAnsi" w:hAnsiTheme="majorHAnsi" w:cstheme="majorHAnsi"/>
                <w:color w:val="032B72"/>
                <w:sz w:val="18"/>
                <w:szCs w:val="18"/>
                <w:lang w:val="da-DK"/>
              </w:rPr>
            </w:pPr>
          </w:p>
        </w:tc>
        <w:tc>
          <w:tcPr>
            <w:tcW w:w="4224" w:type="dxa"/>
          </w:tcPr>
          <w:p w14:paraId="6AAAC0F4" w14:textId="77777777" w:rsidR="0044245B" w:rsidRPr="0061736A" w:rsidRDefault="0044245B" w:rsidP="0044245B">
            <w:pPr>
              <w:rPr>
                <w:rFonts w:asciiTheme="majorHAnsi" w:hAnsiTheme="majorHAnsi" w:cstheme="majorHAnsi"/>
                <w:color w:val="032B72"/>
                <w:sz w:val="18"/>
                <w:szCs w:val="18"/>
                <w:lang w:val="da-DK"/>
              </w:rPr>
            </w:pPr>
          </w:p>
        </w:tc>
      </w:tr>
    </w:tbl>
    <w:p w14:paraId="727CD842" w14:textId="3A814926" w:rsidR="007A2317" w:rsidRPr="00A1201E" w:rsidRDefault="007A2317">
      <w:pPr>
        <w:rPr>
          <w:lang w:val="da-DK"/>
        </w:rPr>
      </w:pPr>
    </w:p>
    <w:tbl>
      <w:tblPr>
        <w:tblStyle w:val="TableGrid"/>
        <w:tblW w:w="9781" w:type="dxa"/>
        <w:tblInd w:w="-34" w:type="dxa"/>
        <w:tblLayout w:type="fixed"/>
        <w:tblLook w:val="04A0" w:firstRow="1" w:lastRow="0" w:firstColumn="1" w:lastColumn="0" w:noHBand="0" w:noVBand="1"/>
      </w:tblPr>
      <w:tblGrid>
        <w:gridCol w:w="4282"/>
        <w:gridCol w:w="567"/>
        <w:gridCol w:w="567"/>
        <w:gridCol w:w="4224"/>
        <w:gridCol w:w="141"/>
      </w:tblGrid>
      <w:tr w:rsidR="007A2317" w:rsidRPr="00A1201E" w14:paraId="68C5AC2E" w14:textId="77777777" w:rsidTr="007A2317">
        <w:trPr>
          <w:gridAfter w:val="1"/>
          <w:wAfter w:w="141" w:type="dxa"/>
        </w:trPr>
        <w:tc>
          <w:tcPr>
            <w:tcW w:w="4282" w:type="dxa"/>
            <w:shd w:val="clear" w:color="auto" w:fill="D9D9D9" w:themeFill="background1" w:themeFillShade="D9"/>
          </w:tcPr>
          <w:p w14:paraId="0D3E88BA" w14:textId="1CF5AE90" w:rsidR="007A2317" w:rsidRPr="007A2317" w:rsidRDefault="007A2317" w:rsidP="007A2317">
            <w:pPr>
              <w:jc w:val="center"/>
              <w:rPr>
                <w:lang w:val="da-DK"/>
              </w:rPr>
            </w:pPr>
            <w:r w:rsidRPr="00A1201E">
              <w:rPr>
                <w:rFonts w:asciiTheme="majorHAnsi" w:hAnsiTheme="majorHAnsi" w:cstheme="majorHAnsi"/>
                <w:b/>
                <w:color w:val="032B72"/>
                <w:sz w:val="18"/>
                <w:szCs w:val="18"/>
                <w:lang w:val="da-DK"/>
              </w:rPr>
              <w:tab/>
            </w:r>
          </w:p>
        </w:tc>
        <w:tc>
          <w:tcPr>
            <w:tcW w:w="567" w:type="dxa"/>
            <w:shd w:val="clear" w:color="auto" w:fill="D9D9D9" w:themeFill="background1" w:themeFillShade="D9"/>
          </w:tcPr>
          <w:p w14:paraId="3310046A" w14:textId="18367F5D" w:rsidR="007A2317" w:rsidRPr="0061736A" w:rsidRDefault="007A2317" w:rsidP="007A2317">
            <w:pPr>
              <w:rPr>
                <w:rFonts w:asciiTheme="majorHAnsi" w:hAnsiTheme="majorHAnsi" w:cstheme="majorHAnsi"/>
                <w:color w:val="032B72"/>
                <w:sz w:val="18"/>
                <w:szCs w:val="18"/>
                <w:lang w:val="da-DK"/>
              </w:rPr>
            </w:pPr>
            <w:r w:rsidRPr="0061736A">
              <w:rPr>
                <w:rFonts w:asciiTheme="majorHAnsi" w:hAnsiTheme="majorHAnsi" w:cstheme="majorHAnsi"/>
                <w:b/>
                <w:color w:val="000000" w:themeColor="text1"/>
                <w:sz w:val="18"/>
                <w:szCs w:val="18"/>
              </w:rPr>
              <w:t>JA</w:t>
            </w:r>
          </w:p>
        </w:tc>
        <w:tc>
          <w:tcPr>
            <w:tcW w:w="567" w:type="dxa"/>
            <w:shd w:val="clear" w:color="auto" w:fill="D9D9D9" w:themeFill="background1" w:themeFillShade="D9"/>
          </w:tcPr>
          <w:p w14:paraId="08861CDF" w14:textId="7DC0DD56" w:rsidR="007A2317" w:rsidRPr="0061736A" w:rsidRDefault="007A2317" w:rsidP="007A2317">
            <w:pPr>
              <w:rPr>
                <w:rFonts w:asciiTheme="majorHAnsi" w:hAnsiTheme="majorHAnsi" w:cstheme="majorHAnsi"/>
                <w:color w:val="032B72"/>
                <w:sz w:val="18"/>
                <w:szCs w:val="18"/>
                <w:lang w:val="da-DK"/>
              </w:rPr>
            </w:pPr>
            <w:r w:rsidRPr="0061736A">
              <w:rPr>
                <w:rFonts w:asciiTheme="majorHAnsi" w:hAnsiTheme="majorHAnsi" w:cstheme="majorHAnsi"/>
                <w:b/>
                <w:color w:val="000000" w:themeColor="text1"/>
                <w:sz w:val="18"/>
                <w:szCs w:val="18"/>
              </w:rPr>
              <w:t>NEJ</w:t>
            </w:r>
          </w:p>
        </w:tc>
        <w:tc>
          <w:tcPr>
            <w:tcW w:w="4224" w:type="dxa"/>
            <w:shd w:val="clear" w:color="auto" w:fill="D9D9D9" w:themeFill="background1" w:themeFillShade="D9"/>
          </w:tcPr>
          <w:p w14:paraId="1C0E39A2" w14:textId="6AF8222D" w:rsidR="007A2317" w:rsidRPr="0061736A" w:rsidRDefault="007A2317" w:rsidP="007A2317">
            <w:pPr>
              <w:rPr>
                <w:rFonts w:asciiTheme="majorHAnsi" w:hAnsiTheme="majorHAnsi" w:cstheme="majorHAnsi"/>
                <w:color w:val="032B72"/>
                <w:sz w:val="18"/>
                <w:szCs w:val="18"/>
                <w:lang w:val="da-DK"/>
              </w:rPr>
            </w:pPr>
            <w:r w:rsidRPr="0061736A">
              <w:rPr>
                <w:rFonts w:asciiTheme="majorHAnsi" w:hAnsiTheme="majorHAnsi" w:cstheme="majorHAnsi"/>
                <w:b/>
                <w:color w:val="000000" w:themeColor="text1"/>
                <w:sz w:val="18"/>
                <w:szCs w:val="18"/>
                <w:lang w:val="da-DK"/>
              </w:rPr>
              <w:t>BEMÆRKNINGER (evt. forslag til løsningsmodel)</w:t>
            </w:r>
          </w:p>
        </w:tc>
      </w:tr>
      <w:tr w:rsidR="007A2317" w:rsidRPr="00F72A3E" w14:paraId="46EBE901" w14:textId="77777777" w:rsidTr="007A2317">
        <w:trPr>
          <w:gridAfter w:val="1"/>
          <w:wAfter w:w="141" w:type="dxa"/>
        </w:trPr>
        <w:tc>
          <w:tcPr>
            <w:tcW w:w="4282" w:type="dxa"/>
            <w:shd w:val="clear" w:color="auto" w:fill="D9D9D9" w:themeFill="background1" w:themeFillShade="D9"/>
          </w:tcPr>
          <w:p w14:paraId="69DC40CB" w14:textId="6FD25110" w:rsidR="007A2317" w:rsidRDefault="007A2317" w:rsidP="007A2317">
            <w:pPr>
              <w:jc w:val="center"/>
              <w:rPr>
                <w:rFonts w:asciiTheme="majorHAnsi" w:hAnsiTheme="majorHAnsi" w:cstheme="majorHAnsi"/>
                <w:b/>
                <w:sz w:val="18"/>
                <w:szCs w:val="18"/>
              </w:rPr>
            </w:pPr>
            <w:r w:rsidRPr="007A2317">
              <w:rPr>
                <w:lang w:val="da-DK"/>
              </w:rPr>
              <w:br w:type="page"/>
            </w:r>
            <w:r>
              <w:rPr>
                <w:rFonts w:asciiTheme="majorHAnsi" w:hAnsiTheme="majorHAnsi" w:cstheme="majorHAnsi"/>
                <w:b/>
                <w:sz w:val="18"/>
                <w:szCs w:val="18"/>
              </w:rPr>
              <w:t>RADIOAKTIVT ARBEJDSMILJØ</w:t>
            </w:r>
          </w:p>
          <w:p w14:paraId="16C567D2" w14:textId="0ECB7561" w:rsidR="007A2317" w:rsidRPr="0061736A" w:rsidRDefault="007A2317" w:rsidP="007A2317">
            <w:pPr>
              <w:jc w:val="center"/>
              <w:rPr>
                <w:rFonts w:asciiTheme="majorHAnsi" w:hAnsiTheme="majorHAnsi" w:cstheme="majorHAnsi"/>
                <w:color w:val="404040" w:themeColor="text1" w:themeTint="BF"/>
                <w:sz w:val="18"/>
                <w:szCs w:val="18"/>
                <w:lang w:val="da-DK"/>
              </w:rPr>
            </w:pPr>
            <w:r>
              <w:rPr>
                <w:rFonts w:asciiTheme="majorHAnsi" w:hAnsiTheme="majorHAnsi" w:cstheme="majorHAnsi"/>
                <w:b/>
                <w:sz w:val="18"/>
                <w:szCs w:val="18"/>
              </w:rPr>
              <w:t>(BILAG C)</w:t>
            </w:r>
          </w:p>
        </w:tc>
        <w:tc>
          <w:tcPr>
            <w:tcW w:w="567" w:type="dxa"/>
            <w:shd w:val="clear" w:color="auto" w:fill="D9D9D9" w:themeFill="background1" w:themeFillShade="D9"/>
          </w:tcPr>
          <w:p w14:paraId="2E2CA0F5" w14:textId="77777777" w:rsidR="007A2317" w:rsidRPr="0061736A" w:rsidRDefault="007A2317" w:rsidP="007A2317">
            <w:pPr>
              <w:rPr>
                <w:rFonts w:asciiTheme="majorHAnsi" w:hAnsiTheme="majorHAnsi" w:cstheme="majorHAnsi"/>
                <w:color w:val="032B72"/>
                <w:sz w:val="18"/>
                <w:szCs w:val="18"/>
                <w:lang w:val="da-DK"/>
              </w:rPr>
            </w:pPr>
          </w:p>
        </w:tc>
        <w:tc>
          <w:tcPr>
            <w:tcW w:w="567" w:type="dxa"/>
            <w:shd w:val="clear" w:color="auto" w:fill="D9D9D9" w:themeFill="background1" w:themeFillShade="D9"/>
          </w:tcPr>
          <w:p w14:paraId="01279D4A" w14:textId="77777777" w:rsidR="007A2317" w:rsidRPr="0061736A" w:rsidRDefault="007A2317" w:rsidP="007A2317">
            <w:pPr>
              <w:rPr>
                <w:rFonts w:asciiTheme="majorHAnsi" w:hAnsiTheme="majorHAnsi" w:cstheme="majorHAnsi"/>
                <w:color w:val="032B72"/>
                <w:sz w:val="18"/>
                <w:szCs w:val="18"/>
                <w:lang w:val="da-DK"/>
              </w:rPr>
            </w:pPr>
          </w:p>
        </w:tc>
        <w:tc>
          <w:tcPr>
            <w:tcW w:w="4224" w:type="dxa"/>
            <w:shd w:val="clear" w:color="auto" w:fill="D9D9D9" w:themeFill="background1" w:themeFillShade="D9"/>
          </w:tcPr>
          <w:p w14:paraId="67C9E1E4" w14:textId="77777777" w:rsidR="007A2317" w:rsidRPr="0061736A" w:rsidRDefault="007A2317" w:rsidP="007A2317">
            <w:pPr>
              <w:rPr>
                <w:rFonts w:asciiTheme="majorHAnsi" w:hAnsiTheme="majorHAnsi" w:cstheme="majorHAnsi"/>
                <w:color w:val="032B72"/>
                <w:sz w:val="18"/>
                <w:szCs w:val="18"/>
                <w:lang w:val="da-DK"/>
              </w:rPr>
            </w:pPr>
          </w:p>
        </w:tc>
      </w:tr>
      <w:tr w:rsidR="007A2317" w:rsidRPr="00A1201E" w14:paraId="24E9C1A7" w14:textId="77777777" w:rsidTr="007A2317">
        <w:trPr>
          <w:gridAfter w:val="1"/>
          <w:wAfter w:w="141" w:type="dxa"/>
        </w:trPr>
        <w:tc>
          <w:tcPr>
            <w:tcW w:w="4282" w:type="dxa"/>
          </w:tcPr>
          <w:p w14:paraId="6356B65C" w14:textId="0D8B66B1" w:rsidR="007A2317" w:rsidRPr="0061736A" w:rsidRDefault="007A2317" w:rsidP="007A2317">
            <w:pPr>
              <w:rPr>
                <w:rFonts w:asciiTheme="majorHAnsi" w:hAnsiTheme="majorHAnsi" w:cstheme="majorHAnsi"/>
                <w:color w:val="404040" w:themeColor="text1" w:themeTint="BF"/>
                <w:sz w:val="18"/>
                <w:szCs w:val="18"/>
                <w:lang w:val="da-DK"/>
              </w:rPr>
            </w:pPr>
            <w:r w:rsidRPr="0061736A">
              <w:rPr>
                <w:rFonts w:asciiTheme="majorHAnsi" w:hAnsiTheme="majorHAnsi" w:cstheme="majorHAnsi"/>
                <w:color w:val="404040" w:themeColor="text1" w:themeTint="BF"/>
                <w:sz w:val="18"/>
                <w:szCs w:val="18"/>
                <w:lang w:val="da-DK"/>
              </w:rPr>
              <w:t>Arbejder du med radioaktive stoffer (bilag C)?</w:t>
            </w:r>
          </w:p>
        </w:tc>
        <w:tc>
          <w:tcPr>
            <w:tcW w:w="567" w:type="dxa"/>
          </w:tcPr>
          <w:p w14:paraId="109ECFF3" w14:textId="77777777" w:rsidR="007A2317" w:rsidRPr="0061736A" w:rsidRDefault="007A2317" w:rsidP="007A2317">
            <w:pPr>
              <w:rPr>
                <w:rFonts w:asciiTheme="majorHAnsi" w:hAnsiTheme="majorHAnsi" w:cstheme="majorHAnsi"/>
                <w:color w:val="032B72"/>
                <w:sz w:val="18"/>
                <w:szCs w:val="18"/>
                <w:lang w:val="da-DK"/>
              </w:rPr>
            </w:pPr>
          </w:p>
        </w:tc>
        <w:tc>
          <w:tcPr>
            <w:tcW w:w="567" w:type="dxa"/>
          </w:tcPr>
          <w:p w14:paraId="379C5FAA" w14:textId="77777777" w:rsidR="007A2317" w:rsidRPr="0061736A" w:rsidRDefault="007A2317" w:rsidP="007A2317">
            <w:pPr>
              <w:rPr>
                <w:rFonts w:asciiTheme="majorHAnsi" w:hAnsiTheme="majorHAnsi" w:cstheme="majorHAnsi"/>
                <w:color w:val="032B72"/>
                <w:sz w:val="18"/>
                <w:szCs w:val="18"/>
                <w:lang w:val="da-DK"/>
              </w:rPr>
            </w:pPr>
          </w:p>
        </w:tc>
        <w:tc>
          <w:tcPr>
            <w:tcW w:w="4224" w:type="dxa"/>
          </w:tcPr>
          <w:p w14:paraId="050ED40E" w14:textId="77777777" w:rsidR="007A2317" w:rsidRPr="0061736A" w:rsidRDefault="007A2317" w:rsidP="007A2317">
            <w:pPr>
              <w:rPr>
                <w:rFonts w:asciiTheme="majorHAnsi" w:hAnsiTheme="majorHAnsi" w:cstheme="majorHAnsi"/>
                <w:color w:val="032B72"/>
                <w:sz w:val="18"/>
                <w:szCs w:val="18"/>
                <w:lang w:val="da-DK"/>
              </w:rPr>
            </w:pPr>
          </w:p>
        </w:tc>
      </w:tr>
      <w:tr w:rsidR="007A2317" w:rsidRPr="00A1201E" w14:paraId="5E7FC8C8" w14:textId="77777777" w:rsidTr="007A2317">
        <w:trPr>
          <w:gridAfter w:val="1"/>
          <w:wAfter w:w="141" w:type="dxa"/>
        </w:trPr>
        <w:tc>
          <w:tcPr>
            <w:tcW w:w="4282" w:type="dxa"/>
          </w:tcPr>
          <w:p w14:paraId="2C75CBEB" w14:textId="1FF31F91" w:rsidR="007A2317" w:rsidRPr="0061736A" w:rsidRDefault="007A2317" w:rsidP="007A2317">
            <w:pPr>
              <w:rPr>
                <w:rFonts w:asciiTheme="majorHAnsi" w:hAnsiTheme="majorHAnsi" w:cstheme="majorHAnsi"/>
                <w:color w:val="404040" w:themeColor="text1" w:themeTint="BF"/>
                <w:sz w:val="18"/>
                <w:szCs w:val="18"/>
                <w:lang w:val="da-DK"/>
              </w:rPr>
            </w:pPr>
            <w:r>
              <w:rPr>
                <w:rFonts w:asciiTheme="majorHAnsi" w:hAnsiTheme="majorHAnsi" w:cstheme="majorHAnsi"/>
                <w:color w:val="404040" w:themeColor="text1" w:themeTint="BF"/>
                <w:sz w:val="18"/>
                <w:szCs w:val="18"/>
                <w:lang w:val="da-DK"/>
              </w:rPr>
              <w:t>Vurderes der at fosteret udsættes for en stråledosis der overstiger 1 mSv?</w:t>
            </w:r>
          </w:p>
        </w:tc>
        <w:tc>
          <w:tcPr>
            <w:tcW w:w="567" w:type="dxa"/>
          </w:tcPr>
          <w:p w14:paraId="3E1CB131" w14:textId="77777777" w:rsidR="007A2317" w:rsidRPr="0061736A" w:rsidRDefault="007A2317" w:rsidP="007A2317">
            <w:pPr>
              <w:rPr>
                <w:rFonts w:asciiTheme="majorHAnsi" w:hAnsiTheme="majorHAnsi" w:cstheme="majorHAnsi"/>
                <w:color w:val="032B72"/>
                <w:sz w:val="18"/>
                <w:szCs w:val="18"/>
                <w:lang w:val="da-DK"/>
              </w:rPr>
            </w:pPr>
          </w:p>
        </w:tc>
        <w:tc>
          <w:tcPr>
            <w:tcW w:w="567" w:type="dxa"/>
          </w:tcPr>
          <w:p w14:paraId="6DC66ED4" w14:textId="77777777" w:rsidR="007A2317" w:rsidRPr="0061736A" w:rsidRDefault="007A2317" w:rsidP="007A2317">
            <w:pPr>
              <w:rPr>
                <w:rFonts w:asciiTheme="majorHAnsi" w:hAnsiTheme="majorHAnsi" w:cstheme="majorHAnsi"/>
                <w:color w:val="032B72"/>
                <w:sz w:val="18"/>
                <w:szCs w:val="18"/>
                <w:lang w:val="da-DK"/>
              </w:rPr>
            </w:pPr>
          </w:p>
        </w:tc>
        <w:tc>
          <w:tcPr>
            <w:tcW w:w="4224" w:type="dxa"/>
          </w:tcPr>
          <w:p w14:paraId="7096A689" w14:textId="3077E42B" w:rsidR="007A2317" w:rsidRPr="0061736A" w:rsidRDefault="007A2317" w:rsidP="007A2317">
            <w:pPr>
              <w:rPr>
                <w:rFonts w:asciiTheme="majorHAnsi" w:hAnsiTheme="majorHAnsi" w:cstheme="majorHAnsi"/>
                <w:color w:val="032B72"/>
                <w:sz w:val="18"/>
                <w:szCs w:val="18"/>
                <w:lang w:val="da-DK"/>
              </w:rPr>
            </w:pPr>
            <w:r>
              <w:rPr>
                <w:rFonts w:asciiTheme="majorHAnsi" w:hAnsiTheme="majorHAnsi" w:cstheme="majorHAnsi"/>
                <w:color w:val="032B72"/>
                <w:sz w:val="18"/>
                <w:szCs w:val="18"/>
                <w:lang w:val="da-DK"/>
              </w:rPr>
              <w:t>Hvis ja, skal den gravide flyttes til andre arbejdsopgaver.</w:t>
            </w:r>
          </w:p>
        </w:tc>
      </w:tr>
      <w:tr w:rsidR="007A2317" w:rsidRPr="00A1201E" w14:paraId="47A52247" w14:textId="77777777" w:rsidTr="007A2317">
        <w:trPr>
          <w:gridAfter w:val="1"/>
          <w:wAfter w:w="141" w:type="dxa"/>
        </w:trPr>
        <w:tc>
          <w:tcPr>
            <w:tcW w:w="4282" w:type="dxa"/>
          </w:tcPr>
          <w:p w14:paraId="5856F28D" w14:textId="203B8EE5" w:rsidR="007A2317" w:rsidRDefault="007A2317" w:rsidP="007A2317">
            <w:pPr>
              <w:rPr>
                <w:rFonts w:asciiTheme="majorHAnsi" w:hAnsiTheme="majorHAnsi" w:cstheme="majorHAnsi"/>
                <w:color w:val="404040" w:themeColor="text1" w:themeTint="BF"/>
                <w:sz w:val="18"/>
                <w:szCs w:val="18"/>
                <w:lang w:val="da-DK"/>
              </w:rPr>
            </w:pPr>
            <w:r w:rsidRPr="0061736A">
              <w:rPr>
                <w:rFonts w:asciiTheme="majorHAnsi" w:hAnsiTheme="majorHAnsi" w:cstheme="majorHAnsi"/>
                <w:color w:val="404040" w:themeColor="text1" w:themeTint="BF"/>
                <w:sz w:val="18"/>
                <w:szCs w:val="18"/>
                <w:lang w:val="da-DK"/>
              </w:rPr>
              <w:t xml:space="preserve">Er der - i dine normale arbejdsopgaver </w:t>
            </w:r>
            <w:r>
              <w:rPr>
                <w:rFonts w:asciiTheme="majorHAnsi" w:hAnsiTheme="majorHAnsi" w:cstheme="majorHAnsi"/>
                <w:color w:val="404040" w:themeColor="text1" w:themeTint="BF"/>
                <w:sz w:val="18"/>
                <w:szCs w:val="18"/>
                <w:lang w:val="da-DK"/>
              </w:rPr>
              <w:t>–</w:t>
            </w:r>
            <w:r w:rsidRPr="0061736A">
              <w:rPr>
                <w:rFonts w:asciiTheme="majorHAnsi" w:hAnsiTheme="majorHAnsi" w:cstheme="majorHAnsi"/>
                <w:color w:val="404040" w:themeColor="text1" w:themeTint="BF"/>
                <w:sz w:val="18"/>
                <w:szCs w:val="18"/>
                <w:lang w:val="da-DK"/>
              </w:rPr>
              <w:t xml:space="preserve"> </w:t>
            </w:r>
            <w:r>
              <w:rPr>
                <w:rFonts w:asciiTheme="majorHAnsi" w:hAnsiTheme="majorHAnsi" w:cstheme="majorHAnsi"/>
                <w:color w:val="404040" w:themeColor="text1" w:themeTint="BF"/>
                <w:sz w:val="18"/>
                <w:szCs w:val="18"/>
                <w:lang w:val="da-DK"/>
              </w:rPr>
              <w:t xml:space="preserve">radioaktive </w:t>
            </w:r>
            <w:r w:rsidRPr="0061736A">
              <w:rPr>
                <w:rFonts w:asciiTheme="majorHAnsi" w:hAnsiTheme="majorHAnsi" w:cstheme="majorHAnsi"/>
                <w:color w:val="404040" w:themeColor="text1" w:themeTint="BF"/>
                <w:sz w:val="18"/>
                <w:szCs w:val="18"/>
                <w:lang w:val="da-DK"/>
              </w:rPr>
              <w:t>forhold</w:t>
            </w:r>
            <w:r>
              <w:rPr>
                <w:rFonts w:asciiTheme="majorHAnsi" w:hAnsiTheme="majorHAnsi" w:cstheme="majorHAnsi"/>
                <w:color w:val="404040" w:themeColor="text1" w:themeTint="BF"/>
                <w:sz w:val="18"/>
                <w:szCs w:val="18"/>
                <w:lang w:val="da-DK"/>
              </w:rPr>
              <w:t xml:space="preserve"> (bilag C)</w:t>
            </w:r>
            <w:r w:rsidRPr="0061736A">
              <w:rPr>
                <w:rFonts w:asciiTheme="majorHAnsi" w:hAnsiTheme="majorHAnsi" w:cstheme="majorHAnsi"/>
                <w:color w:val="404040" w:themeColor="text1" w:themeTint="BF"/>
                <w:sz w:val="18"/>
                <w:szCs w:val="18"/>
                <w:lang w:val="da-DK"/>
              </w:rPr>
              <w:t xml:space="preserve">, der er problematiske </w:t>
            </w:r>
            <w:proofErr w:type="spellStart"/>
            <w:r w:rsidRPr="0061736A">
              <w:rPr>
                <w:rFonts w:asciiTheme="majorHAnsi" w:hAnsiTheme="majorHAnsi" w:cstheme="majorHAnsi"/>
                <w:color w:val="404040" w:themeColor="text1" w:themeTint="BF"/>
                <w:sz w:val="18"/>
                <w:szCs w:val="18"/>
                <w:lang w:val="da-DK"/>
              </w:rPr>
              <w:t>ifm</w:t>
            </w:r>
            <w:proofErr w:type="spellEnd"/>
            <w:r w:rsidRPr="0061736A">
              <w:rPr>
                <w:rFonts w:asciiTheme="majorHAnsi" w:hAnsiTheme="majorHAnsi" w:cstheme="majorHAnsi"/>
                <w:color w:val="404040" w:themeColor="text1" w:themeTint="BF"/>
                <w:sz w:val="18"/>
                <w:szCs w:val="18"/>
                <w:lang w:val="da-DK"/>
              </w:rPr>
              <w:t>. din graviditet</w:t>
            </w:r>
            <w:r>
              <w:rPr>
                <w:rFonts w:asciiTheme="majorHAnsi" w:hAnsiTheme="majorHAnsi" w:cstheme="majorHAnsi"/>
                <w:color w:val="404040" w:themeColor="text1" w:themeTint="BF"/>
                <w:sz w:val="18"/>
                <w:szCs w:val="18"/>
                <w:lang w:val="da-DK"/>
              </w:rPr>
              <w:t xml:space="preserve"> og amning</w:t>
            </w:r>
            <w:r w:rsidRPr="0061736A">
              <w:rPr>
                <w:rFonts w:asciiTheme="majorHAnsi" w:hAnsiTheme="majorHAnsi" w:cstheme="majorHAnsi"/>
                <w:color w:val="404040" w:themeColor="text1" w:themeTint="BF"/>
                <w:sz w:val="18"/>
                <w:szCs w:val="18"/>
                <w:lang w:val="da-DK"/>
              </w:rPr>
              <w:t xml:space="preserve">? </w:t>
            </w:r>
          </w:p>
        </w:tc>
        <w:tc>
          <w:tcPr>
            <w:tcW w:w="567" w:type="dxa"/>
          </w:tcPr>
          <w:p w14:paraId="1AA3E417" w14:textId="77777777" w:rsidR="007A2317" w:rsidRPr="0061736A" w:rsidRDefault="007A2317" w:rsidP="007A2317">
            <w:pPr>
              <w:rPr>
                <w:rFonts w:asciiTheme="majorHAnsi" w:hAnsiTheme="majorHAnsi" w:cstheme="majorHAnsi"/>
                <w:color w:val="032B72"/>
                <w:sz w:val="18"/>
                <w:szCs w:val="18"/>
                <w:lang w:val="da-DK"/>
              </w:rPr>
            </w:pPr>
          </w:p>
        </w:tc>
        <w:tc>
          <w:tcPr>
            <w:tcW w:w="567" w:type="dxa"/>
          </w:tcPr>
          <w:p w14:paraId="1C720A2B" w14:textId="77777777" w:rsidR="007A2317" w:rsidRPr="0061736A" w:rsidRDefault="007A2317" w:rsidP="007A2317">
            <w:pPr>
              <w:rPr>
                <w:rFonts w:asciiTheme="majorHAnsi" w:hAnsiTheme="majorHAnsi" w:cstheme="majorHAnsi"/>
                <w:color w:val="032B72"/>
                <w:sz w:val="18"/>
                <w:szCs w:val="18"/>
                <w:lang w:val="da-DK"/>
              </w:rPr>
            </w:pPr>
          </w:p>
        </w:tc>
        <w:tc>
          <w:tcPr>
            <w:tcW w:w="4224" w:type="dxa"/>
          </w:tcPr>
          <w:p w14:paraId="5DFCD5DB" w14:textId="77777777" w:rsidR="007A2317" w:rsidRDefault="007A2317" w:rsidP="007A2317">
            <w:pPr>
              <w:rPr>
                <w:rFonts w:asciiTheme="majorHAnsi" w:hAnsiTheme="majorHAnsi" w:cstheme="majorHAnsi"/>
                <w:color w:val="032B72"/>
                <w:sz w:val="18"/>
                <w:szCs w:val="18"/>
                <w:lang w:val="da-DK"/>
              </w:rPr>
            </w:pPr>
          </w:p>
        </w:tc>
      </w:tr>
      <w:tr w:rsidR="007A2317" w:rsidRPr="00F72A3E" w14:paraId="2368C05D" w14:textId="77777777" w:rsidTr="007A2317">
        <w:trPr>
          <w:gridAfter w:val="1"/>
          <w:wAfter w:w="141" w:type="dxa"/>
        </w:trPr>
        <w:tc>
          <w:tcPr>
            <w:tcW w:w="4282" w:type="dxa"/>
            <w:shd w:val="clear" w:color="auto" w:fill="D9D9D9" w:themeFill="background1" w:themeFillShade="D9"/>
          </w:tcPr>
          <w:p w14:paraId="1C995838" w14:textId="10E3BC66" w:rsidR="007A2317" w:rsidRDefault="007A2317" w:rsidP="007A2317">
            <w:pPr>
              <w:jc w:val="center"/>
              <w:rPr>
                <w:rFonts w:asciiTheme="majorHAnsi" w:hAnsiTheme="majorHAnsi" w:cstheme="majorHAnsi"/>
                <w:b/>
                <w:sz w:val="18"/>
                <w:szCs w:val="18"/>
                <w:lang w:val="da-DK"/>
              </w:rPr>
            </w:pPr>
            <w:r w:rsidRPr="0061736A">
              <w:rPr>
                <w:rFonts w:asciiTheme="majorHAnsi" w:hAnsiTheme="majorHAnsi" w:cstheme="majorHAnsi"/>
                <w:b/>
                <w:sz w:val="18"/>
                <w:szCs w:val="18"/>
                <w:lang w:val="da-DK"/>
              </w:rPr>
              <w:t>BIOLOGISK ARBEJDSMILJØ</w:t>
            </w:r>
          </w:p>
          <w:p w14:paraId="674699F7" w14:textId="5A559572" w:rsidR="007A2317" w:rsidRPr="0061736A" w:rsidRDefault="007A2317" w:rsidP="007A2317">
            <w:pPr>
              <w:jc w:val="center"/>
              <w:rPr>
                <w:rFonts w:asciiTheme="majorHAnsi" w:hAnsiTheme="majorHAnsi" w:cstheme="majorHAnsi"/>
                <w:color w:val="404040" w:themeColor="text1" w:themeTint="BF"/>
                <w:sz w:val="18"/>
                <w:szCs w:val="18"/>
                <w:lang w:val="da-DK"/>
              </w:rPr>
            </w:pPr>
            <w:r>
              <w:rPr>
                <w:rFonts w:asciiTheme="majorHAnsi" w:hAnsiTheme="majorHAnsi" w:cstheme="majorHAnsi"/>
                <w:b/>
                <w:sz w:val="18"/>
                <w:szCs w:val="18"/>
                <w:lang w:val="da-DK"/>
              </w:rPr>
              <w:t>(BILAG D)</w:t>
            </w:r>
          </w:p>
        </w:tc>
        <w:tc>
          <w:tcPr>
            <w:tcW w:w="567" w:type="dxa"/>
            <w:shd w:val="clear" w:color="auto" w:fill="D9D9D9" w:themeFill="background1" w:themeFillShade="D9"/>
          </w:tcPr>
          <w:p w14:paraId="1A8D757F" w14:textId="77777777" w:rsidR="007A2317" w:rsidRPr="0061736A" w:rsidRDefault="007A2317" w:rsidP="007A2317">
            <w:pPr>
              <w:rPr>
                <w:rFonts w:asciiTheme="majorHAnsi" w:hAnsiTheme="majorHAnsi" w:cstheme="majorHAnsi"/>
                <w:color w:val="032B72"/>
                <w:sz w:val="18"/>
                <w:szCs w:val="18"/>
                <w:lang w:val="da-DK"/>
              </w:rPr>
            </w:pPr>
          </w:p>
        </w:tc>
        <w:tc>
          <w:tcPr>
            <w:tcW w:w="567" w:type="dxa"/>
            <w:shd w:val="clear" w:color="auto" w:fill="D9D9D9" w:themeFill="background1" w:themeFillShade="D9"/>
          </w:tcPr>
          <w:p w14:paraId="3FE137AB" w14:textId="77777777" w:rsidR="007A2317" w:rsidRPr="0061736A" w:rsidRDefault="007A2317" w:rsidP="007A2317">
            <w:pPr>
              <w:rPr>
                <w:rFonts w:asciiTheme="majorHAnsi" w:hAnsiTheme="majorHAnsi" w:cstheme="majorHAnsi"/>
                <w:color w:val="032B72"/>
                <w:sz w:val="18"/>
                <w:szCs w:val="18"/>
                <w:lang w:val="da-DK"/>
              </w:rPr>
            </w:pPr>
          </w:p>
        </w:tc>
        <w:tc>
          <w:tcPr>
            <w:tcW w:w="4224" w:type="dxa"/>
            <w:shd w:val="clear" w:color="auto" w:fill="D9D9D9" w:themeFill="background1" w:themeFillShade="D9"/>
          </w:tcPr>
          <w:p w14:paraId="3E216D3E" w14:textId="77777777" w:rsidR="007A2317" w:rsidRPr="0061736A" w:rsidRDefault="007A2317" w:rsidP="007A2317">
            <w:pPr>
              <w:rPr>
                <w:rFonts w:asciiTheme="majorHAnsi" w:hAnsiTheme="majorHAnsi" w:cstheme="majorHAnsi"/>
                <w:color w:val="032B72"/>
                <w:sz w:val="18"/>
                <w:szCs w:val="18"/>
                <w:lang w:val="da-DK"/>
              </w:rPr>
            </w:pPr>
          </w:p>
        </w:tc>
      </w:tr>
      <w:tr w:rsidR="007A2317" w:rsidRPr="00A1201E" w14:paraId="3294045C" w14:textId="77777777" w:rsidTr="007A2317">
        <w:trPr>
          <w:gridAfter w:val="1"/>
          <w:wAfter w:w="141" w:type="dxa"/>
        </w:trPr>
        <w:tc>
          <w:tcPr>
            <w:tcW w:w="4282" w:type="dxa"/>
          </w:tcPr>
          <w:p w14:paraId="04A8654A" w14:textId="4D0EB306" w:rsidR="007A2317" w:rsidRPr="0044245B" w:rsidRDefault="007A2317" w:rsidP="007A2317">
            <w:pPr>
              <w:rPr>
                <w:rFonts w:asciiTheme="majorHAnsi" w:hAnsiTheme="majorHAnsi" w:cstheme="majorHAnsi"/>
                <w:b/>
                <w:sz w:val="18"/>
                <w:szCs w:val="18"/>
                <w:lang w:val="da-DK"/>
              </w:rPr>
            </w:pPr>
            <w:r w:rsidRPr="0061736A">
              <w:rPr>
                <w:rFonts w:asciiTheme="majorHAnsi" w:hAnsiTheme="majorHAnsi" w:cstheme="majorHAnsi"/>
                <w:color w:val="404040" w:themeColor="text1" w:themeTint="BF"/>
                <w:sz w:val="18"/>
                <w:szCs w:val="18"/>
                <w:lang w:val="da-DK"/>
              </w:rPr>
              <w:t xml:space="preserve">Arbejder du med biologisk materiale </w:t>
            </w:r>
            <w:r>
              <w:rPr>
                <w:rFonts w:asciiTheme="majorHAnsi" w:hAnsiTheme="majorHAnsi" w:cstheme="majorHAnsi"/>
                <w:color w:val="404040" w:themeColor="text1" w:themeTint="BF"/>
                <w:sz w:val="18"/>
                <w:szCs w:val="18"/>
                <w:lang w:val="da-DK"/>
              </w:rPr>
              <w:br/>
            </w:r>
            <w:r w:rsidRPr="0061736A">
              <w:rPr>
                <w:rFonts w:asciiTheme="majorHAnsi" w:hAnsiTheme="majorHAnsi" w:cstheme="majorHAnsi"/>
                <w:color w:val="404040" w:themeColor="text1" w:themeTint="BF"/>
                <w:sz w:val="18"/>
                <w:szCs w:val="18"/>
                <w:lang w:val="da-DK"/>
              </w:rPr>
              <w:t>(bilag D)?</w:t>
            </w:r>
          </w:p>
        </w:tc>
        <w:tc>
          <w:tcPr>
            <w:tcW w:w="567" w:type="dxa"/>
          </w:tcPr>
          <w:p w14:paraId="4B426F85" w14:textId="77777777" w:rsidR="007A2317" w:rsidRPr="0044245B" w:rsidRDefault="007A2317" w:rsidP="007A2317">
            <w:pPr>
              <w:jc w:val="center"/>
              <w:rPr>
                <w:rFonts w:asciiTheme="majorHAnsi" w:hAnsiTheme="majorHAnsi" w:cstheme="majorHAnsi"/>
                <w:color w:val="032B72"/>
                <w:sz w:val="18"/>
                <w:szCs w:val="18"/>
                <w:lang w:val="da-DK"/>
              </w:rPr>
            </w:pPr>
          </w:p>
        </w:tc>
        <w:tc>
          <w:tcPr>
            <w:tcW w:w="567" w:type="dxa"/>
          </w:tcPr>
          <w:p w14:paraId="4EBD1E87" w14:textId="77777777" w:rsidR="007A2317" w:rsidRPr="0044245B" w:rsidRDefault="007A2317" w:rsidP="007A2317">
            <w:pPr>
              <w:jc w:val="center"/>
              <w:rPr>
                <w:rFonts w:asciiTheme="majorHAnsi" w:hAnsiTheme="majorHAnsi" w:cstheme="majorHAnsi"/>
                <w:color w:val="032B72"/>
                <w:sz w:val="18"/>
                <w:szCs w:val="18"/>
                <w:lang w:val="da-DK"/>
              </w:rPr>
            </w:pPr>
          </w:p>
        </w:tc>
        <w:tc>
          <w:tcPr>
            <w:tcW w:w="4224" w:type="dxa"/>
          </w:tcPr>
          <w:p w14:paraId="4848F962" w14:textId="77777777" w:rsidR="007A2317" w:rsidRPr="0044245B" w:rsidRDefault="007A2317" w:rsidP="007A2317">
            <w:pPr>
              <w:jc w:val="center"/>
              <w:rPr>
                <w:rFonts w:asciiTheme="majorHAnsi" w:hAnsiTheme="majorHAnsi" w:cstheme="majorHAnsi"/>
                <w:color w:val="032B72"/>
                <w:sz w:val="18"/>
                <w:szCs w:val="18"/>
                <w:lang w:val="da-DK"/>
              </w:rPr>
            </w:pPr>
          </w:p>
        </w:tc>
      </w:tr>
      <w:tr w:rsidR="007A2317" w:rsidRPr="0044245B" w14:paraId="58962560" w14:textId="77777777" w:rsidTr="007A2317">
        <w:trPr>
          <w:gridAfter w:val="1"/>
          <w:wAfter w:w="141" w:type="dxa"/>
        </w:trPr>
        <w:tc>
          <w:tcPr>
            <w:tcW w:w="4282" w:type="dxa"/>
          </w:tcPr>
          <w:p w14:paraId="73781C81" w14:textId="05DADE80" w:rsidR="007A2317" w:rsidRPr="0061736A" w:rsidRDefault="007A2317" w:rsidP="007A2317">
            <w:pPr>
              <w:rPr>
                <w:rFonts w:asciiTheme="majorHAnsi" w:hAnsiTheme="majorHAnsi" w:cstheme="majorHAnsi"/>
                <w:color w:val="404040" w:themeColor="text1" w:themeTint="BF"/>
                <w:sz w:val="18"/>
                <w:szCs w:val="18"/>
                <w:lang w:val="da-DK"/>
              </w:rPr>
            </w:pPr>
            <w:r w:rsidRPr="0061736A">
              <w:rPr>
                <w:rFonts w:asciiTheme="majorHAnsi" w:hAnsiTheme="majorHAnsi" w:cstheme="majorHAnsi"/>
                <w:color w:val="404040" w:themeColor="text1" w:themeTint="BF"/>
                <w:sz w:val="18"/>
                <w:szCs w:val="18"/>
                <w:lang w:val="da-DK"/>
              </w:rPr>
              <w:t>Arbejder du med forsøgsdyr?</w:t>
            </w:r>
          </w:p>
        </w:tc>
        <w:tc>
          <w:tcPr>
            <w:tcW w:w="567" w:type="dxa"/>
          </w:tcPr>
          <w:p w14:paraId="61EA6DF5" w14:textId="77777777" w:rsidR="007A2317" w:rsidRPr="0061736A" w:rsidRDefault="007A2317" w:rsidP="007A2317">
            <w:pPr>
              <w:rPr>
                <w:rFonts w:asciiTheme="majorHAnsi" w:hAnsiTheme="majorHAnsi" w:cstheme="majorHAnsi"/>
                <w:color w:val="032B72"/>
                <w:sz w:val="18"/>
                <w:szCs w:val="18"/>
                <w:lang w:val="da-DK"/>
              </w:rPr>
            </w:pPr>
          </w:p>
        </w:tc>
        <w:tc>
          <w:tcPr>
            <w:tcW w:w="567" w:type="dxa"/>
          </w:tcPr>
          <w:p w14:paraId="79893BD3" w14:textId="77777777" w:rsidR="007A2317" w:rsidRPr="0061736A" w:rsidRDefault="007A2317" w:rsidP="007A2317">
            <w:pPr>
              <w:rPr>
                <w:rFonts w:asciiTheme="majorHAnsi" w:hAnsiTheme="majorHAnsi" w:cstheme="majorHAnsi"/>
                <w:color w:val="032B72"/>
                <w:sz w:val="18"/>
                <w:szCs w:val="18"/>
                <w:lang w:val="da-DK"/>
              </w:rPr>
            </w:pPr>
          </w:p>
        </w:tc>
        <w:tc>
          <w:tcPr>
            <w:tcW w:w="4224" w:type="dxa"/>
          </w:tcPr>
          <w:p w14:paraId="20C8F61B" w14:textId="77777777" w:rsidR="007A2317" w:rsidRPr="0061736A" w:rsidRDefault="007A2317" w:rsidP="007A2317">
            <w:pPr>
              <w:rPr>
                <w:rFonts w:asciiTheme="majorHAnsi" w:hAnsiTheme="majorHAnsi" w:cstheme="majorHAnsi"/>
                <w:color w:val="032B72"/>
                <w:sz w:val="18"/>
                <w:szCs w:val="18"/>
                <w:lang w:val="da-DK"/>
              </w:rPr>
            </w:pPr>
          </w:p>
        </w:tc>
      </w:tr>
      <w:tr w:rsidR="007A2317" w:rsidRPr="00A1201E" w14:paraId="2FD577E7" w14:textId="77777777" w:rsidTr="007A2317">
        <w:trPr>
          <w:gridAfter w:val="1"/>
          <w:wAfter w:w="141" w:type="dxa"/>
        </w:trPr>
        <w:tc>
          <w:tcPr>
            <w:tcW w:w="4282" w:type="dxa"/>
          </w:tcPr>
          <w:p w14:paraId="1951D28E" w14:textId="74CD1E3D" w:rsidR="007A2317" w:rsidRPr="0061736A" w:rsidRDefault="007A2317" w:rsidP="007A2317">
            <w:pPr>
              <w:rPr>
                <w:rFonts w:asciiTheme="majorHAnsi" w:hAnsiTheme="majorHAnsi" w:cstheme="majorHAnsi"/>
                <w:color w:val="404040" w:themeColor="text1" w:themeTint="BF"/>
                <w:sz w:val="18"/>
                <w:szCs w:val="18"/>
                <w:lang w:val="da-DK"/>
              </w:rPr>
            </w:pPr>
            <w:r>
              <w:rPr>
                <w:rFonts w:asciiTheme="majorHAnsi" w:hAnsiTheme="majorHAnsi" w:cstheme="majorHAnsi"/>
                <w:color w:val="404040" w:themeColor="text1" w:themeTint="BF"/>
                <w:sz w:val="18"/>
                <w:szCs w:val="18"/>
                <w:lang w:val="da-DK"/>
              </w:rPr>
              <w:t xml:space="preserve">Arbejder du med fjerkær og fugle? </w:t>
            </w:r>
          </w:p>
        </w:tc>
        <w:tc>
          <w:tcPr>
            <w:tcW w:w="567" w:type="dxa"/>
          </w:tcPr>
          <w:p w14:paraId="73075DC9" w14:textId="77777777" w:rsidR="007A2317" w:rsidRPr="0061736A" w:rsidRDefault="007A2317" w:rsidP="007A2317">
            <w:pPr>
              <w:rPr>
                <w:rFonts w:asciiTheme="majorHAnsi" w:hAnsiTheme="majorHAnsi" w:cstheme="majorHAnsi"/>
                <w:color w:val="032B72"/>
                <w:sz w:val="18"/>
                <w:szCs w:val="18"/>
                <w:lang w:val="da-DK"/>
              </w:rPr>
            </w:pPr>
          </w:p>
        </w:tc>
        <w:tc>
          <w:tcPr>
            <w:tcW w:w="567" w:type="dxa"/>
          </w:tcPr>
          <w:p w14:paraId="7CA5DDCE" w14:textId="77777777" w:rsidR="007A2317" w:rsidRPr="0061736A" w:rsidRDefault="007A2317" w:rsidP="007A2317">
            <w:pPr>
              <w:rPr>
                <w:rFonts w:asciiTheme="majorHAnsi" w:hAnsiTheme="majorHAnsi" w:cstheme="majorHAnsi"/>
                <w:color w:val="032B72"/>
                <w:sz w:val="18"/>
                <w:szCs w:val="18"/>
                <w:lang w:val="da-DK"/>
              </w:rPr>
            </w:pPr>
          </w:p>
        </w:tc>
        <w:tc>
          <w:tcPr>
            <w:tcW w:w="4224" w:type="dxa"/>
          </w:tcPr>
          <w:p w14:paraId="023B165C" w14:textId="77777777" w:rsidR="007A2317" w:rsidRPr="0061736A" w:rsidRDefault="007A2317" w:rsidP="007A2317">
            <w:pPr>
              <w:rPr>
                <w:rFonts w:asciiTheme="majorHAnsi" w:hAnsiTheme="majorHAnsi" w:cstheme="majorHAnsi"/>
                <w:color w:val="032B72"/>
                <w:sz w:val="18"/>
                <w:szCs w:val="18"/>
                <w:lang w:val="da-DK"/>
              </w:rPr>
            </w:pPr>
          </w:p>
        </w:tc>
      </w:tr>
      <w:tr w:rsidR="007A2317" w:rsidRPr="0044245B" w14:paraId="10C3F240" w14:textId="77777777" w:rsidTr="007A2317">
        <w:trPr>
          <w:gridAfter w:val="1"/>
          <w:wAfter w:w="141" w:type="dxa"/>
        </w:trPr>
        <w:tc>
          <w:tcPr>
            <w:tcW w:w="4282" w:type="dxa"/>
          </w:tcPr>
          <w:p w14:paraId="5DB5959C" w14:textId="4EBEC791" w:rsidR="007A2317" w:rsidRPr="0061736A" w:rsidRDefault="007A2317" w:rsidP="007A2317">
            <w:pPr>
              <w:rPr>
                <w:rFonts w:asciiTheme="majorHAnsi" w:hAnsiTheme="majorHAnsi" w:cstheme="majorHAnsi"/>
                <w:color w:val="404040" w:themeColor="text1" w:themeTint="BF"/>
                <w:sz w:val="18"/>
                <w:szCs w:val="18"/>
                <w:lang w:val="da-DK"/>
              </w:rPr>
            </w:pPr>
            <w:r>
              <w:rPr>
                <w:rFonts w:asciiTheme="majorHAnsi" w:hAnsiTheme="majorHAnsi" w:cstheme="majorHAnsi"/>
                <w:color w:val="404040" w:themeColor="text1" w:themeTint="BF"/>
                <w:sz w:val="18"/>
                <w:szCs w:val="18"/>
                <w:lang w:val="da-DK"/>
              </w:rPr>
              <w:t>Arbejder du med patientprøver?</w:t>
            </w:r>
          </w:p>
        </w:tc>
        <w:tc>
          <w:tcPr>
            <w:tcW w:w="567" w:type="dxa"/>
          </w:tcPr>
          <w:p w14:paraId="1A39634E" w14:textId="77777777" w:rsidR="007A2317" w:rsidRPr="0061736A" w:rsidRDefault="007A2317" w:rsidP="007A2317">
            <w:pPr>
              <w:rPr>
                <w:rFonts w:asciiTheme="majorHAnsi" w:hAnsiTheme="majorHAnsi" w:cstheme="majorHAnsi"/>
                <w:color w:val="032B72"/>
                <w:sz w:val="18"/>
                <w:szCs w:val="18"/>
                <w:lang w:val="da-DK"/>
              </w:rPr>
            </w:pPr>
          </w:p>
        </w:tc>
        <w:tc>
          <w:tcPr>
            <w:tcW w:w="567" w:type="dxa"/>
          </w:tcPr>
          <w:p w14:paraId="26A374D0" w14:textId="77777777" w:rsidR="007A2317" w:rsidRPr="0061736A" w:rsidRDefault="007A2317" w:rsidP="007A2317">
            <w:pPr>
              <w:rPr>
                <w:rFonts w:asciiTheme="majorHAnsi" w:hAnsiTheme="majorHAnsi" w:cstheme="majorHAnsi"/>
                <w:color w:val="032B72"/>
                <w:sz w:val="18"/>
                <w:szCs w:val="18"/>
                <w:lang w:val="da-DK"/>
              </w:rPr>
            </w:pPr>
          </w:p>
        </w:tc>
        <w:tc>
          <w:tcPr>
            <w:tcW w:w="4224" w:type="dxa"/>
          </w:tcPr>
          <w:p w14:paraId="67C5225B" w14:textId="77777777" w:rsidR="007A2317" w:rsidRPr="0061736A" w:rsidRDefault="007A2317" w:rsidP="007A2317">
            <w:pPr>
              <w:rPr>
                <w:rFonts w:asciiTheme="majorHAnsi" w:hAnsiTheme="majorHAnsi" w:cstheme="majorHAnsi"/>
                <w:color w:val="032B72"/>
                <w:sz w:val="18"/>
                <w:szCs w:val="18"/>
                <w:lang w:val="da-DK"/>
              </w:rPr>
            </w:pPr>
          </w:p>
        </w:tc>
      </w:tr>
      <w:tr w:rsidR="007A2317" w:rsidRPr="00A1201E" w14:paraId="70D946DD" w14:textId="77777777" w:rsidTr="007A2317">
        <w:trPr>
          <w:gridAfter w:val="1"/>
          <w:wAfter w:w="141" w:type="dxa"/>
        </w:trPr>
        <w:tc>
          <w:tcPr>
            <w:tcW w:w="4282" w:type="dxa"/>
          </w:tcPr>
          <w:p w14:paraId="006D939E" w14:textId="0C044CB6" w:rsidR="007A2317" w:rsidRDefault="007A2317" w:rsidP="007A2317">
            <w:pPr>
              <w:rPr>
                <w:rFonts w:asciiTheme="majorHAnsi" w:hAnsiTheme="majorHAnsi" w:cstheme="majorHAnsi"/>
                <w:color w:val="404040" w:themeColor="text1" w:themeTint="BF"/>
                <w:sz w:val="18"/>
                <w:szCs w:val="18"/>
                <w:lang w:val="da-DK"/>
              </w:rPr>
            </w:pPr>
            <w:r>
              <w:rPr>
                <w:rFonts w:asciiTheme="majorHAnsi" w:hAnsiTheme="majorHAnsi" w:cstheme="majorHAnsi"/>
                <w:color w:val="404040" w:themeColor="text1" w:themeTint="BF"/>
                <w:sz w:val="18"/>
                <w:szCs w:val="18"/>
                <w:lang w:val="da-DK"/>
              </w:rPr>
              <w:t>Har du kendskab til om der er biologisk materiale, som du IKKE må håndtere under graviditeten og under amning?</w:t>
            </w:r>
          </w:p>
        </w:tc>
        <w:tc>
          <w:tcPr>
            <w:tcW w:w="567" w:type="dxa"/>
          </w:tcPr>
          <w:p w14:paraId="06C4CABA" w14:textId="77777777" w:rsidR="007A2317" w:rsidRPr="0061736A" w:rsidRDefault="007A2317" w:rsidP="007A2317">
            <w:pPr>
              <w:rPr>
                <w:rFonts w:asciiTheme="majorHAnsi" w:hAnsiTheme="majorHAnsi" w:cstheme="majorHAnsi"/>
                <w:color w:val="032B72"/>
                <w:sz w:val="18"/>
                <w:szCs w:val="18"/>
                <w:lang w:val="da-DK"/>
              </w:rPr>
            </w:pPr>
          </w:p>
        </w:tc>
        <w:tc>
          <w:tcPr>
            <w:tcW w:w="567" w:type="dxa"/>
          </w:tcPr>
          <w:p w14:paraId="46A1E922" w14:textId="77777777" w:rsidR="007A2317" w:rsidRPr="0061736A" w:rsidRDefault="007A2317" w:rsidP="007A2317">
            <w:pPr>
              <w:rPr>
                <w:rFonts w:asciiTheme="majorHAnsi" w:hAnsiTheme="majorHAnsi" w:cstheme="majorHAnsi"/>
                <w:color w:val="032B72"/>
                <w:sz w:val="18"/>
                <w:szCs w:val="18"/>
                <w:lang w:val="da-DK"/>
              </w:rPr>
            </w:pPr>
          </w:p>
        </w:tc>
        <w:tc>
          <w:tcPr>
            <w:tcW w:w="4224" w:type="dxa"/>
          </w:tcPr>
          <w:p w14:paraId="4C799F18" w14:textId="77777777" w:rsidR="007A2317" w:rsidRPr="0061736A" w:rsidRDefault="007A2317" w:rsidP="007A2317">
            <w:pPr>
              <w:rPr>
                <w:rFonts w:asciiTheme="majorHAnsi" w:hAnsiTheme="majorHAnsi" w:cstheme="majorHAnsi"/>
                <w:color w:val="032B72"/>
                <w:sz w:val="18"/>
                <w:szCs w:val="18"/>
                <w:lang w:val="da-DK"/>
              </w:rPr>
            </w:pPr>
          </w:p>
        </w:tc>
      </w:tr>
      <w:tr w:rsidR="007A2317" w:rsidRPr="00A1201E" w14:paraId="5596B2DB" w14:textId="77777777" w:rsidTr="007A2317">
        <w:trPr>
          <w:gridAfter w:val="1"/>
          <w:wAfter w:w="141" w:type="dxa"/>
        </w:trPr>
        <w:tc>
          <w:tcPr>
            <w:tcW w:w="4282" w:type="dxa"/>
          </w:tcPr>
          <w:p w14:paraId="4169316C" w14:textId="5678EC4E" w:rsidR="007A2317" w:rsidRDefault="007A2317" w:rsidP="007A2317">
            <w:pPr>
              <w:rPr>
                <w:rFonts w:asciiTheme="majorHAnsi" w:hAnsiTheme="majorHAnsi" w:cstheme="majorHAnsi"/>
                <w:color w:val="404040" w:themeColor="text1" w:themeTint="BF"/>
                <w:sz w:val="18"/>
                <w:szCs w:val="18"/>
                <w:lang w:val="da-DK"/>
              </w:rPr>
            </w:pPr>
            <w:r w:rsidRPr="0061736A">
              <w:rPr>
                <w:rFonts w:asciiTheme="majorHAnsi" w:hAnsiTheme="majorHAnsi" w:cstheme="majorHAnsi"/>
                <w:color w:val="404040" w:themeColor="text1" w:themeTint="BF"/>
                <w:sz w:val="18"/>
                <w:szCs w:val="18"/>
                <w:lang w:val="da-DK"/>
              </w:rPr>
              <w:t xml:space="preserve">Er der - i dine normale arbejdsopgaver </w:t>
            </w:r>
            <w:r>
              <w:rPr>
                <w:rFonts w:asciiTheme="majorHAnsi" w:hAnsiTheme="majorHAnsi" w:cstheme="majorHAnsi"/>
                <w:color w:val="404040" w:themeColor="text1" w:themeTint="BF"/>
                <w:sz w:val="18"/>
                <w:szCs w:val="18"/>
                <w:lang w:val="da-DK"/>
              </w:rPr>
              <w:t>–</w:t>
            </w:r>
            <w:r w:rsidRPr="0061736A">
              <w:rPr>
                <w:rFonts w:asciiTheme="majorHAnsi" w:hAnsiTheme="majorHAnsi" w:cstheme="majorHAnsi"/>
                <w:color w:val="404040" w:themeColor="text1" w:themeTint="BF"/>
                <w:sz w:val="18"/>
                <w:szCs w:val="18"/>
                <w:lang w:val="da-DK"/>
              </w:rPr>
              <w:t xml:space="preserve"> </w:t>
            </w:r>
            <w:r>
              <w:rPr>
                <w:rFonts w:asciiTheme="majorHAnsi" w:hAnsiTheme="majorHAnsi" w:cstheme="majorHAnsi"/>
                <w:color w:val="404040" w:themeColor="text1" w:themeTint="BF"/>
                <w:sz w:val="18"/>
                <w:szCs w:val="18"/>
                <w:lang w:val="da-DK"/>
              </w:rPr>
              <w:t xml:space="preserve">biologiske </w:t>
            </w:r>
            <w:r w:rsidRPr="0061736A">
              <w:rPr>
                <w:rFonts w:asciiTheme="majorHAnsi" w:hAnsiTheme="majorHAnsi" w:cstheme="majorHAnsi"/>
                <w:color w:val="404040" w:themeColor="text1" w:themeTint="BF"/>
                <w:sz w:val="18"/>
                <w:szCs w:val="18"/>
                <w:lang w:val="da-DK"/>
              </w:rPr>
              <w:t>forhold</w:t>
            </w:r>
            <w:r>
              <w:rPr>
                <w:rFonts w:asciiTheme="majorHAnsi" w:hAnsiTheme="majorHAnsi" w:cstheme="majorHAnsi"/>
                <w:color w:val="404040" w:themeColor="text1" w:themeTint="BF"/>
                <w:sz w:val="18"/>
                <w:szCs w:val="18"/>
                <w:lang w:val="da-DK"/>
              </w:rPr>
              <w:t xml:space="preserve"> (bilag D)</w:t>
            </w:r>
            <w:r w:rsidRPr="0061736A">
              <w:rPr>
                <w:rFonts w:asciiTheme="majorHAnsi" w:hAnsiTheme="majorHAnsi" w:cstheme="majorHAnsi"/>
                <w:color w:val="404040" w:themeColor="text1" w:themeTint="BF"/>
                <w:sz w:val="18"/>
                <w:szCs w:val="18"/>
                <w:lang w:val="da-DK"/>
              </w:rPr>
              <w:t xml:space="preserve">, der er problematiske </w:t>
            </w:r>
            <w:proofErr w:type="spellStart"/>
            <w:r w:rsidRPr="0061736A">
              <w:rPr>
                <w:rFonts w:asciiTheme="majorHAnsi" w:hAnsiTheme="majorHAnsi" w:cstheme="majorHAnsi"/>
                <w:color w:val="404040" w:themeColor="text1" w:themeTint="BF"/>
                <w:sz w:val="18"/>
                <w:szCs w:val="18"/>
                <w:lang w:val="da-DK"/>
              </w:rPr>
              <w:t>ifm</w:t>
            </w:r>
            <w:proofErr w:type="spellEnd"/>
            <w:r w:rsidRPr="0061736A">
              <w:rPr>
                <w:rFonts w:asciiTheme="majorHAnsi" w:hAnsiTheme="majorHAnsi" w:cstheme="majorHAnsi"/>
                <w:color w:val="404040" w:themeColor="text1" w:themeTint="BF"/>
                <w:sz w:val="18"/>
                <w:szCs w:val="18"/>
                <w:lang w:val="da-DK"/>
              </w:rPr>
              <w:t>. din graviditet</w:t>
            </w:r>
            <w:r>
              <w:rPr>
                <w:rFonts w:asciiTheme="majorHAnsi" w:hAnsiTheme="majorHAnsi" w:cstheme="majorHAnsi"/>
                <w:color w:val="404040" w:themeColor="text1" w:themeTint="BF"/>
                <w:sz w:val="18"/>
                <w:szCs w:val="18"/>
                <w:lang w:val="da-DK"/>
              </w:rPr>
              <w:t xml:space="preserve"> og amning</w:t>
            </w:r>
            <w:r w:rsidRPr="0061736A">
              <w:rPr>
                <w:rFonts w:asciiTheme="majorHAnsi" w:hAnsiTheme="majorHAnsi" w:cstheme="majorHAnsi"/>
                <w:color w:val="404040" w:themeColor="text1" w:themeTint="BF"/>
                <w:sz w:val="18"/>
                <w:szCs w:val="18"/>
                <w:lang w:val="da-DK"/>
              </w:rPr>
              <w:t xml:space="preserve">? </w:t>
            </w:r>
          </w:p>
        </w:tc>
        <w:tc>
          <w:tcPr>
            <w:tcW w:w="567" w:type="dxa"/>
          </w:tcPr>
          <w:p w14:paraId="7B99D672" w14:textId="77777777" w:rsidR="007A2317" w:rsidRPr="0061736A" w:rsidRDefault="007A2317" w:rsidP="007A2317">
            <w:pPr>
              <w:rPr>
                <w:rFonts w:asciiTheme="majorHAnsi" w:hAnsiTheme="majorHAnsi" w:cstheme="majorHAnsi"/>
                <w:color w:val="032B72"/>
                <w:sz w:val="18"/>
                <w:szCs w:val="18"/>
                <w:lang w:val="da-DK"/>
              </w:rPr>
            </w:pPr>
          </w:p>
        </w:tc>
        <w:tc>
          <w:tcPr>
            <w:tcW w:w="567" w:type="dxa"/>
          </w:tcPr>
          <w:p w14:paraId="57C4C7ED" w14:textId="77777777" w:rsidR="007A2317" w:rsidRPr="0061736A" w:rsidRDefault="007A2317" w:rsidP="007A2317">
            <w:pPr>
              <w:rPr>
                <w:rFonts w:asciiTheme="majorHAnsi" w:hAnsiTheme="majorHAnsi" w:cstheme="majorHAnsi"/>
                <w:color w:val="032B72"/>
                <w:sz w:val="18"/>
                <w:szCs w:val="18"/>
                <w:lang w:val="da-DK"/>
              </w:rPr>
            </w:pPr>
          </w:p>
        </w:tc>
        <w:tc>
          <w:tcPr>
            <w:tcW w:w="4224" w:type="dxa"/>
          </w:tcPr>
          <w:p w14:paraId="3336BA52" w14:textId="77777777" w:rsidR="007A2317" w:rsidRPr="0061736A" w:rsidRDefault="007A2317" w:rsidP="007A2317">
            <w:pPr>
              <w:rPr>
                <w:rFonts w:asciiTheme="majorHAnsi" w:hAnsiTheme="majorHAnsi" w:cstheme="majorHAnsi"/>
                <w:color w:val="032B72"/>
                <w:sz w:val="18"/>
                <w:szCs w:val="18"/>
                <w:lang w:val="da-DK"/>
              </w:rPr>
            </w:pPr>
          </w:p>
        </w:tc>
      </w:tr>
      <w:tr w:rsidR="007A2317" w:rsidRPr="00F72A3E" w14:paraId="7F203DCB" w14:textId="77777777" w:rsidTr="007A2317">
        <w:trPr>
          <w:gridAfter w:val="1"/>
          <w:wAfter w:w="141" w:type="dxa"/>
        </w:trPr>
        <w:tc>
          <w:tcPr>
            <w:tcW w:w="4282" w:type="dxa"/>
            <w:shd w:val="clear" w:color="auto" w:fill="D9D9D9" w:themeFill="background1" w:themeFillShade="D9"/>
          </w:tcPr>
          <w:p w14:paraId="2B65A067" w14:textId="23B9019D" w:rsidR="007A2317" w:rsidRPr="0061736A" w:rsidRDefault="007A2317" w:rsidP="007A2317">
            <w:pPr>
              <w:jc w:val="center"/>
              <w:rPr>
                <w:rFonts w:asciiTheme="majorHAnsi" w:hAnsiTheme="majorHAnsi" w:cstheme="majorHAnsi"/>
                <w:color w:val="404040" w:themeColor="text1" w:themeTint="BF"/>
                <w:sz w:val="18"/>
                <w:szCs w:val="18"/>
                <w:lang w:val="da-DK"/>
              </w:rPr>
            </w:pPr>
            <w:r w:rsidRPr="0061736A">
              <w:rPr>
                <w:rFonts w:asciiTheme="majorHAnsi" w:hAnsiTheme="majorHAnsi" w:cstheme="majorHAnsi"/>
                <w:b/>
                <w:sz w:val="18"/>
                <w:szCs w:val="18"/>
              </w:rPr>
              <w:t>PSYKISK ARBEJDSMILJØ</w:t>
            </w:r>
          </w:p>
        </w:tc>
        <w:tc>
          <w:tcPr>
            <w:tcW w:w="567" w:type="dxa"/>
            <w:shd w:val="clear" w:color="auto" w:fill="D9D9D9" w:themeFill="background1" w:themeFillShade="D9"/>
          </w:tcPr>
          <w:p w14:paraId="74C764D5" w14:textId="77777777" w:rsidR="007A2317" w:rsidRPr="0061736A" w:rsidRDefault="007A2317" w:rsidP="007A2317">
            <w:pPr>
              <w:rPr>
                <w:rFonts w:asciiTheme="majorHAnsi" w:hAnsiTheme="majorHAnsi" w:cstheme="majorHAnsi"/>
                <w:color w:val="032B72"/>
                <w:sz w:val="18"/>
                <w:szCs w:val="18"/>
                <w:lang w:val="da-DK"/>
              </w:rPr>
            </w:pPr>
          </w:p>
        </w:tc>
        <w:tc>
          <w:tcPr>
            <w:tcW w:w="567" w:type="dxa"/>
            <w:shd w:val="clear" w:color="auto" w:fill="D9D9D9" w:themeFill="background1" w:themeFillShade="D9"/>
          </w:tcPr>
          <w:p w14:paraId="20744248" w14:textId="77777777" w:rsidR="007A2317" w:rsidRPr="0061736A" w:rsidRDefault="007A2317" w:rsidP="007A2317">
            <w:pPr>
              <w:rPr>
                <w:rFonts w:asciiTheme="majorHAnsi" w:hAnsiTheme="majorHAnsi" w:cstheme="majorHAnsi"/>
                <w:color w:val="032B72"/>
                <w:sz w:val="18"/>
                <w:szCs w:val="18"/>
                <w:lang w:val="da-DK"/>
              </w:rPr>
            </w:pPr>
          </w:p>
        </w:tc>
        <w:tc>
          <w:tcPr>
            <w:tcW w:w="4224" w:type="dxa"/>
            <w:shd w:val="clear" w:color="auto" w:fill="D9D9D9" w:themeFill="background1" w:themeFillShade="D9"/>
          </w:tcPr>
          <w:p w14:paraId="271F8439" w14:textId="77777777" w:rsidR="007A2317" w:rsidRPr="0061736A" w:rsidRDefault="007A2317" w:rsidP="007A2317">
            <w:pPr>
              <w:rPr>
                <w:rFonts w:asciiTheme="majorHAnsi" w:hAnsiTheme="majorHAnsi" w:cstheme="majorHAnsi"/>
                <w:color w:val="032B72"/>
                <w:sz w:val="18"/>
                <w:szCs w:val="18"/>
                <w:lang w:val="da-DK"/>
              </w:rPr>
            </w:pPr>
          </w:p>
        </w:tc>
      </w:tr>
      <w:tr w:rsidR="007A2317" w:rsidRPr="00A1201E" w14:paraId="172DC138" w14:textId="77777777" w:rsidTr="007A2317">
        <w:trPr>
          <w:gridAfter w:val="1"/>
          <w:wAfter w:w="141" w:type="dxa"/>
        </w:trPr>
        <w:tc>
          <w:tcPr>
            <w:tcW w:w="4282" w:type="dxa"/>
          </w:tcPr>
          <w:p w14:paraId="12EF92B4" w14:textId="0B7F9FE8" w:rsidR="007A2317" w:rsidRPr="0061736A" w:rsidRDefault="007A2317" w:rsidP="007A2317">
            <w:pPr>
              <w:rPr>
                <w:rFonts w:asciiTheme="majorHAnsi" w:hAnsiTheme="majorHAnsi" w:cstheme="majorHAnsi"/>
                <w:color w:val="404040" w:themeColor="text1" w:themeTint="BF"/>
                <w:sz w:val="18"/>
                <w:szCs w:val="18"/>
                <w:lang w:val="da-DK"/>
              </w:rPr>
            </w:pPr>
            <w:r w:rsidRPr="0061736A">
              <w:rPr>
                <w:rFonts w:asciiTheme="majorHAnsi" w:hAnsiTheme="majorHAnsi" w:cstheme="majorHAnsi"/>
                <w:color w:val="404040" w:themeColor="text1" w:themeTint="BF"/>
                <w:sz w:val="18"/>
                <w:szCs w:val="18"/>
                <w:lang w:val="da-DK"/>
              </w:rPr>
              <w:t>Har du tilstrækkelig tid til at løse dine arbejdsopgaver?</w:t>
            </w:r>
          </w:p>
        </w:tc>
        <w:tc>
          <w:tcPr>
            <w:tcW w:w="567" w:type="dxa"/>
          </w:tcPr>
          <w:p w14:paraId="0BDBC3E8" w14:textId="77777777" w:rsidR="007A2317" w:rsidRPr="0061736A" w:rsidRDefault="007A2317" w:rsidP="007A2317">
            <w:pPr>
              <w:rPr>
                <w:rFonts w:asciiTheme="majorHAnsi" w:hAnsiTheme="majorHAnsi" w:cstheme="majorHAnsi"/>
                <w:color w:val="032B72"/>
                <w:sz w:val="18"/>
                <w:szCs w:val="18"/>
                <w:lang w:val="da-DK"/>
              </w:rPr>
            </w:pPr>
          </w:p>
        </w:tc>
        <w:tc>
          <w:tcPr>
            <w:tcW w:w="567" w:type="dxa"/>
          </w:tcPr>
          <w:p w14:paraId="08F75DD2" w14:textId="77777777" w:rsidR="007A2317" w:rsidRPr="0061736A" w:rsidRDefault="007A2317" w:rsidP="007A2317">
            <w:pPr>
              <w:rPr>
                <w:rFonts w:asciiTheme="majorHAnsi" w:hAnsiTheme="majorHAnsi" w:cstheme="majorHAnsi"/>
                <w:color w:val="032B72"/>
                <w:sz w:val="18"/>
                <w:szCs w:val="18"/>
                <w:lang w:val="da-DK"/>
              </w:rPr>
            </w:pPr>
          </w:p>
        </w:tc>
        <w:tc>
          <w:tcPr>
            <w:tcW w:w="4224" w:type="dxa"/>
          </w:tcPr>
          <w:p w14:paraId="14D70028" w14:textId="77777777" w:rsidR="007A2317" w:rsidRPr="0061736A" w:rsidRDefault="007A2317" w:rsidP="007A2317">
            <w:pPr>
              <w:rPr>
                <w:rFonts w:asciiTheme="majorHAnsi" w:hAnsiTheme="majorHAnsi" w:cstheme="majorHAnsi"/>
                <w:color w:val="032B72"/>
                <w:sz w:val="18"/>
                <w:szCs w:val="18"/>
                <w:lang w:val="da-DK"/>
              </w:rPr>
            </w:pPr>
          </w:p>
        </w:tc>
      </w:tr>
      <w:tr w:rsidR="007A2317" w:rsidRPr="00A1201E" w14:paraId="49D646DD" w14:textId="77777777" w:rsidTr="007A2317">
        <w:trPr>
          <w:gridAfter w:val="1"/>
          <w:wAfter w:w="141" w:type="dxa"/>
        </w:trPr>
        <w:tc>
          <w:tcPr>
            <w:tcW w:w="4282" w:type="dxa"/>
          </w:tcPr>
          <w:p w14:paraId="515A4E25" w14:textId="3A263FC7" w:rsidR="007A2317" w:rsidRPr="0061736A" w:rsidRDefault="007A2317" w:rsidP="007A2317">
            <w:pPr>
              <w:rPr>
                <w:rFonts w:asciiTheme="majorHAnsi" w:hAnsiTheme="majorHAnsi" w:cstheme="majorHAnsi"/>
                <w:color w:val="404040" w:themeColor="text1" w:themeTint="BF"/>
                <w:sz w:val="18"/>
                <w:szCs w:val="18"/>
                <w:lang w:val="da-DK"/>
              </w:rPr>
            </w:pPr>
            <w:r w:rsidRPr="0061736A">
              <w:rPr>
                <w:rFonts w:asciiTheme="majorHAnsi" w:hAnsiTheme="majorHAnsi" w:cstheme="majorHAnsi"/>
                <w:color w:val="404040" w:themeColor="text1" w:themeTint="BF"/>
                <w:sz w:val="18"/>
                <w:szCs w:val="18"/>
                <w:lang w:val="da-DK"/>
              </w:rPr>
              <w:t>Får du hjælp fra dine kolleger, når du har behov for det?</w:t>
            </w:r>
          </w:p>
        </w:tc>
        <w:tc>
          <w:tcPr>
            <w:tcW w:w="567" w:type="dxa"/>
          </w:tcPr>
          <w:p w14:paraId="1074C241" w14:textId="77777777" w:rsidR="007A2317" w:rsidRPr="0061736A" w:rsidRDefault="007A2317" w:rsidP="007A2317">
            <w:pPr>
              <w:rPr>
                <w:rFonts w:asciiTheme="majorHAnsi" w:hAnsiTheme="majorHAnsi" w:cstheme="majorHAnsi"/>
                <w:color w:val="032B72"/>
                <w:sz w:val="18"/>
                <w:szCs w:val="18"/>
                <w:lang w:val="da-DK"/>
              </w:rPr>
            </w:pPr>
          </w:p>
        </w:tc>
        <w:tc>
          <w:tcPr>
            <w:tcW w:w="567" w:type="dxa"/>
          </w:tcPr>
          <w:p w14:paraId="6A4CDECC" w14:textId="77777777" w:rsidR="007A2317" w:rsidRPr="0061736A" w:rsidRDefault="007A2317" w:rsidP="007A2317">
            <w:pPr>
              <w:rPr>
                <w:rFonts w:asciiTheme="majorHAnsi" w:hAnsiTheme="majorHAnsi" w:cstheme="majorHAnsi"/>
                <w:color w:val="032B72"/>
                <w:sz w:val="18"/>
                <w:szCs w:val="18"/>
                <w:lang w:val="da-DK"/>
              </w:rPr>
            </w:pPr>
          </w:p>
        </w:tc>
        <w:tc>
          <w:tcPr>
            <w:tcW w:w="4224" w:type="dxa"/>
          </w:tcPr>
          <w:p w14:paraId="220C383D" w14:textId="77777777" w:rsidR="007A2317" w:rsidRPr="0061736A" w:rsidRDefault="007A2317" w:rsidP="007A2317">
            <w:pPr>
              <w:rPr>
                <w:rFonts w:asciiTheme="majorHAnsi" w:hAnsiTheme="majorHAnsi" w:cstheme="majorHAnsi"/>
                <w:color w:val="032B72"/>
                <w:sz w:val="18"/>
                <w:szCs w:val="18"/>
                <w:lang w:val="da-DK"/>
              </w:rPr>
            </w:pPr>
          </w:p>
        </w:tc>
      </w:tr>
      <w:tr w:rsidR="007A2317" w:rsidRPr="00A1201E" w14:paraId="7340C7E7" w14:textId="77777777" w:rsidTr="007A2317">
        <w:trPr>
          <w:gridAfter w:val="1"/>
          <w:wAfter w:w="141" w:type="dxa"/>
        </w:trPr>
        <w:tc>
          <w:tcPr>
            <w:tcW w:w="4282" w:type="dxa"/>
          </w:tcPr>
          <w:p w14:paraId="3C6969CC" w14:textId="68698D7B" w:rsidR="007A2317" w:rsidRPr="0061736A" w:rsidRDefault="007A2317" w:rsidP="007A2317">
            <w:pPr>
              <w:rPr>
                <w:rFonts w:asciiTheme="majorHAnsi" w:hAnsiTheme="majorHAnsi" w:cstheme="majorHAnsi"/>
                <w:color w:val="404040" w:themeColor="text1" w:themeTint="BF"/>
                <w:sz w:val="18"/>
                <w:szCs w:val="18"/>
                <w:lang w:val="da-DK"/>
              </w:rPr>
            </w:pPr>
            <w:r w:rsidRPr="0061736A">
              <w:rPr>
                <w:rFonts w:asciiTheme="majorHAnsi" w:hAnsiTheme="majorHAnsi" w:cstheme="majorHAnsi"/>
                <w:color w:val="404040" w:themeColor="text1" w:themeTint="BF"/>
                <w:sz w:val="18"/>
                <w:szCs w:val="18"/>
                <w:lang w:val="da-DK"/>
              </w:rPr>
              <w:t>Beder du selv om hjælp, når du har behov for det?</w:t>
            </w:r>
          </w:p>
        </w:tc>
        <w:tc>
          <w:tcPr>
            <w:tcW w:w="567" w:type="dxa"/>
          </w:tcPr>
          <w:p w14:paraId="330C84F6" w14:textId="77777777" w:rsidR="007A2317" w:rsidRPr="0061736A" w:rsidRDefault="007A2317" w:rsidP="007A2317">
            <w:pPr>
              <w:rPr>
                <w:rFonts w:asciiTheme="majorHAnsi" w:hAnsiTheme="majorHAnsi" w:cstheme="majorHAnsi"/>
                <w:color w:val="032B72"/>
                <w:sz w:val="18"/>
                <w:szCs w:val="18"/>
                <w:lang w:val="da-DK"/>
              </w:rPr>
            </w:pPr>
          </w:p>
        </w:tc>
        <w:tc>
          <w:tcPr>
            <w:tcW w:w="567" w:type="dxa"/>
          </w:tcPr>
          <w:p w14:paraId="0255A0A5" w14:textId="77777777" w:rsidR="007A2317" w:rsidRPr="0061736A" w:rsidRDefault="007A2317" w:rsidP="007A2317">
            <w:pPr>
              <w:rPr>
                <w:rFonts w:asciiTheme="majorHAnsi" w:hAnsiTheme="majorHAnsi" w:cstheme="majorHAnsi"/>
                <w:color w:val="032B72"/>
                <w:sz w:val="18"/>
                <w:szCs w:val="18"/>
                <w:lang w:val="da-DK"/>
              </w:rPr>
            </w:pPr>
          </w:p>
        </w:tc>
        <w:tc>
          <w:tcPr>
            <w:tcW w:w="4224" w:type="dxa"/>
          </w:tcPr>
          <w:p w14:paraId="2A00942A" w14:textId="77777777" w:rsidR="007A2317" w:rsidRPr="0061736A" w:rsidRDefault="007A2317" w:rsidP="007A2317">
            <w:pPr>
              <w:rPr>
                <w:rFonts w:asciiTheme="majorHAnsi" w:hAnsiTheme="majorHAnsi" w:cstheme="majorHAnsi"/>
                <w:color w:val="032B72"/>
                <w:sz w:val="18"/>
                <w:szCs w:val="18"/>
                <w:lang w:val="da-DK"/>
              </w:rPr>
            </w:pPr>
          </w:p>
        </w:tc>
      </w:tr>
      <w:tr w:rsidR="007A2317" w:rsidRPr="00A1201E" w14:paraId="34253C49" w14:textId="77777777" w:rsidTr="007A2317">
        <w:trPr>
          <w:gridAfter w:val="1"/>
          <w:wAfter w:w="141" w:type="dxa"/>
        </w:trPr>
        <w:tc>
          <w:tcPr>
            <w:tcW w:w="4282" w:type="dxa"/>
          </w:tcPr>
          <w:p w14:paraId="1741E60D" w14:textId="34659FDF" w:rsidR="007A2317" w:rsidRPr="0061736A" w:rsidRDefault="007A2317" w:rsidP="007A2317">
            <w:pPr>
              <w:rPr>
                <w:rFonts w:asciiTheme="majorHAnsi" w:hAnsiTheme="majorHAnsi" w:cstheme="majorHAnsi"/>
                <w:color w:val="404040" w:themeColor="text1" w:themeTint="BF"/>
                <w:sz w:val="18"/>
                <w:szCs w:val="18"/>
                <w:lang w:val="da-DK"/>
              </w:rPr>
            </w:pPr>
            <w:r w:rsidRPr="0061736A">
              <w:rPr>
                <w:rFonts w:asciiTheme="majorHAnsi" w:hAnsiTheme="majorHAnsi" w:cstheme="majorHAnsi"/>
                <w:color w:val="404040" w:themeColor="text1" w:themeTint="BF"/>
                <w:sz w:val="18"/>
                <w:szCs w:val="18"/>
                <w:lang w:val="da-DK"/>
              </w:rPr>
              <w:t>Føler du dig tryg ved dine arbejdsopgaver under din graviditet?</w:t>
            </w:r>
          </w:p>
        </w:tc>
        <w:tc>
          <w:tcPr>
            <w:tcW w:w="567" w:type="dxa"/>
          </w:tcPr>
          <w:p w14:paraId="56234162" w14:textId="77777777" w:rsidR="007A2317" w:rsidRPr="0061736A" w:rsidRDefault="007A2317" w:rsidP="007A2317">
            <w:pPr>
              <w:rPr>
                <w:rFonts w:asciiTheme="majorHAnsi" w:hAnsiTheme="majorHAnsi" w:cstheme="majorHAnsi"/>
                <w:color w:val="032B72"/>
                <w:sz w:val="18"/>
                <w:szCs w:val="18"/>
                <w:lang w:val="da-DK"/>
              </w:rPr>
            </w:pPr>
          </w:p>
        </w:tc>
        <w:tc>
          <w:tcPr>
            <w:tcW w:w="567" w:type="dxa"/>
          </w:tcPr>
          <w:p w14:paraId="21904371" w14:textId="77777777" w:rsidR="007A2317" w:rsidRPr="0061736A" w:rsidRDefault="007A2317" w:rsidP="007A2317">
            <w:pPr>
              <w:rPr>
                <w:rFonts w:asciiTheme="majorHAnsi" w:hAnsiTheme="majorHAnsi" w:cstheme="majorHAnsi"/>
                <w:color w:val="032B72"/>
                <w:sz w:val="18"/>
                <w:szCs w:val="18"/>
                <w:lang w:val="da-DK"/>
              </w:rPr>
            </w:pPr>
          </w:p>
        </w:tc>
        <w:tc>
          <w:tcPr>
            <w:tcW w:w="4224" w:type="dxa"/>
          </w:tcPr>
          <w:p w14:paraId="3677FCAD" w14:textId="77777777" w:rsidR="007A2317" w:rsidRPr="0061736A" w:rsidRDefault="007A2317" w:rsidP="007A2317">
            <w:pPr>
              <w:rPr>
                <w:rFonts w:asciiTheme="majorHAnsi" w:hAnsiTheme="majorHAnsi" w:cstheme="majorHAnsi"/>
                <w:color w:val="032B72"/>
                <w:sz w:val="18"/>
                <w:szCs w:val="18"/>
                <w:lang w:val="da-DK"/>
              </w:rPr>
            </w:pPr>
          </w:p>
        </w:tc>
      </w:tr>
      <w:tr w:rsidR="007A2317" w:rsidRPr="00A1201E" w14:paraId="60D29CEA" w14:textId="77777777" w:rsidTr="007A2317">
        <w:trPr>
          <w:gridAfter w:val="1"/>
          <w:wAfter w:w="141" w:type="dxa"/>
        </w:trPr>
        <w:tc>
          <w:tcPr>
            <w:tcW w:w="4282" w:type="dxa"/>
          </w:tcPr>
          <w:p w14:paraId="13868248" w14:textId="71E48B55" w:rsidR="007A2317" w:rsidRPr="0061736A" w:rsidRDefault="007A2317" w:rsidP="007A2317">
            <w:pPr>
              <w:rPr>
                <w:rFonts w:asciiTheme="majorHAnsi" w:hAnsiTheme="majorHAnsi" w:cstheme="majorHAnsi"/>
                <w:color w:val="404040" w:themeColor="text1" w:themeTint="BF"/>
                <w:sz w:val="18"/>
                <w:szCs w:val="18"/>
                <w:lang w:val="da-DK"/>
              </w:rPr>
            </w:pPr>
            <w:r>
              <w:rPr>
                <w:rFonts w:asciiTheme="majorHAnsi" w:hAnsiTheme="majorHAnsi" w:cstheme="majorHAnsi"/>
                <w:color w:val="404040" w:themeColor="text1" w:themeTint="BF"/>
                <w:sz w:val="18"/>
                <w:szCs w:val="18"/>
                <w:lang w:val="da-DK"/>
              </w:rPr>
              <w:t>Ved du hvem du kan henvende dig til, hvis du skulle få behov for dette?</w:t>
            </w:r>
          </w:p>
        </w:tc>
        <w:tc>
          <w:tcPr>
            <w:tcW w:w="567" w:type="dxa"/>
          </w:tcPr>
          <w:p w14:paraId="2A40BBC1" w14:textId="77777777" w:rsidR="007A2317" w:rsidRPr="0061736A" w:rsidRDefault="007A2317" w:rsidP="007A2317">
            <w:pPr>
              <w:rPr>
                <w:rFonts w:asciiTheme="majorHAnsi" w:hAnsiTheme="majorHAnsi" w:cstheme="majorHAnsi"/>
                <w:color w:val="032B72"/>
                <w:sz w:val="18"/>
                <w:szCs w:val="18"/>
                <w:lang w:val="da-DK"/>
              </w:rPr>
            </w:pPr>
          </w:p>
        </w:tc>
        <w:tc>
          <w:tcPr>
            <w:tcW w:w="567" w:type="dxa"/>
          </w:tcPr>
          <w:p w14:paraId="106FAC6A" w14:textId="77777777" w:rsidR="007A2317" w:rsidRPr="0061736A" w:rsidRDefault="007A2317" w:rsidP="007A2317">
            <w:pPr>
              <w:rPr>
                <w:rFonts w:asciiTheme="majorHAnsi" w:hAnsiTheme="majorHAnsi" w:cstheme="majorHAnsi"/>
                <w:color w:val="032B72"/>
                <w:sz w:val="18"/>
                <w:szCs w:val="18"/>
                <w:lang w:val="da-DK"/>
              </w:rPr>
            </w:pPr>
          </w:p>
        </w:tc>
        <w:tc>
          <w:tcPr>
            <w:tcW w:w="4224" w:type="dxa"/>
          </w:tcPr>
          <w:p w14:paraId="2736150F" w14:textId="77777777" w:rsidR="007A2317" w:rsidRPr="0061736A" w:rsidRDefault="007A2317" w:rsidP="007A2317">
            <w:pPr>
              <w:rPr>
                <w:rFonts w:asciiTheme="majorHAnsi" w:hAnsiTheme="majorHAnsi" w:cstheme="majorHAnsi"/>
                <w:color w:val="032B72"/>
                <w:sz w:val="18"/>
                <w:szCs w:val="18"/>
                <w:lang w:val="da-DK"/>
              </w:rPr>
            </w:pPr>
          </w:p>
        </w:tc>
      </w:tr>
      <w:tr w:rsidR="007A2317" w:rsidRPr="00F72A3E" w14:paraId="4CF66731" w14:textId="77777777" w:rsidTr="007A2317">
        <w:trPr>
          <w:gridAfter w:val="1"/>
          <w:wAfter w:w="141" w:type="dxa"/>
        </w:trPr>
        <w:tc>
          <w:tcPr>
            <w:tcW w:w="4282" w:type="dxa"/>
            <w:shd w:val="clear" w:color="auto" w:fill="D9D9D9" w:themeFill="background1" w:themeFillShade="D9"/>
          </w:tcPr>
          <w:p w14:paraId="0ADAAD41" w14:textId="39B2EEFA" w:rsidR="007A2317" w:rsidRPr="0061736A" w:rsidRDefault="007A2317" w:rsidP="007A2317">
            <w:pPr>
              <w:jc w:val="center"/>
              <w:rPr>
                <w:rFonts w:asciiTheme="majorHAnsi" w:hAnsiTheme="majorHAnsi" w:cstheme="majorHAnsi"/>
                <w:color w:val="404040" w:themeColor="text1" w:themeTint="BF"/>
                <w:sz w:val="18"/>
                <w:szCs w:val="18"/>
                <w:lang w:val="da-DK"/>
              </w:rPr>
            </w:pPr>
            <w:r w:rsidRPr="0061736A">
              <w:rPr>
                <w:rFonts w:asciiTheme="majorHAnsi" w:hAnsiTheme="majorHAnsi" w:cstheme="majorHAnsi"/>
                <w:b/>
                <w:sz w:val="18"/>
                <w:szCs w:val="18"/>
              </w:rPr>
              <w:t>TILBAGE TIL ARBEJDET</w:t>
            </w:r>
          </w:p>
        </w:tc>
        <w:tc>
          <w:tcPr>
            <w:tcW w:w="567" w:type="dxa"/>
            <w:shd w:val="clear" w:color="auto" w:fill="D9D9D9" w:themeFill="background1" w:themeFillShade="D9"/>
          </w:tcPr>
          <w:p w14:paraId="02354DD7" w14:textId="77777777" w:rsidR="007A2317" w:rsidRPr="0061736A" w:rsidRDefault="007A2317" w:rsidP="007A2317">
            <w:pPr>
              <w:rPr>
                <w:rFonts w:asciiTheme="majorHAnsi" w:hAnsiTheme="majorHAnsi" w:cstheme="majorHAnsi"/>
                <w:color w:val="032B72"/>
                <w:sz w:val="18"/>
                <w:szCs w:val="18"/>
                <w:lang w:val="da-DK"/>
              </w:rPr>
            </w:pPr>
          </w:p>
        </w:tc>
        <w:tc>
          <w:tcPr>
            <w:tcW w:w="567" w:type="dxa"/>
            <w:shd w:val="clear" w:color="auto" w:fill="D9D9D9" w:themeFill="background1" w:themeFillShade="D9"/>
          </w:tcPr>
          <w:p w14:paraId="51F7DF8F" w14:textId="77777777" w:rsidR="007A2317" w:rsidRPr="0061736A" w:rsidRDefault="007A2317" w:rsidP="007A2317">
            <w:pPr>
              <w:rPr>
                <w:rFonts w:asciiTheme="majorHAnsi" w:hAnsiTheme="majorHAnsi" w:cstheme="majorHAnsi"/>
                <w:color w:val="032B72"/>
                <w:sz w:val="18"/>
                <w:szCs w:val="18"/>
                <w:lang w:val="da-DK"/>
              </w:rPr>
            </w:pPr>
          </w:p>
        </w:tc>
        <w:tc>
          <w:tcPr>
            <w:tcW w:w="4224" w:type="dxa"/>
            <w:shd w:val="clear" w:color="auto" w:fill="D9D9D9" w:themeFill="background1" w:themeFillShade="D9"/>
          </w:tcPr>
          <w:p w14:paraId="2D486278" w14:textId="77777777" w:rsidR="007A2317" w:rsidRPr="0061736A" w:rsidRDefault="007A2317" w:rsidP="007A2317">
            <w:pPr>
              <w:rPr>
                <w:rFonts w:asciiTheme="majorHAnsi" w:hAnsiTheme="majorHAnsi" w:cstheme="majorHAnsi"/>
                <w:color w:val="032B72"/>
                <w:sz w:val="18"/>
                <w:szCs w:val="18"/>
                <w:lang w:val="da-DK"/>
              </w:rPr>
            </w:pPr>
          </w:p>
        </w:tc>
      </w:tr>
      <w:tr w:rsidR="007A2317" w:rsidRPr="00A1201E" w14:paraId="67D7E321" w14:textId="77777777" w:rsidTr="007A2317">
        <w:trPr>
          <w:gridAfter w:val="1"/>
          <w:wAfter w:w="141" w:type="dxa"/>
        </w:trPr>
        <w:tc>
          <w:tcPr>
            <w:tcW w:w="4282" w:type="dxa"/>
          </w:tcPr>
          <w:p w14:paraId="23E19539" w14:textId="2086B2CE" w:rsidR="007A2317" w:rsidRPr="0061736A" w:rsidRDefault="007A2317" w:rsidP="007A2317">
            <w:pPr>
              <w:rPr>
                <w:rFonts w:asciiTheme="majorHAnsi" w:hAnsiTheme="majorHAnsi" w:cstheme="majorHAnsi"/>
                <w:color w:val="404040" w:themeColor="text1" w:themeTint="BF"/>
                <w:sz w:val="18"/>
                <w:szCs w:val="18"/>
                <w:lang w:val="da-DK"/>
              </w:rPr>
            </w:pPr>
            <w:r w:rsidRPr="0061736A">
              <w:rPr>
                <w:rFonts w:asciiTheme="majorHAnsi" w:hAnsiTheme="majorHAnsi" w:cstheme="majorHAnsi"/>
                <w:color w:val="404040" w:themeColor="text1" w:themeTint="BF"/>
                <w:sz w:val="18"/>
                <w:szCs w:val="18"/>
                <w:lang w:val="da-DK"/>
              </w:rPr>
              <w:t>Er der forhold i relation til dine arbejdsopgaver, du gerne vil have justeret, efter at du er vendt tilbage fra barsel?</w:t>
            </w:r>
          </w:p>
        </w:tc>
        <w:tc>
          <w:tcPr>
            <w:tcW w:w="567" w:type="dxa"/>
          </w:tcPr>
          <w:p w14:paraId="20267E0E" w14:textId="77777777" w:rsidR="007A2317" w:rsidRPr="0061736A" w:rsidRDefault="007A2317" w:rsidP="007A2317">
            <w:pPr>
              <w:rPr>
                <w:rFonts w:asciiTheme="majorHAnsi" w:hAnsiTheme="majorHAnsi" w:cstheme="majorHAnsi"/>
                <w:color w:val="032B72"/>
                <w:sz w:val="18"/>
                <w:szCs w:val="18"/>
                <w:lang w:val="da-DK"/>
              </w:rPr>
            </w:pPr>
          </w:p>
        </w:tc>
        <w:tc>
          <w:tcPr>
            <w:tcW w:w="567" w:type="dxa"/>
          </w:tcPr>
          <w:p w14:paraId="7FBEAA76" w14:textId="77777777" w:rsidR="007A2317" w:rsidRPr="0061736A" w:rsidRDefault="007A2317" w:rsidP="007A2317">
            <w:pPr>
              <w:rPr>
                <w:rFonts w:asciiTheme="majorHAnsi" w:hAnsiTheme="majorHAnsi" w:cstheme="majorHAnsi"/>
                <w:color w:val="032B72"/>
                <w:sz w:val="18"/>
                <w:szCs w:val="18"/>
                <w:lang w:val="da-DK"/>
              </w:rPr>
            </w:pPr>
          </w:p>
        </w:tc>
        <w:tc>
          <w:tcPr>
            <w:tcW w:w="4224" w:type="dxa"/>
          </w:tcPr>
          <w:p w14:paraId="509E66BB" w14:textId="77777777" w:rsidR="007A2317" w:rsidRPr="0061736A" w:rsidRDefault="007A2317" w:rsidP="007A2317">
            <w:pPr>
              <w:rPr>
                <w:rFonts w:asciiTheme="majorHAnsi" w:hAnsiTheme="majorHAnsi" w:cstheme="majorHAnsi"/>
                <w:color w:val="032B72"/>
                <w:sz w:val="18"/>
                <w:szCs w:val="18"/>
                <w:lang w:val="da-DK"/>
              </w:rPr>
            </w:pPr>
          </w:p>
        </w:tc>
      </w:tr>
      <w:tr w:rsidR="007A2317" w:rsidRPr="0044245B" w14:paraId="342A44CF" w14:textId="77777777" w:rsidTr="007A2317">
        <w:trPr>
          <w:gridAfter w:val="1"/>
          <w:wAfter w:w="141" w:type="dxa"/>
        </w:trPr>
        <w:tc>
          <w:tcPr>
            <w:tcW w:w="4282" w:type="dxa"/>
            <w:shd w:val="clear" w:color="auto" w:fill="D9D9D9" w:themeFill="background1" w:themeFillShade="D9"/>
          </w:tcPr>
          <w:p w14:paraId="5F8D22C5" w14:textId="3CECD4C8" w:rsidR="007A2317" w:rsidRPr="0044245B" w:rsidRDefault="007A2317" w:rsidP="007A2317">
            <w:pPr>
              <w:jc w:val="center"/>
              <w:rPr>
                <w:rFonts w:asciiTheme="majorHAnsi" w:hAnsiTheme="majorHAnsi" w:cstheme="majorHAnsi"/>
                <w:b/>
                <w:sz w:val="18"/>
                <w:szCs w:val="18"/>
              </w:rPr>
            </w:pPr>
            <w:r w:rsidRPr="0044245B">
              <w:rPr>
                <w:rFonts w:asciiTheme="majorHAnsi" w:hAnsiTheme="majorHAnsi" w:cstheme="majorHAnsi"/>
                <w:b/>
                <w:sz w:val="18"/>
                <w:szCs w:val="18"/>
              </w:rPr>
              <w:t>ANDET</w:t>
            </w:r>
          </w:p>
        </w:tc>
        <w:tc>
          <w:tcPr>
            <w:tcW w:w="567" w:type="dxa"/>
          </w:tcPr>
          <w:p w14:paraId="447BC8FE" w14:textId="77777777" w:rsidR="007A2317" w:rsidRPr="0061736A" w:rsidRDefault="007A2317" w:rsidP="007A2317">
            <w:pPr>
              <w:rPr>
                <w:rFonts w:asciiTheme="majorHAnsi" w:hAnsiTheme="majorHAnsi" w:cstheme="majorHAnsi"/>
                <w:color w:val="032B72"/>
                <w:sz w:val="18"/>
                <w:szCs w:val="18"/>
                <w:lang w:val="da-DK"/>
              </w:rPr>
            </w:pPr>
          </w:p>
        </w:tc>
        <w:tc>
          <w:tcPr>
            <w:tcW w:w="567" w:type="dxa"/>
          </w:tcPr>
          <w:p w14:paraId="5BDA818D" w14:textId="77777777" w:rsidR="007A2317" w:rsidRPr="0061736A" w:rsidRDefault="007A2317" w:rsidP="007A2317">
            <w:pPr>
              <w:rPr>
                <w:rFonts w:asciiTheme="majorHAnsi" w:hAnsiTheme="majorHAnsi" w:cstheme="majorHAnsi"/>
                <w:color w:val="032B72"/>
                <w:sz w:val="18"/>
                <w:szCs w:val="18"/>
                <w:lang w:val="da-DK"/>
              </w:rPr>
            </w:pPr>
          </w:p>
        </w:tc>
        <w:tc>
          <w:tcPr>
            <w:tcW w:w="4224" w:type="dxa"/>
          </w:tcPr>
          <w:p w14:paraId="68A8F0C9" w14:textId="77777777" w:rsidR="007A2317" w:rsidRPr="0061736A" w:rsidRDefault="007A2317" w:rsidP="007A2317">
            <w:pPr>
              <w:rPr>
                <w:rFonts w:asciiTheme="majorHAnsi" w:hAnsiTheme="majorHAnsi" w:cstheme="majorHAnsi"/>
                <w:color w:val="032B72"/>
                <w:sz w:val="18"/>
                <w:szCs w:val="18"/>
                <w:lang w:val="da-DK"/>
              </w:rPr>
            </w:pPr>
          </w:p>
        </w:tc>
      </w:tr>
      <w:tr w:rsidR="007A2317" w:rsidRPr="0061736A" w14:paraId="2B6B3CBE" w14:textId="77777777" w:rsidTr="007A2317">
        <w:tc>
          <w:tcPr>
            <w:tcW w:w="9781" w:type="dxa"/>
            <w:gridSpan w:val="5"/>
            <w:shd w:val="clear" w:color="auto" w:fill="D9D9D9" w:themeFill="background1" w:themeFillShade="D9"/>
          </w:tcPr>
          <w:p w14:paraId="19BAB981" w14:textId="77777777" w:rsidR="007A2317" w:rsidRPr="0061736A" w:rsidRDefault="007A2317" w:rsidP="007A2317">
            <w:pPr>
              <w:jc w:val="center"/>
              <w:rPr>
                <w:rFonts w:asciiTheme="majorHAnsi" w:hAnsiTheme="majorHAnsi" w:cstheme="majorHAnsi"/>
                <w:b/>
                <w:sz w:val="18"/>
                <w:szCs w:val="18"/>
              </w:rPr>
            </w:pPr>
            <w:r w:rsidRPr="0061736A">
              <w:rPr>
                <w:rFonts w:asciiTheme="majorHAnsi" w:hAnsiTheme="majorHAnsi" w:cstheme="majorHAnsi"/>
                <w:b/>
                <w:sz w:val="18"/>
                <w:szCs w:val="18"/>
              </w:rPr>
              <w:t>HANDLEPLAN</w:t>
            </w:r>
          </w:p>
        </w:tc>
      </w:tr>
      <w:tr w:rsidR="007A2317" w:rsidRPr="0061736A" w14:paraId="19C3DB36" w14:textId="77777777" w:rsidTr="007A2317">
        <w:tc>
          <w:tcPr>
            <w:tcW w:w="9781" w:type="dxa"/>
            <w:gridSpan w:val="5"/>
          </w:tcPr>
          <w:p w14:paraId="1E06A20F" w14:textId="5CDB5237" w:rsidR="007A2317" w:rsidRDefault="007A2317" w:rsidP="007A2317">
            <w:pPr>
              <w:rPr>
                <w:rFonts w:asciiTheme="majorHAnsi" w:hAnsiTheme="majorHAnsi" w:cstheme="majorHAnsi"/>
                <w:color w:val="404040" w:themeColor="text1" w:themeTint="BF"/>
                <w:sz w:val="18"/>
                <w:szCs w:val="18"/>
              </w:rPr>
            </w:pPr>
            <w:r>
              <w:rPr>
                <w:rFonts w:asciiTheme="majorHAnsi" w:hAnsiTheme="majorHAnsi" w:cstheme="majorHAnsi"/>
                <w:color w:val="404040" w:themeColor="text1" w:themeTint="BF"/>
                <w:sz w:val="18"/>
                <w:szCs w:val="18"/>
              </w:rPr>
              <w:t>1.</w:t>
            </w:r>
          </w:p>
          <w:p w14:paraId="64EDFF0A" w14:textId="2596E3C8" w:rsidR="007A2317" w:rsidRDefault="007A2317" w:rsidP="007A2317">
            <w:pPr>
              <w:rPr>
                <w:rFonts w:asciiTheme="majorHAnsi" w:hAnsiTheme="majorHAnsi" w:cstheme="majorHAnsi"/>
                <w:color w:val="404040" w:themeColor="text1" w:themeTint="BF"/>
                <w:sz w:val="18"/>
                <w:szCs w:val="18"/>
              </w:rPr>
            </w:pPr>
            <w:r>
              <w:rPr>
                <w:rFonts w:asciiTheme="majorHAnsi" w:hAnsiTheme="majorHAnsi" w:cstheme="majorHAnsi"/>
                <w:color w:val="404040" w:themeColor="text1" w:themeTint="BF"/>
                <w:sz w:val="18"/>
                <w:szCs w:val="18"/>
              </w:rPr>
              <w:t>2.</w:t>
            </w:r>
          </w:p>
          <w:p w14:paraId="28AD430E" w14:textId="6F04F1A4" w:rsidR="007A2317" w:rsidRDefault="007A2317" w:rsidP="007A2317">
            <w:pPr>
              <w:rPr>
                <w:rFonts w:asciiTheme="majorHAnsi" w:hAnsiTheme="majorHAnsi" w:cstheme="majorHAnsi"/>
                <w:color w:val="404040" w:themeColor="text1" w:themeTint="BF"/>
                <w:sz w:val="18"/>
                <w:szCs w:val="18"/>
              </w:rPr>
            </w:pPr>
            <w:r>
              <w:rPr>
                <w:rFonts w:asciiTheme="majorHAnsi" w:hAnsiTheme="majorHAnsi" w:cstheme="majorHAnsi"/>
                <w:color w:val="404040" w:themeColor="text1" w:themeTint="BF"/>
                <w:sz w:val="18"/>
                <w:szCs w:val="18"/>
              </w:rPr>
              <w:t>3.</w:t>
            </w:r>
          </w:p>
          <w:p w14:paraId="2BB70ECD" w14:textId="7DF058BB" w:rsidR="007A2317" w:rsidRDefault="007A2317" w:rsidP="007A2317">
            <w:pPr>
              <w:rPr>
                <w:rFonts w:asciiTheme="majorHAnsi" w:hAnsiTheme="majorHAnsi" w:cstheme="majorHAnsi"/>
                <w:color w:val="404040" w:themeColor="text1" w:themeTint="BF"/>
                <w:sz w:val="18"/>
                <w:szCs w:val="18"/>
              </w:rPr>
            </w:pPr>
            <w:r>
              <w:rPr>
                <w:rFonts w:asciiTheme="majorHAnsi" w:hAnsiTheme="majorHAnsi" w:cstheme="majorHAnsi"/>
                <w:color w:val="404040" w:themeColor="text1" w:themeTint="BF"/>
                <w:sz w:val="18"/>
                <w:szCs w:val="18"/>
              </w:rPr>
              <w:t>4.</w:t>
            </w:r>
          </w:p>
          <w:p w14:paraId="6AE4B12D" w14:textId="77777777" w:rsidR="007A2317" w:rsidRDefault="007A2317" w:rsidP="007A2317">
            <w:pPr>
              <w:rPr>
                <w:rFonts w:asciiTheme="majorHAnsi" w:hAnsiTheme="majorHAnsi" w:cstheme="majorHAnsi"/>
                <w:color w:val="404040" w:themeColor="text1" w:themeTint="BF"/>
                <w:sz w:val="18"/>
                <w:szCs w:val="18"/>
              </w:rPr>
            </w:pPr>
            <w:r>
              <w:rPr>
                <w:rFonts w:asciiTheme="majorHAnsi" w:hAnsiTheme="majorHAnsi" w:cstheme="majorHAnsi"/>
                <w:color w:val="404040" w:themeColor="text1" w:themeTint="BF"/>
                <w:sz w:val="18"/>
                <w:szCs w:val="18"/>
              </w:rPr>
              <w:t>5.</w:t>
            </w:r>
          </w:p>
          <w:p w14:paraId="7CF3384D" w14:textId="4C4414F4" w:rsidR="007A2317" w:rsidRPr="0061736A" w:rsidRDefault="007A2317" w:rsidP="007A2317">
            <w:pPr>
              <w:rPr>
                <w:rFonts w:asciiTheme="majorHAnsi" w:hAnsiTheme="majorHAnsi" w:cstheme="majorHAnsi"/>
                <w:color w:val="404040" w:themeColor="text1" w:themeTint="BF"/>
                <w:sz w:val="18"/>
                <w:szCs w:val="18"/>
              </w:rPr>
            </w:pPr>
          </w:p>
        </w:tc>
      </w:tr>
      <w:tr w:rsidR="007A2317" w:rsidRPr="0061736A" w14:paraId="109E7F68" w14:textId="77777777" w:rsidTr="007A2317">
        <w:tc>
          <w:tcPr>
            <w:tcW w:w="9781" w:type="dxa"/>
            <w:gridSpan w:val="5"/>
            <w:shd w:val="clear" w:color="auto" w:fill="D9D9D9" w:themeFill="background1" w:themeFillShade="D9"/>
          </w:tcPr>
          <w:p w14:paraId="3FA0A31E" w14:textId="77777777" w:rsidR="007A2317" w:rsidRPr="0061736A" w:rsidRDefault="007A2317" w:rsidP="007A2317">
            <w:pPr>
              <w:jc w:val="center"/>
              <w:rPr>
                <w:rFonts w:asciiTheme="majorHAnsi" w:hAnsiTheme="majorHAnsi" w:cstheme="majorHAnsi"/>
                <w:color w:val="032B72"/>
                <w:sz w:val="18"/>
                <w:szCs w:val="18"/>
              </w:rPr>
            </w:pPr>
            <w:r w:rsidRPr="0061736A">
              <w:rPr>
                <w:rFonts w:asciiTheme="majorHAnsi" w:hAnsiTheme="majorHAnsi" w:cstheme="majorHAnsi"/>
                <w:b/>
                <w:sz w:val="18"/>
                <w:szCs w:val="18"/>
              </w:rPr>
              <w:t>OPFØLGNING</w:t>
            </w:r>
          </w:p>
        </w:tc>
      </w:tr>
      <w:tr w:rsidR="007A2317" w:rsidRPr="0061736A" w14:paraId="7B234984" w14:textId="77777777" w:rsidTr="007A2317">
        <w:tc>
          <w:tcPr>
            <w:tcW w:w="9781" w:type="dxa"/>
            <w:gridSpan w:val="5"/>
          </w:tcPr>
          <w:p w14:paraId="37C45B54" w14:textId="626DF1B3" w:rsidR="007A2317" w:rsidRDefault="007A2317" w:rsidP="007A2317">
            <w:pPr>
              <w:rPr>
                <w:rFonts w:asciiTheme="majorHAnsi" w:hAnsiTheme="majorHAnsi" w:cstheme="majorHAnsi"/>
                <w:color w:val="404040" w:themeColor="text1" w:themeTint="BF"/>
                <w:sz w:val="18"/>
                <w:szCs w:val="18"/>
              </w:rPr>
            </w:pPr>
            <w:proofErr w:type="spellStart"/>
            <w:r w:rsidRPr="0061736A">
              <w:rPr>
                <w:rFonts w:asciiTheme="majorHAnsi" w:hAnsiTheme="majorHAnsi" w:cstheme="majorHAnsi"/>
                <w:color w:val="404040" w:themeColor="text1" w:themeTint="BF"/>
                <w:sz w:val="18"/>
                <w:szCs w:val="18"/>
              </w:rPr>
              <w:t>Planlagt</w:t>
            </w:r>
            <w:proofErr w:type="spellEnd"/>
            <w:r w:rsidRPr="0061736A">
              <w:rPr>
                <w:rFonts w:asciiTheme="majorHAnsi" w:hAnsiTheme="majorHAnsi" w:cstheme="majorHAnsi"/>
                <w:color w:val="404040" w:themeColor="text1" w:themeTint="BF"/>
                <w:sz w:val="18"/>
                <w:szCs w:val="18"/>
              </w:rPr>
              <w:t xml:space="preserve"> </w:t>
            </w:r>
            <w:proofErr w:type="spellStart"/>
            <w:r w:rsidRPr="0061736A">
              <w:rPr>
                <w:rFonts w:asciiTheme="majorHAnsi" w:hAnsiTheme="majorHAnsi" w:cstheme="majorHAnsi"/>
                <w:color w:val="404040" w:themeColor="text1" w:themeTint="BF"/>
                <w:sz w:val="18"/>
                <w:szCs w:val="18"/>
              </w:rPr>
              <w:t>dato</w:t>
            </w:r>
            <w:proofErr w:type="spellEnd"/>
            <w:r w:rsidRPr="0061736A">
              <w:rPr>
                <w:rFonts w:asciiTheme="majorHAnsi" w:hAnsiTheme="majorHAnsi" w:cstheme="majorHAnsi"/>
                <w:color w:val="404040" w:themeColor="text1" w:themeTint="BF"/>
                <w:sz w:val="18"/>
                <w:szCs w:val="18"/>
              </w:rPr>
              <w:t>.................</w:t>
            </w:r>
          </w:p>
          <w:p w14:paraId="2EDE3EAA" w14:textId="1F16C30C" w:rsidR="007A2317" w:rsidRDefault="007A2317" w:rsidP="007A2317">
            <w:pPr>
              <w:rPr>
                <w:rFonts w:asciiTheme="majorHAnsi" w:hAnsiTheme="majorHAnsi" w:cstheme="majorHAnsi"/>
                <w:color w:val="404040" w:themeColor="text1" w:themeTint="BF"/>
                <w:sz w:val="18"/>
                <w:szCs w:val="18"/>
              </w:rPr>
            </w:pPr>
          </w:p>
          <w:p w14:paraId="47455B2E" w14:textId="77777777" w:rsidR="007A2317" w:rsidRPr="0061736A" w:rsidRDefault="007A2317" w:rsidP="007A2317">
            <w:pPr>
              <w:rPr>
                <w:rFonts w:asciiTheme="majorHAnsi" w:hAnsiTheme="majorHAnsi" w:cstheme="majorHAnsi"/>
                <w:color w:val="404040" w:themeColor="text1" w:themeTint="BF"/>
                <w:sz w:val="18"/>
                <w:szCs w:val="18"/>
              </w:rPr>
            </w:pPr>
          </w:p>
          <w:p w14:paraId="02F06B5A" w14:textId="77777777" w:rsidR="007A2317" w:rsidRPr="0061736A" w:rsidRDefault="007A2317" w:rsidP="007A2317">
            <w:pPr>
              <w:rPr>
                <w:rFonts w:asciiTheme="majorHAnsi" w:hAnsiTheme="majorHAnsi" w:cstheme="majorHAnsi"/>
                <w:color w:val="404040" w:themeColor="text1" w:themeTint="BF"/>
                <w:sz w:val="18"/>
                <w:szCs w:val="18"/>
              </w:rPr>
            </w:pPr>
          </w:p>
          <w:p w14:paraId="5C531A42" w14:textId="77777777" w:rsidR="007A2317" w:rsidRPr="0061736A" w:rsidRDefault="007A2317" w:rsidP="007A2317">
            <w:pPr>
              <w:rPr>
                <w:rFonts w:asciiTheme="majorHAnsi" w:hAnsiTheme="majorHAnsi" w:cstheme="majorHAnsi"/>
                <w:color w:val="404040" w:themeColor="text1" w:themeTint="BF"/>
                <w:sz w:val="18"/>
                <w:szCs w:val="18"/>
              </w:rPr>
            </w:pPr>
          </w:p>
        </w:tc>
      </w:tr>
    </w:tbl>
    <w:p w14:paraId="5F791D85" w14:textId="7C355104" w:rsidR="00AF70D1" w:rsidRPr="0044245B" w:rsidRDefault="00AF70D1" w:rsidP="00AF70D1">
      <w:pPr>
        <w:rPr>
          <w:rFonts w:asciiTheme="majorHAnsi" w:hAnsiTheme="majorHAnsi" w:cstheme="majorHAnsi"/>
          <w:i/>
          <w:sz w:val="20"/>
          <w:szCs w:val="20"/>
          <w:lang w:val="da-DK"/>
        </w:rPr>
      </w:pPr>
      <w:r w:rsidRPr="0044245B">
        <w:rPr>
          <w:rFonts w:asciiTheme="majorHAnsi" w:hAnsiTheme="majorHAnsi" w:cstheme="majorHAnsi"/>
          <w:i/>
          <w:sz w:val="20"/>
          <w:szCs w:val="20"/>
          <w:lang w:val="da-DK"/>
        </w:rPr>
        <w:t>Se endvidere</w:t>
      </w:r>
      <w:r w:rsidRPr="0044245B">
        <w:rPr>
          <w:i/>
          <w:lang w:val="da-DK"/>
        </w:rPr>
        <w:t xml:space="preserve"> </w:t>
      </w:r>
      <w:hyperlink r:id="rId11" w:history="1">
        <w:r w:rsidR="00A1201E" w:rsidRPr="00A1201E">
          <w:rPr>
            <w:rStyle w:val="Hyperlink"/>
            <w:lang w:val="da-DK"/>
          </w:rPr>
          <w:t>Gravides og ammendes arbejdsmiljø - Arbejdstilsynet (at.dk)</w:t>
        </w:r>
      </w:hyperlink>
      <w:r w:rsidR="00A1201E">
        <w:rPr>
          <w:rFonts w:asciiTheme="majorHAnsi" w:hAnsiTheme="majorHAnsi" w:cstheme="majorHAnsi"/>
          <w:i/>
          <w:sz w:val="20"/>
          <w:szCs w:val="20"/>
          <w:lang w:val="da-DK"/>
        </w:rPr>
        <w:t xml:space="preserve"> A.1.8-8 fra 28</w:t>
      </w:r>
      <w:r w:rsidRPr="0044245B">
        <w:rPr>
          <w:rFonts w:asciiTheme="majorHAnsi" w:hAnsiTheme="majorHAnsi" w:cstheme="majorHAnsi"/>
          <w:i/>
          <w:sz w:val="20"/>
          <w:szCs w:val="20"/>
          <w:lang w:val="da-DK"/>
        </w:rPr>
        <w:t xml:space="preserve">. </w:t>
      </w:r>
      <w:r w:rsidR="00A1201E">
        <w:rPr>
          <w:rFonts w:asciiTheme="majorHAnsi" w:hAnsiTheme="majorHAnsi" w:cstheme="majorHAnsi"/>
          <w:i/>
          <w:sz w:val="20"/>
          <w:szCs w:val="20"/>
          <w:lang w:val="da-DK"/>
        </w:rPr>
        <w:t>august</w:t>
      </w:r>
      <w:r w:rsidRPr="0044245B">
        <w:rPr>
          <w:rFonts w:asciiTheme="majorHAnsi" w:hAnsiTheme="majorHAnsi" w:cstheme="majorHAnsi"/>
          <w:i/>
          <w:sz w:val="20"/>
          <w:szCs w:val="20"/>
          <w:lang w:val="da-DK"/>
        </w:rPr>
        <w:t xml:space="preserve"> 2023 om Gravides og ammendes arbejdsmiljø.</w:t>
      </w:r>
    </w:p>
    <w:p w14:paraId="58994CC7" w14:textId="77777777" w:rsidR="00AF70D1" w:rsidRPr="0044245B" w:rsidRDefault="00AF70D1" w:rsidP="00AF70D1">
      <w:pPr>
        <w:jc w:val="both"/>
        <w:rPr>
          <w:rFonts w:asciiTheme="majorHAnsi" w:hAnsiTheme="majorHAnsi" w:cstheme="majorHAnsi"/>
          <w:i/>
          <w:sz w:val="20"/>
          <w:szCs w:val="20"/>
          <w:lang w:val="da-DK"/>
        </w:rPr>
      </w:pPr>
    </w:p>
    <w:p w14:paraId="0097873F" w14:textId="446E5AAC" w:rsidR="00AF70D1" w:rsidRPr="0044245B" w:rsidRDefault="00AF70D1" w:rsidP="00AF70D1">
      <w:pPr>
        <w:jc w:val="both"/>
        <w:rPr>
          <w:rFonts w:asciiTheme="majorHAnsi" w:hAnsiTheme="majorHAnsi" w:cstheme="majorHAnsi"/>
          <w:i/>
          <w:sz w:val="20"/>
          <w:szCs w:val="20"/>
          <w:lang w:val="da-DK"/>
        </w:rPr>
      </w:pPr>
      <w:r w:rsidRPr="0044245B">
        <w:rPr>
          <w:rFonts w:asciiTheme="majorHAnsi" w:hAnsiTheme="majorHAnsi" w:cstheme="majorHAnsi"/>
          <w:i/>
          <w:sz w:val="20"/>
          <w:szCs w:val="20"/>
          <w:lang w:val="da-DK"/>
        </w:rPr>
        <w:t xml:space="preserve">Ved behov kan evt. inddrages hjælp fra ekstern rådgivning, som f.eks. </w:t>
      </w:r>
      <w:hyperlink r:id="rId12" w:history="1">
        <w:r w:rsidRPr="0044245B">
          <w:rPr>
            <w:rStyle w:val="Hyperlink"/>
            <w:rFonts w:asciiTheme="majorHAnsi" w:hAnsiTheme="majorHAnsi" w:cstheme="majorHAnsi"/>
            <w:i/>
            <w:sz w:val="20"/>
            <w:szCs w:val="20"/>
            <w:lang w:val="da-DK"/>
          </w:rPr>
          <w:t>Arbejdsmedicinsk Klinik</w:t>
        </w:r>
      </w:hyperlink>
      <w:r w:rsidRPr="0044245B">
        <w:rPr>
          <w:rFonts w:asciiTheme="majorHAnsi" w:hAnsiTheme="majorHAnsi" w:cstheme="majorHAnsi"/>
          <w:i/>
          <w:sz w:val="20"/>
          <w:szCs w:val="20"/>
          <w:lang w:val="da-DK"/>
        </w:rPr>
        <w:t>.</w:t>
      </w:r>
    </w:p>
    <w:p w14:paraId="768C54A0" w14:textId="77777777" w:rsidR="00AF70D1" w:rsidRPr="0044245B" w:rsidRDefault="00AF70D1">
      <w:pPr>
        <w:rPr>
          <w:rFonts w:asciiTheme="majorHAnsi" w:hAnsiTheme="majorHAnsi" w:cstheme="majorHAnsi"/>
          <w:color w:val="032B72"/>
          <w:sz w:val="18"/>
          <w:szCs w:val="18"/>
          <w:lang w:val="da-DK"/>
        </w:rPr>
      </w:pPr>
    </w:p>
    <w:p w14:paraId="28167A9E" w14:textId="77777777" w:rsidR="00AF70D1" w:rsidRPr="0044245B" w:rsidRDefault="00AF70D1">
      <w:pPr>
        <w:rPr>
          <w:rFonts w:asciiTheme="majorHAnsi" w:hAnsiTheme="majorHAnsi" w:cstheme="majorHAnsi"/>
          <w:b/>
          <w:sz w:val="20"/>
          <w:szCs w:val="20"/>
          <w:lang w:val="da-DK"/>
        </w:rPr>
      </w:pPr>
      <w:r w:rsidRPr="0044245B">
        <w:rPr>
          <w:rFonts w:asciiTheme="majorHAnsi" w:hAnsiTheme="majorHAnsi" w:cstheme="majorHAnsi"/>
          <w:b/>
          <w:sz w:val="20"/>
          <w:szCs w:val="20"/>
          <w:lang w:val="da-DK"/>
        </w:rPr>
        <w:br w:type="page"/>
      </w:r>
    </w:p>
    <w:p w14:paraId="047BBDC5" w14:textId="4C77B98F" w:rsidR="00684B45" w:rsidRPr="0044245B" w:rsidRDefault="006F0A88" w:rsidP="00076465">
      <w:pPr>
        <w:rPr>
          <w:rFonts w:asciiTheme="majorHAnsi" w:hAnsiTheme="majorHAnsi" w:cstheme="majorHAnsi"/>
          <w:b/>
          <w:sz w:val="20"/>
          <w:szCs w:val="20"/>
          <w:lang w:val="da-DK"/>
        </w:rPr>
      </w:pPr>
      <w:r w:rsidRPr="0044245B">
        <w:rPr>
          <w:rFonts w:asciiTheme="majorHAnsi" w:hAnsiTheme="majorHAnsi" w:cstheme="majorHAnsi"/>
          <w:b/>
          <w:sz w:val="20"/>
          <w:szCs w:val="20"/>
          <w:lang w:val="da-DK"/>
        </w:rPr>
        <w:t>BILAG A</w:t>
      </w:r>
      <w:r w:rsidR="00497EF8" w:rsidRPr="0044245B">
        <w:rPr>
          <w:rFonts w:asciiTheme="majorHAnsi" w:hAnsiTheme="majorHAnsi" w:cstheme="majorHAnsi"/>
          <w:b/>
          <w:sz w:val="20"/>
          <w:szCs w:val="20"/>
          <w:lang w:val="da-DK"/>
        </w:rPr>
        <w:t>: Fysisk</w:t>
      </w:r>
      <w:r w:rsidR="00F72A3E" w:rsidRPr="0044245B">
        <w:rPr>
          <w:rFonts w:asciiTheme="majorHAnsi" w:hAnsiTheme="majorHAnsi" w:cstheme="majorHAnsi"/>
          <w:b/>
          <w:sz w:val="20"/>
          <w:szCs w:val="20"/>
          <w:lang w:val="da-DK"/>
        </w:rPr>
        <w:t>e påvirkninger</w:t>
      </w:r>
      <w:r w:rsidR="009D711A" w:rsidRPr="0044245B">
        <w:rPr>
          <w:rFonts w:asciiTheme="majorHAnsi" w:hAnsiTheme="majorHAnsi" w:cstheme="majorHAnsi"/>
          <w:b/>
          <w:sz w:val="20"/>
          <w:szCs w:val="20"/>
          <w:lang w:val="da-DK"/>
        </w:rPr>
        <w:t xml:space="preserve"> </w:t>
      </w:r>
      <w:r w:rsidR="00497EF8" w:rsidRPr="0044245B">
        <w:rPr>
          <w:rFonts w:asciiTheme="majorHAnsi" w:hAnsiTheme="majorHAnsi" w:cstheme="majorHAnsi"/>
          <w:b/>
          <w:sz w:val="20"/>
          <w:szCs w:val="20"/>
          <w:lang w:val="da-DK"/>
        </w:rPr>
        <w:t>-</w:t>
      </w:r>
      <w:r w:rsidR="009D711A" w:rsidRPr="0044245B">
        <w:rPr>
          <w:rFonts w:asciiTheme="majorHAnsi" w:hAnsiTheme="majorHAnsi" w:cstheme="majorHAnsi"/>
          <w:b/>
          <w:sz w:val="20"/>
          <w:szCs w:val="20"/>
          <w:lang w:val="da-DK"/>
        </w:rPr>
        <w:t xml:space="preserve"> </w:t>
      </w:r>
      <w:r w:rsidR="00497EF8" w:rsidRPr="0044245B">
        <w:rPr>
          <w:rFonts w:asciiTheme="majorHAnsi" w:hAnsiTheme="majorHAnsi" w:cstheme="majorHAnsi"/>
          <w:b/>
          <w:sz w:val="20"/>
          <w:szCs w:val="20"/>
          <w:lang w:val="da-DK"/>
        </w:rPr>
        <w:t xml:space="preserve">Ergonomisk </w:t>
      </w:r>
    </w:p>
    <w:p w14:paraId="1A2BE4AB" w14:textId="77777777" w:rsidR="006F0A88" w:rsidRPr="0044245B" w:rsidRDefault="006F0A88" w:rsidP="00076465">
      <w:pPr>
        <w:rPr>
          <w:rFonts w:asciiTheme="majorHAnsi" w:hAnsiTheme="majorHAnsi" w:cstheme="majorHAnsi"/>
          <w:sz w:val="20"/>
          <w:szCs w:val="20"/>
          <w:lang w:val="da-DK"/>
        </w:rPr>
      </w:pPr>
    </w:p>
    <w:tbl>
      <w:tblPr>
        <w:tblW w:w="10920" w:type="dxa"/>
        <w:tblCellSpacing w:w="0" w:type="dxa"/>
        <w:tblCellMar>
          <w:left w:w="0" w:type="dxa"/>
          <w:right w:w="0" w:type="dxa"/>
        </w:tblCellMar>
        <w:tblLook w:val="04A0" w:firstRow="1" w:lastRow="0" w:firstColumn="1" w:lastColumn="0" w:noHBand="0" w:noVBand="1"/>
      </w:tblPr>
      <w:tblGrid>
        <w:gridCol w:w="10920"/>
      </w:tblGrid>
      <w:tr w:rsidR="00B3174E" w:rsidRPr="00A1201E" w14:paraId="3900A0AF" w14:textId="77777777" w:rsidTr="006F0A88">
        <w:trPr>
          <w:tblCellSpacing w:w="0" w:type="dxa"/>
        </w:trPr>
        <w:tc>
          <w:tcPr>
            <w:tcW w:w="0" w:type="auto"/>
            <w:vAlign w:val="center"/>
            <w:hideMark/>
          </w:tcPr>
          <w:p w14:paraId="20F02D25" w14:textId="77777777" w:rsidR="006F0A88" w:rsidRPr="0061736A" w:rsidRDefault="006F0A88" w:rsidP="00076465">
            <w:pPr>
              <w:pStyle w:val="NormalWeb"/>
              <w:rPr>
                <w:rFonts w:asciiTheme="majorHAnsi" w:hAnsiTheme="majorHAnsi" w:cstheme="majorHAnsi"/>
                <w:lang w:val="da-DK"/>
              </w:rPr>
            </w:pPr>
            <w:r w:rsidRPr="0061736A">
              <w:rPr>
                <w:rFonts w:asciiTheme="majorHAnsi" w:hAnsiTheme="majorHAnsi" w:cstheme="majorHAnsi"/>
                <w:lang w:val="da-DK"/>
              </w:rPr>
              <w:t xml:space="preserve">Risikoen for at føde for tidligt eller hæmme væksten hos fosteret kan stige </w:t>
            </w:r>
            <w:r w:rsidR="00076465" w:rsidRPr="0061736A">
              <w:rPr>
                <w:rFonts w:asciiTheme="majorHAnsi" w:hAnsiTheme="majorHAnsi" w:cstheme="majorHAnsi"/>
                <w:lang w:val="da-DK"/>
              </w:rPr>
              <w:t>ved fysiske belastninger</w:t>
            </w:r>
            <w:r w:rsidRPr="0061736A">
              <w:rPr>
                <w:rFonts w:asciiTheme="majorHAnsi" w:hAnsiTheme="majorHAnsi" w:cstheme="majorHAnsi"/>
                <w:lang w:val="da-DK"/>
              </w:rPr>
              <w:t>.</w:t>
            </w:r>
          </w:p>
        </w:tc>
      </w:tr>
      <w:tr w:rsidR="00B3174E" w:rsidRPr="00A1201E" w14:paraId="5CF7B897" w14:textId="77777777" w:rsidTr="006F0A88">
        <w:trPr>
          <w:tblCellSpacing w:w="0" w:type="dxa"/>
        </w:trPr>
        <w:tc>
          <w:tcPr>
            <w:tcW w:w="0" w:type="auto"/>
            <w:vAlign w:val="center"/>
            <w:hideMark/>
          </w:tcPr>
          <w:p w14:paraId="682134E9" w14:textId="77777777" w:rsidR="006F0A88" w:rsidRPr="0061736A" w:rsidRDefault="006F0A88" w:rsidP="00076465">
            <w:pPr>
              <w:rPr>
                <w:rFonts w:asciiTheme="majorHAnsi" w:eastAsia="Times New Roman" w:hAnsiTheme="majorHAnsi" w:cstheme="majorHAnsi"/>
                <w:sz w:val="20"/>
                <w:szCs w:val="20"/>
                <w:lang w:val="da-DK"/>
              </w:rPr>
            </w:pPr>
          </w:p>
        </w:tc>
      </w:tr>
    </w:tbl>
    <w:p w14:paraId="267172EA" w14:textId="44A4C205" w:rsidR="006F0A88" w:rsidRPr="0044245B" w:rsidRDefault="00D351C3" w:rsidP="0044245B">
      <w:pPr>
        <w:pStyle w:val="ListParagraph"/>
        <w:numPr>
          <w:ilvl w:val="0"/>
          <w:numId w:val="14"/>
        </w:numPr>
        <w:spacing w:before="100" w:beforeAutospacing="1" w:after="100" w:afterAutospacing="1"/>
        <w:rPr>
          <w:rStyle w:val="Hyperlink"/>
          <w:rFonts w:asciiTheme="majorHAnsi" w:eastAsia="Times New Roman" w:hAnsiTheme="majorHAnsi" w:cstheme="majorHAnsi"/>
          <w:color w:val="auto"/>
          <w:sz w:val="20"/>
          <w:szCs w:val="20"/>
          <w:u w:val="none"/>
          <w:lang w:val="da-DK"/>
        </w:rPr>
      </w:pPr>
      <w:hyperlink r:id="rId13" w:history="1">
        <w:r w:rsidR="006F0A88" w:rsidRPr="0044245B">
          <w:rPr>
            <w:rStyle w:val="Hyperlink"/>
            <w:rFonts w:asciiTheme="majorHAnsi" w:eastAsia="Times New Roman" w:hAnsiTheme="majorHAnsi" w:cstheme="majorHAnsi"/>
            <w:color w:val="auto"/>
            <w:sz w:val="20"/>
            <w:szCs w:val="20"/>
            <w:u w:val="none"/>
            <w:lang w:val="da-DK"/>
          </w:rPr>
          <w:t>Stød, vibrationer og voldsrisiko</w:t>
        </w:r>
      </w:hyperlink>
      <w:r w:rsidR="00F72A3E" w:rsidRPr="0044245B">
        <w:rPr>
          <w:rStyle w:val="Hyperlink"/>
          <w:rFonts w:asciiTheme="majorHAnsi" w:eastAsia="Times New Roman" w:hAnsiTheme="majorHAnsi" w:cstheme="majorHAnsi"/>
          <w:color w:val="auto"/>
          <w:sz w:val="20"/>
          <w:szCs w:val="20"/>
          <w:u w:val="none"/>
          <w:lang w:val="da-DK"/>
        </w:rPr>
        <w:t>.</w:t>
      </w:r>
      <w:r w:rsidR="00A83368" w:rsidRPr="00A83368">
        <w:rPr>
          <w:rStyle w:val="Hyperlink"/>
          <w:rFonts w:asciiTheme="majorHAnsi" w:eastAsia="Times New Roman" w:hAnsiTheme="majorHAnsi" w:cstheme="majorHAnsi"/>
          <w:color w:val="auto"/>
          <w:sz w:val="20"/>
          <w:szCs w:val="20"/>
          <w:u w:val="none"/>
          <w:lang w:val="da-DK"/>
        </w:rPr>
        <w:br/>
      </w:r>
      <w:r w:rsidR="00F72A3E" w:rsidRPr="0044245B">
        <w:rPr>
          <w:rFonts w:asciiTheme="majorHAnsi" w:hAnsiTheme="majorHAnsi" w:cstheme="majorHAnsi"/>
          <w:color w:val="1E1E1E"/>
          <w:sz w:val="20"/>
          <w:szCs w:val="20"/>
          <w:shd w:val="clear" w:color="auto" w:fill="FEFEFE"/>
          <w:lang w:val="da-DK"/>
        </w:rPr>
        <w:t>Stød, fx som følge af fald eller slag direkte mod den gravides mave, kan udgøre en fare for graviditeten.</w:t>
      </w:r>
      <w:r w:rsidR="00F72A3E" w:rsidRPr="0044245B">
        <w:rPr>
          <w:rFonts w:asciiTheme="majorHAnsi" w:hAnsiTheme="majorHAnsi" w:cstheme="majorHAnsi"/>
          <w:color w:val="1E1E1E"/>
          <w:sz w:val="20"/>
          <w:szCs w:val="20"/>
          <w:shd w:val="clear" w:color="auto" w:fill="FEFEFE"/>
          <w:lang w:val="da-DK"/>
        </w:rPr>
        <w:br/>
        <w:t>Gravide bør ikke udsættes for kraftige helkropsvibrationer, fx ved kørsel på ujævnt underlag. Helkropsvibrationer ved kørsel i personbil, bus, lastbil, tog eller ved arbejde på fly og skibe indebærer ikke nogen risiko.</w:t>
      </w:r>
      <w:r w:rsidR="00A83368" w:rsidRPr="0044245B">
        <w:rPr>
          <w:rStyle w:val="Hyperlink"/>
          <w:rFonts w:asciiTheme="majorHAnsi" w:eastAsia="Times New Roman" w:hAnsiTheme="majorHAnsi" w:cstheme="majorHAnsi"/>
          <w:color w:val="auto"/>
          <w:sz w:val="20"/>
          <w:szCs w:val="20"/>
          <w:u w:val="none"/>
          <w:lang w:val="da-DK"/>
        </w:rPr>
        <w:br/>
      </w:r>
    </w:p>
    <w:p w14:paraId="3C98BEFE" w14:textId="6608185B" w:rsidR="00F72A3E" w:rsidRPr="0044245B" w:rsidRDefault="00D351C3" w:rsidP="0044245B">
      <w:pPr>
        <w:numPr>
          <w:ilvl w:val="0"/>
          <w:numId w:val="14"/>
        </w:numPr>
        <w:spacing w:before="100" w:beforeAutospacing="1" w:after="100" w:afterAutospacing="1"/>
        <w:rPr>
          <w:rFonts w:asciiTheme="majorHAnsi" w:eastAsia="Times New Roman" w:hAnsiTheme="majorHAnsi" w:cstheme="majorHAnsi"/>
          <w:sz w:val="20"/>
          <w:szCs w:val="20"/>
          <w:lang w:val="da-DK"/>
        </w:rPr>
      </w:pPr>
      <w:hyperlink r:id="rId14" w:history="1">
        <w:r w:rsidR="006F0A88" w:rsidRPr="0044245B">
          <w:rPr>
            <w:rStyle w:val="Hyperlink"/>
            <w:rFonts w:asciiTheme="majorHAnsi" w:eastAsia="Times New Roman" w:hAnsiTheme="majorHAnsi" w:cstheme="majorHAnsi"/>
            <w:color w:val="auto"/>
            <w:sz w:val="20"/>
            <w:szCs w:val="20"/>
            <w:u w:val="none"/>
            <w:lang w:val="da-DK"/>
          </w:rPr>
          <w:t>Støj og ultralyd</w:t>
        </w:r>
      </w:hyperlink>
      <w:r w:rsidR="00F72A3E" w:rsidRPr="0044245B">
        <w:rPr>
          <w:rStyle w:val="Hyperlink"/>
          <w:rFonts w:asciiTheme="majorHAnsi" w:eastAsia="Times New Roman" w:hAnsiTheme="majorHAnsi" w:cstheme="majorHAnsi"/>
          <w:color w:val="auto"/>
          <w:sz w:val="20"/>
          <w:szCs w:val="20"/>
          <w:u w:val="none"/>
          <w:lang w:val="da-DK"/>
        </w:rPr>
        <w:br/>
      </w:r>
      <w:r w:rsidR="00F72A3E" w:rsidRPr="0044245B">
        <w:rPr>
          <w:rFonts w:asciiTheme="majorHAnsi" w:hAnsiTheme="majorHAnsi" w:cstheme="majorHAnsi"/>
          <w:color w:val="1E1E1E"/>
          <w:sz w:val="20"/>
          <w:szCs w:val="20"/>
          <w:shd w:val="clear" w:color="auto" w:fill="FEFEFE"/>
          <w:lang w:val="da-DK"/>
        </w:rPr>
        <w:t>Viden om betydningen af støj for den gravide er begrænset, men kraftig støjbelastning over 85 dB(A) over en arbejdsdag kan sandsynligvis påvirke fosteret, dels ørerne, dels andre dele af organismen.</w:t>
      </w:r>
    </w:p>
    <w:p w14:paraId="151BAB3F" w14:textId="77777777" w:rsidR="00F72A3E" w:rsidRPr="0044245B" w:rsidRDefault="00F72A3E" w:rsidP="0044245B">
      <w:pPr>
        <w:pStyle w:val="ListParagraph"/>
        <w:numPr>
          <w:ilvl w:val="1"/>
          <w:numId w:val="14"/>
        </w:numPr>
        <w:shd w:val="clear" w:color="auto" w:fill="FEFEFE"/>
        <w:spacing w:before="100" w:beforeAutospacing="1" w:after="100" w:afterAutospacing="1"/>
        <w:rPr>
          <w:rFonts w:asciiTheme="majorHAnsi" w:eastAsia="Times New Roman" w:hAnsiTheme="majorHAnsi" w:cstheme="majorHAnsi"/>
          <w:color w:val="1E1E1E"/>
          <w:sz w:val="20"/>
          <w:szCs w:val="20"/>
          <w:lang w:val="da-DK"/>
        </w:rPr>
      </w:pPr>
      <w:r w:rsidRPr="0044245B">
        <w:rPr>
          <w:rFonts w:asciiTheme="majorHAnsi" w:eastAsia="Times New Roman" w:hAnsiTheme="majorHAnsi" w:cstheme="majorHAnsi"/>
          <w:color w:val="1E1E1E"/>
          <w:sz w:val="20"/>
          <w:szCs w:val="20"/>
          <w:lang w:val="da-DK"/>
        </w:rPr>
        <w:t>Ved ultralyd i luft er fosteret beskyttet af moderens krop, uanset hvor kraftig ultralyden er.</w:t>
      </w:r>
    </w:p>
    <w:p w14:paraId="61855A24" w14:textId="77777777" w:rsidR="00F72A3E" w:rsidRPr="0044245B" w:rsidRDefault="00F72A3E" w:rsidP="0044245B">
      <w:pPr>
        <w:pStyle w:val="ListParagraph"/>
        <w:numPr>
          <w:ilvl w:val="1"/>
          <w:numId w:val="14"/>
        </w:numPr>
        <w:shd w:val="clear" w:color="auto" w:fill="FEFEFE"/>
        <w:spacing w:before="100" w:beforeAutospacing="1" w:after="100" w:afterAutospacing="1"/>
        <w:rPr>
          <w:rFonts w:asciiTheme="majorHAnsi" w:eastAsia="Times New Roman" w:hAnsiTheme="majorHAnsi" w:cstheme="majorHAnsi"/>
          <w:color w:val="1E1E1E"/>
          <w:sz w:val="20"/>
          <w:szCs w:val="20"/>
          <w:lang w:val="da-DK"/>
        </w:rPr>
      </w:pPr>
      <w:r w:rsidRPr="0044245B">
        <w:rPr>
          <w:rFonts w:asciiTheme="majorHAnsi" w:eastAsia="Times New Roman" w:hAnsiTheme="majorHAnsi" w:cstheme="majorHAnsi"/>
          <w:color w:val="1E1E1E"/>
          <w:sz w:val="20"/>
          <w:szCs w:val="20"/>
          <w:lang w:val="da-DK"/>
        </w:rPr>
        <w:t>Ultralyden vil passere over i det menneskelige væv, når kroppen er i kontakt med faste genstande eller væsker, der svinger med ultralydsfrekvenser. Ultralyden kan her udgøre en fare for såvel mor som barn.</w:t>
      </w:r>
    </w:p>
    <w:p w14:paraId="133AEB90" w14:textId="1842B70F" w:rsidR="00DA5B54" w:rsidRDefault="00F72A3E" w:rsidP="0044245B">
      <w:pPr>
        <w:pStyle w:val="ListParagraph"/>
        <w:numPr>
          <w:ilvl w:val="1"/>
          <w:numId w:val="14"/>
        </w:numPr>
        <w:shd w:val="clear" w:color="auto" w:fill="FEFEFE"/>
        <w:spacing w:before="100" w:beforeAutospacing="1" w:after="100" w:afterAutospacing="1"/>
        <w:rPr>
          <w:rFonts w:asciiTheme="majorHAnsi" w:eastAsia="Times New Roman" w:hAnsiTheme="majorHAnsi" w:cstheme="majorHAnsi"/>
          <w:color w:val="1E1E1E"/>
          <w:sz w:val="20"/>
          <w:szCs w:val="20"/>
          <w:lang w:val="da-DK"/>
        </w:rPr>
      </w:pPr>
      <w:r w:rsidRPr="0044245B">
        <w:rPr>
          <w:rFonts w:asciiTheme="majorHAnsi" w:eastAsia="Times New Roman" w:hAnsiTheme="majorHAnsi" w:cstheme="majorHAnsi"/>
          <w:color w:val="1E1E1E"/>
          <w:sz w:val="20"/>
          <w:szCs w:val="20"/>
          <w:lang w:val="da-DK"/>
        </w:rPr>
        <w:t>De ultralydsbærende dele af et ultralydsapparat skal være isolerede fra de dele, som operatøren berører under sit arbejde – og helst med luft. </w:t>
      </w:r>
    </w:p>
    <w:p w14:paraId="527566E2" w14:textId="77777777" w:rsidR="00DA5B54" w:rsidRDefault="00DA5B54" w:rsidP="0044245B">
      <w:pPr>
        <w:pStyle w:val="ListParagraph"/>
        <w:shd w:val="clear" w:color="auto" w:fill="FEFEFE"/>
        <w:spacing w:before="100" w:beforeAutospacing="1" w:after="100" w:afterAutospacing="1"/>
        <w:ind w:left="1440"/>
        <w:rPr>
          <w:rFonts w:asciiTheme="majorHAnsi" w:eastAsia="Times New Roman" w:hAnsiTheme="majorHAnsi" w:cstheme="majorHAnsi"/>
          <w:color w:val="1E1E1E"/>
          <w:sz w:val="20"/>
          <w:szCs w:val="20"/>
          <w:lang w:val="da-DK"/>
        </w:rPr>
      </w:pPr>
    </w:p>
    <w:p w14:paraId="3727168B" w14:textId="48232327" w:rsidR="00DA5B54" w:rsidRDefault="00DA5B54" w:rsidP="0044245B">
      <w:pPr>
        <w:pStyle w:val="ListParagraph"/>
        <w:numPr>
          <w:ilvl w:val="0"/>
          <w:numId w:val="14"/>
        </w:numPr>
        <w:shd w:val="clear" w:color="auto" w:fill="FEFEFE"/>
        <w:spacing w:before="100" w:beforeAutospacing="1" w:after="100" w:afterAutospacing="1"/>
        <w:rPr>
          <w:rFonts w:asciiTheme="majorHAnsi" w:hAnsiTheme="majorHAnsi" w:cstheme="majorHAnsi"/>
          <w:color w:val="1E1E1E"/>
          <w:sz w:val="20"/>
          <w:szCs w:val="20"/>
          <w:shd w:val="clear" w:color="auto" w:fill="FEFEFE"/>
          <w:lang w:val="da-DK"/>
        </w:rPr>
      </w:pPr>
      <w:r>
        <w:rPr>
          <w:rFonts w:asciiTheme="majorHAnsi" w:hAnsiTheme="majorHAnsi" w:cstheme="majorHAnsi"/>
          <w:color w:val="1E1E1E"/>
          <w:sz w:val="20"/>
          <w:szCs w:val="20"/>
          <w:shd w:val="clear" w:color="auto" w:fill="FEFEFE"/>
          <w:lang w:val="da-DK"/>
        </w:rPr>
        <w:t>Ikke</w:t>
      </w:r>
      <w:r w:rsidRPr="0044245B">
        <w:rPr>
          <w:rFonts w:asciiTheme="majorHAnsi" w:hAnsiTheme="majorHAnsi" w:cstheme="majorHAnsi"/>
          <w:color w:val="1E1E1E"/>
          <w:sz w:val="20"/>
          <w:szCs w:val="20"/>
          <w:shd w:val="clear" w:color="auto" w:fill="FEFEFE"/>
          <w:lang w:val="da-DK"/>
        </w:rPr>
        <w:t>-ioniserende stråling</w:t>
      </w:r>
      <w:r w:rsidRPr="0044245B">
        <w:rPr>
          <w:rFonts w:asciiTheme="majorHAnsi" w:hAnsiTheme="majorHAnsi" w:cstheme="majorHAnsi"/>
          <w:color w:val="1E1E1E"/>
          <w:sz w:val="20"/>
          <w:szCs w:val="20"/>
          <w:shd w:val="clear" w:color="auto" w:fill="FEFEFE"/>
          <w:lang w:val="da-DK"/>
        </w:rPr>
        <w:br/>
        <w:t>Ikke-ioniserende stråling er en samlet betegnelse for elektromagnetiske felter med frekvenser op til 300 GHz samt optisk stråling.</w:t>
      </w:r>
      <w:r w:rsidR="00AF70D1">
        <w:rPr>
          <w:rFonts w:asciiTheme="majorHAnsi" w:hAnsiTheme="majorHAnsi" w:cstheme="majorHAnsi"/>
          <w:color w:val="1E1E1E"/>
          <w:sz w:val="20"/>
          <w:szCs w:val="20"/>
          <w:shd w:val="clear" w:color="auto" w:fill="FEFEFE"/>
          <w:lang w:val="da-DK"/>
        </w:rPr>
        <w:t xml:space="preserve"> </w:t>
      </w:r>
      <w:r w:rsidR="00AF70D1">
        <w:rPr>
          <w:rFonts w:asciiTheme="majorHAnsi" w:hAnsiTheme="majorHAnsi" w:cstheme="majorHAnsi"/>
          <w:color w:val="1E1E1E"/>
          <w:sz w:val="20"/>
          <w:szCs w:val="20"/>
          <w:shd w:val="clear" w:color="auto" w:fill="FEFEFE"/>
          <w:lang w:val="da-DK"/>
        </w:rPr>
        <w:br/>
      </w:r>
    </w:p>
    <w:p w14:paraId="23319350" w14:textId="6AB6AC1E" w:rsidR="00314837" w:rsidRPr="0044245B" w:rsidRDefault="00D351C3" w:rsidP="0044245B">
      <w:pPr>
        <w:numPr>
          <w:ilvl w:val="0"/>
          <w:numId w:val="14"/>
        </w:numPr>
        <w:shd w:val="clear" w:color="auto" w:fill="FEFEFE"/>
        <w:spacing w:before="100" w:beforeAutospacing="1" w:after="100" w:afterAutospacing="1"/>
        <w:rPr>
          <w:rFonts w:asciiTheme="majorHAnsi" w:hAnsiTheme="majorHAnsi" w:cstheme="majorHAnsi"/>
          <w:color w:val="1E1E1E"/>
          <w:sz w:val="20"/>
          <w:szCs w:val="20"/>
          <w:shd w:val="clear" w:color="auto" w:fill="FEFEFE"/>
          <w:lang w:val="da-DK"/>
        </w:rPr>
      </w:pPr>
      <w:hyperlink r:id="rId15" w:history="1">
        <w:r w:rsidR="006F0A88" w:rsidRPr="0044245B">
          <w:rPr>
            <w:rStyle w:val="Hyperlink"/>
            <w:rFonts w:asciiTheme="majorHAnsi" w:eastAsia="Times New Roman" w:hAnsiTheme="majorHAnsi" w:cstheme="majorHAnsi"/>
            <w:color w:val="auto"/>
            <w:sz w:val="20"/>
            <w:szCs w:val="20"/>
            <w:u w:val="none"/>
            <w:lang w:val="da-DK"/>
          </w:rPr>
          <w:t>Ekstrem kulde og varme</w:t>
        </w:r>
      </w:hyperlink>
      <w:r w:rsidR="00A83368" w:rsidRPr="0044245B">
        <w:rPr>
          <w:rStyle w:val="Hyperlink"/>
          <w:rFonts w:asciiTheme="majorHAnsi" w:eastAsia="Times New Roman" w:hAnsiTheme="majorHAnsi" w:cstheme="majorHAnsi"/>
          <w:color w:val="auto"/>
          <w:sz w:val="20"/>
          <w:szCs w:val="20"/>
          <w:u w:val="none"/>
          <w:lang w:val="da-DK"/>
        </w:rPr>
        <w:br/>
      </w:r>
      <w:r w:rsidR="00A83368" w:rsidRPr="00DD291C">
        <w:rPr>
          <w:rFonts w:asciiTheme="majorHAnsi" w:hAnsiTheme="majorHAnsi" w:cstheme="majorHAnsi"/>
          <w:color w:val="1E1E1E"/>
          <w:sz w:val="20"/>
          <w:szCs w:val="20"/>
          <w:shd w:val="clear" w:color="auto" w:fill="FEFEFE"/>
          <w:lang w:val="da-DK"/>
        </w:rPr>
        <w:t>A</w:t>
      </w:r>
      <w:r w:rsidR="00314837" w:rsidRPr="0044245B">
        <w:rPr>
          <w:rFonts w:asciiTheme="majorHAnsi" w:hAnsiTheme="majorHAnsi" w:cstheme="majorHAnsi"/>
          <w:color w:val="1E1E1E"/>
          <w:sz w:val="20"/>
          <w:szCs w:val="20"/>
          <w:shd w:val="clear" w:color="auto" w:fill="FEFEFE"/>
          <w:lang w:val="da-DK"/>
        </w:rPr>
        <w:t>rbejdstemperaturer på mere end 35 °C kan være til skade for fosterets udvikling</w:t>
      </w:r>
      <w:r w:rsidR="00A83368" w:rsidRPr="00DD291C">
        <w:rPr>
          <w:rFonts w:asciiTheme="majorHAnsi" w:hAnsiTheme="majorHAnsi" w:cstheme="majorHAnsi"/>
          <w:color w:val="1E1E1E"/>
          <w:sz w:val="20"/>
          <w:szCs w:val="20"/>
          <w:shd w:val="clear" w:color="auto" w:fill="FEFEFE"/>
          <w:lang w:val="da-DK"/>
        </w:rPr>
        <w:t>.</w:t>
      </w:r>
      <w:r w:rsidR="00DD291C" w:rsidRPr="00DD291C">
        <w:rPr>
          <w:rFonts w:asciiTheme="majorHAnsi" w:hAnsiTheme="majorHAnsi" w:cstheme="majorHAnsi"/>
          <w:color w:val="1E1E1E"/>
          <w:sz w:val="20"/>
          <w:szCs w:val="20"/>
          <w:shd w:val="clear" w:color="auto" w:fill="FEFEFE"/>
          <w:lang w:val="da-DK"/>
        </w:rPr>
        <w:t xml:space="preserve"> Der skal </w:t>
      </w:r>
      <w:r w:rsidR="00314837" w:rsidRPr="0044245B">
        <w:rPr>
          <w:rFonts w:asciiTheme="majorHAnsi" w:hAnsiTheme="majorHAnsi" w:cstheme="majorHAnsi"/>
          <w:color w:val="1E1E1E"/>
          <w:sz w:val="20"/>
          <w:szCs w:val="20"/>
          <w:shd w:val="clear" w:color="auto" w:fill="FEFEFE"/>
          <w:lang w:val="da-DK"/>
        </w:rPr>
        <w:t>tage</w:t>
      </w:r>
      <w:r w:rsidR="00DD291C" w:rsidRPr="00DD291C">
        <w:rPr>
          <w:rFonts w:asciiTheme="majorHAnsi" w:hAnsiTheme="majorHAnsi" w:cstheme="majorHAnsi"/>
          <w:color w:val="1E1E1E"/>
          <w:sz w:val="20"/>
          <w:szCs w:val="20"/>
          <w:shd w:val="clear" w:color="auto" w:fill="FEFEFE"/>
          <w:lang w:val="da-DK"/>
        </w:rPr>
        <w:t>s</w:t>
      </w:r>
      <w:r w:rsidR="00314837" w:rsidRPr="0044245B">
        <w:rPr>
          <w:rFonts w:asciiTheme="majorHAnsi" w:hAnsiTheme="majorHAnsi" w:cstheme="majorHAnsi"/>
          <w:color w:val="1E1E1E"/>
          <w:sz w:val="20"/>
          <w:szCs w:val="20"/>
          <w:shd w:val="clear" w:color="auto" w:fill="FEFEFE"/>
          <w:lang w:val="da-DK"/>
        </w:rPr>
        <w:t xml:space="preserve"> højde for forværrende faktorer, når den gravides varmebelastning</w:t>
      </w:r>
      <w:r w:rsidR="00DD291C" w:rsidRPr="00DD291C">
        <w:rPr>
          <w:rFonts w:asciiTheme="majorHAnsi" w:hAnsiTheme="majorHAnsi" w:cstheme="majorHAnsi"/>
          <w:color w:val="1E1E1E"/>
          <w:sz w:val="20"/>
          <w:szCs w:val="20"/>
          <w:shd w:val="clear" w:color="auto" w:fill="FEFEFE"/>
          <w:lang w:val="da-DK"/>
        </w:rPr>
        <w:t xml:space="preserve"> vurdereres, som </w:t>
      </w:r>
      <w:r w:rsidR="00314837" w:rsidRPr="0044245B">
        <w:rPr>
          <w:rFonts w:asciiTheme="majorHAnsi" w:hAnsiTheme="majorHAnsi" w:cstheme="majorHAnsi"/>
          <w:color w:val="1E1E1E"/>
          <w:sz w:val="20"/>
          <w:szCs w:val="20"/>
          <w:shd w:val="clear" w:color="auto" w:fill="FEFEFE"/>
          <w:lang w:val="da-DK"/>
        </w:rPr>
        <w:t>fx høj luftfugtighed og direkte varm bestråling fra sollys eller ovne.</w:t>
      </w:r>
      <w:r w:rsidR="00DD291C" w:rsidRPr="00DD291C">
        <w:rPr>
          <w:rFonts w:asciiTheme="majorHAnsi" w:hAnsiTheme="majorHAnsi" w:cstheme="majorHAnsi"/>
          <w:color w:val="1E1E1E"/>
          <w:sz w:val="20"/>
          <w:szCs w:val="20"/>
          <w:shd w:val="clear" w:color="auto" w:fill="FEFEFE"/>
          <w:lang w:val="da-DK"/>
        </w:rPr>
        <w:br/>
      </w:r>
      <w:r w:rsidR="00314837" w:rsidRPr="0044245B">
        <w:rPr>
          <w:rFonts w:asciiTheme="majorHAnsi" w:hAnsiTheme="majorHAnsi" w:cstheme="majorHAnsi"/>
          <w:color w:val="1E1E1E"/>
          <w:sz w:val="20"/>
          <w:szCs w:val="20"/>
          <w:shd w:val="clear" w:color="auto" w:fill="FEFEFE"/>
          <w:lang w:val="da-DK"/>
        </w:rPr>
        <w:t>Arbejde under ekstremt kolde forhold giver ikke anledning til særlige foranstaltninger for gravide, hvis hun er passende klædt på.</w:t>
      </w:r>
      <w:r w:rsidR="00DD291C">
        <w:rPr>
          <w:rFonts w:asciiTheme="majorHAnsi" w:hAnsiTheme="majorHAnsi" w:cstheme="majorHAnsi"/>
          <w:color w:val="1E1E1E"/>
          <w:sz w:val="20"/>
          <w:szCs w:val="20"/>
          <w:shd w:val="clear" w:color="auto" w:fill="FEFEFE"/>
          <w:lang w:val="da-DK"/>
        </w:rPr>
        <w:br/>
      </w:r>
    </w:p>
    <w:p w14:paraId="29E3A045" w14:textId="7CF5EDC3" w:rsidR="006F0A88" w:rsidRPr="0044245B" w:rsidRDefault="00D351C3" w:rsidP="0044245B">
      <w:pPr>
        <w:numPr>
          <w:ilvl w:val="0"/>
          <w:numId w:val="14"/>
        </w:numPr>
        <w:spacing w:before="100" w:beforeAutospacing="1" w:after="100" w:afterAutospacing="1"/>
        <w:rPr>
          <w:rFonts w:asciiTheme="majorHAnsi" w:eastAsia="Times New Roman" w:hAnsiTheme="majorHAnsi" w:cstheme="majorHAnsi"/>
          <w:sz w:val="20"/>
          <w:szCs w:val="20"/>
          <w:lang w:val="da-DK"/>
        </w:rPr>
      </w:pPr>
      <w:hyperlink r:id="rId16" w:history="1">
        <w:r w:rsidR="006F0A88" w:rsidRPr="0044245B">
          <w:rPr>
            <w:rStyle w:val="Hyperlink"/>
            <w:rFonts w:asciiTheme="majorHAnsi" w:eastAsia="Times New Roman" w:hAnsiTheme="majorHAnsi" w:cstheme="majorHAnsi"/>
            <w:color w:val="auto"/>
            <w:sz w:val="20"/>
            <w:szCs w:val="20"/>
            <w:u w:val="none"/>
            <w:lang w:val="da-DK"/>
          </w:rPr>
          <w:t>Manuel håndtering af tunge byrder</w:t>
        </w:r>
      </w:hyperlink>
      <w:r w:rsidR="00506D4F" w:rsidRPr="0044245B">
        <w:rPr>
          <w:rStyle w:val="Hyperlink"/>
          <w:rFonts w:asciiTheme="majorHAnsi" w:eastAsia="Times New Roman" w:hAnsiTheme="majorHAnsi" w:cstheme="majorHAnsi"/>
          <w:color w:val="auto"/>
          <w:sz w:val="20"/>
          <w:szCs w:val="20"/>
          <w:u w:val="none"/>
          <w:lang w:val="da-DK"/>
        </w:rPr>
        <w:br/>
      </w:r>
      <w:r w:rsidR="00506D4F" w:rsidRPr="0044245B">
        <w:rPr>
          <w:rFonts w:asciiTheme="majorHAnsi" w:hAnsiTheme="majorHAnsi" w:cstheme="majorHAnsi"/>
          <w:color w:val="1E1E1E"/>
          <w:sz w:val="20"/>
          <w:szCs w:val="20"/>
          <w:shd w:val="clear" w:color="auto" w:fill="FEFEFE"/>
          <w:lang w:val="da-DK"/>
        </w:rPr>
        <w:t>Forskning tyder på, at gravide, der løfter byrder, der vejer mere en 10 kg mere</w:t>
      </w:r>
      <w:bookmarkStart w:id="0" w:name="_GoBack"/>
      <w:bookmarkEnd w:id="0"/>
      <w:r w:rsidR="00506D4F" w:rsidRPr="0044245B">
        <w:rPr>
          <w:rFonts w:asciiTheme="majorHAnsi" w:hAnsiTheme="majorHAnsi" w:cstheme="majorHAnsi"/>
          <w:color w:val="1E1E1E"/>
          <w:sz w:val="20"/>
          <w:szCs w:val="20"/>
          <w:shd w:val="clear" w:color="auto" w:fill="FEFEFE"/>
          <w:lang w:val="da-DK"/>
        </w:rPr>
        <w:t xml:space="preserve"> end 10 gange i løbet af en arbejdsdag, sandsynligvis har øget risiko for tidlig fødsel, men at løft af byrder under 10 kg ikke udgør en risiko.</w:t>
      </w:r>
      <w:r w:rsidR="00506D4F">
        <w:rPr>
          <w:rFonts w:asciiTheme="majorHAnsi" w:hAnsiTheme="majorHAnsi" w:cstheme="majorHAnsi"/>
          <w:color w:val="1E1E1E"/>
          <w:sz w:val="20"/>
          <w:szCs w:val="20"/>
          <w:shd w:val="clear" w:color="auto" w:fill="FEFEFE"/>
          <w:lang w:val="da-DK"/>
        </w:rPr>
        <w:br/>
      </w:r>
    </w:p>
    <w:p w14:paraId="016DB4C6" w14:textId="77EF002E" w:rsidR="00A83368" w:rsidRDefault="00D351C3" w:rsidP="0044245B">
      <w:pPr>
        <w:numPr>
          <w:ilvl w:val="0"/>
          <w:numId w:val="14"/>
        </w:numPr>
        <w:shd w:val="clear" w:color="auto" w:fill="FEFEFE"/>
        <w:spacing w:before="100" w:beforeAutospacing="1" w:after="100" w:afterAutospacing="1"/>
        <w:rPr>
          <w:rFonts w:asciiTheme="majorHAnsi" w:hAnsiTheme="majorHAnsi" w:cstheme="majorHAnsi"/>
          <w:color w:val="1E1E1E"/>
          <w:sz w:val="20"/>
          <w:szCs w:val="20"/>
          <w:shd w:val="clear" w:color="auto" w:fill="FEFEFE"/>
          <w:lang w:val="da-DK"/>
        </w:rPr>
      </w:pPr>
      <w:hyperlink r:id="rId17" w:history="1">
        <w:r w:rsidR="006F0A88" w:rsidRPr="0044245B">
          <w:rPr>
            <w:rStyle w:val="Hyperlink"/>
            <w:rFonts w:asciiTheme="majorHAnsi" w:eastAsia="Times New Roman" w:hAnsiTheme="majorHAnsi" w:cstheme="majorHAnsi"/>
            <w:color w:val="auto"/>
            <w:sz w:val="20"/>
            <w:szCs w:val="20"/>
            <w:u w:val="none"/>
            <w:lang w:val="da-DK"/>
          </w:rPr>
          <w:t>Langvarigt stående og gående arbejde</w:t>
        </w:r>
      </w:hyperlink>
      <w:r w:rsidR="00506D4F" w:rsidRPr="0044245B">
        <w:rPr>
          <w:rStyle w:val="Hyperlink"/>
          <w:rFonts w:asciiTheme="majorHAnsi" w:eastAsia="Times New Roman" w:hAnsiTheme="majorHAnsi" w:cstheme="majorHAnsi"/>
          <w:color w:val="auto"/>
          <w:sz w:val="20"/>
          <w:szCs w:val="20"/>
          <w:u w:val="none"/>
          <w:lang w:val="da-DK"/>
        </w:rPr>
        <w:br/>
        <w:t>L</w:t>
      </w:r>
      <w:r w:rsidR="00506D4F" w:rsidRPr="0044245B">
        <w:rPr>
          <w:rFonts w:asciiTheme="majorHAnsi" w:hAnsiTheme="majorHAnsi" w:cstheme="majorHAnsi"/>
          <w:color w:val="1E1E1E"/>
          <w:sz w:val="20"/>
          <w:szCs w:val="20"/>
          <w:shd w:val="clear" w:color="auto" w:fill="FEFEFE"/>
          <w:lang w:val="da-DK"/>
        </w:rPr>
        <w:t>angvarigt stående og gående arbejde mistænkes for at kunne være årsag til hæmmet vækst hos fostre. Arbejdsgiveren skal tilrettelægge den gravides arbejde, så hun kan veksle mellem siddende arbejde og stående/gående arbejde fra begyndelsen af fjerde graviditetsmåned.</w:t>
      </w:r>
      <w:r w:rsidR="00AF70D1" w:rsidRPr="00AF70D1">
        <w:rPr>
          <w:rFonts w:asciiTheme="majorHAnsi" w:hAnsiTheme="majorHAnsi" w:cstheme="majorHAnsi"/>
          <w:color w:val="1E1E1E"/>
          <w:sz w:val="20"/>
          <w:szCs w:val="20"/>
          <w:shd w:val="clear" w:color="auto" w:fill="FEFEFE"/>
          <w:lang w:val="da-DK"/>
        </w:rPr>
        <w:br/>
      </w:r>
      <w:r w:rsidR="00AF70D1">
        <w:rPr>
          <w:rFonts w:asciiTheme="majorHAnsi" w:hAnsiTheme="majorHAnsi" w:cstheme="majorHAnsi"/>
          <w:color w:val="1E1E1E"/>
          <w:sz w:val="20"/>
          <w:szCs w:val="20"/>
          <w:shd w:val="clear" w:color="auto" w:fill="FEFEFE"/>
          <w:lang w:val="da-DK"/>
        </w:rPr>
        <w:t>B</w:t>
      </w:r>
      <w:r w:rsidR="00A83368" w:rsidRPr="0044245B">
        <w:rPr>
          <w:rFonts w:asciiTheme="majorHAnsi" w:hAnsiTheme="majorHAnsi" w:cstheme="majorHAnsi"/>
          <w:color w:val="1E1E1E"/>
          <w:sz w:val="20"/>
          <w:szCs w:val="20"/>
          <w:shd w:val="clear" w:color="auto" w:fill="FEFEFE"/>
          <w:lang w:val="da-DK"/>
        </w:rPr>
        <w:t>ehovet for aflastning i arbejdet stiger gennem graviditeten. Derfor vil det ofte være nødvendigt, at den gravide har mulighed for hvilepauser på en passende hvileplads i de sidste måneder af graviditeten.</w:t>
      </w:r>
      <w:r w:rsidR="00D64C83">
        <w:rPr>
          <w:rFonts w:asciiTheme="majorHAnsi" w:hAnsiTheme="majorHAnsi" w:cstheme="majorHAnsi"/>
          <w:color w:val="1E1E1E"/>
          <w:sz w:val="20"/>
          <w:szCs w:val="20"/>
          <w:shd w:val="clear" w:color="auto" w:fill="FEFEFE"/>
          <w:lang w:val="da-DK"/>
        </w:rPr>
        <w:br/>
      </w:r>
    </w:p>
    <w:p w14:paraId="60F34BAB" w14:textId="77777777" w:rsidR="00D64C83" w:rsidRDefault="00506D4F" w:rsidP="0044245B">
      <w:pPr>
        <w:numPr>
          <w:ilvl w:val="0"/>
          <w:numId w:val="14"/>
        </w:numPr>
        <w:shd w:val="clear" w:color="auto" w:fill="FEFEFE"/>
        <w:spacing w:before="100" w:beforeAutospacing="1" w:after="100" w:afterAutospacing="1"/>
        <w:rPr>
          <w:rStyle w:val="Hyperlink"/>
          <w:rFonts w:asciiTheme="majorHAnsi" w:hAnsiTheme="majorHAnsi" w:cstheme="majorHAnsi"/>
          <w:color w:val="auto"/>
          <w:sz w:val="20"/>
          <w:szCs w:val="20"/>
          <w:u w:val="none"/>
        </w:rPr>
      </w:pPr>
      <w:r w:rsidRPr="0044245B">
        <w:rPr>
          <w:rStyle w:val="Hyperlink"/>
          <w:rFonts w:asciiTheme="majorHAnsi" w:hAnsiTheme="majorHAnsi" w:cstheme="majorHAnsi"/>
          <w:color w:val="auto"/>
          <w:sz w:val="20"/>
          <w:szCs w:val="20"/>
          <w:u w:val="none"/>
          <w:lang w:val="da-DK"/>
        </w:rPr>
        <w:t>Kombinerede fysiske belastninger</w:t>
      </w:r>
      <w:r w:rsidRPr="0044245B">
        <w:rPr>
          <w:rStyle w:val="Hyperlink"/>
          <w:rFonts w:asciiTheme="majorHAnsi" w:hAnsiTheme="majorHAnsi" w:cstheme="majorHAnsi"/>
          <w:color w:val="auto"/>
          <w:sz w:val="20"/>
          <w:szCs w:val="20"/>
          <w:u w:val="none"/>
          <w:lang w:val="da-DK"/>
        </w:rPr>
        <w:br/>
        <w:t xml:space="preserve">Risikoen for at føde for tidligt eller hæmmet vækst hos fosteret kan stige ved fysiske belastninger fx gentagne tunge løft, manuelle flytninger af personer, træk og skub eller meget gående og stående arbejde. </w:t>
      </w:r>
      <w:proofErr w:type="spellStart"/>
      <w:r w:rsidRPr="0044245B">
        <w:rPr>
          <w:rStyle w:val="Hyperlink"/>
          <w:rFonts w:asciiTheme="majorHAnsi" w:hAnsiTheme="majorHAnsi" w:cstheme="majorHAnsi"/>
          <w:color w:val="auto"/>
          <w:sz w:val="20"/>
          <w:szCs w:val="20"/>
          <w:u w:val="none"/>
        </w:rPr>
        <w:t>Kombinerede</w:t>
      </w:r>
      <w:proofErr w:type="spellEnd"/>
      <w:r w:rsidRPr="0044245B">
        <w:rPr>
          <w:rStyle w:val="Hyperlink"/>
          <w:rFonts w:asciiTheme="majorHAnsi" w:hAnsiTheme="majorHAnsi" w:cstheme="majorHAnsi"/>
          <w:color w:val="auto"/>
          <w:sz w:val="20"/>
          <w:szCs w:val="20"/>
          <w:u w:val="none"/>
        </w:rPr>
        <w:t xml:space="preserve"> </w:t>
      </w:r>
      <w:proofErr w:type="spellStart"/>
      <w:r w:rsidRPr="0044245B">
        <w:rPr>
          <w:rStyle w:val="Hyperlink"/>
          <w:rFonts w:asciiTheme="majorHAnsi" w:hAnsiTheme="majorHAnsi" w:cstheme="majorHAnsi"/>
          <w:color w:val="auto"/>
          <w:sz w:val="20"/>
          <w:szCs w:val="20"/>
          <w:u w:val="none"/>
        </w:rPr>
        <w:t>arbejdsbelastninger</w:t>
      </w:r>
      <w:proofErr w:type="spellEnd"/>
      <w:r w:rsidRPr="0044245B">
        <w:rPr>
          <w:rStyle w:val="Hyperlink"/>
          <w:rFonts w:asciiTheme="majorHAnsi" w:hAnsiTheme="majorHAnsi" w:cstheme="majorHAnsi"/>
          <w:color w:val="auto"/>
          <w:sz w:val="20"/>
          <w:szCs w:val="20"/>
          <w:u w:val="none"/>
        </w:rPr>
        <w:t xml:space="preserve"> </w:t>
      </w:r>
      <w:proofErr w:type="spellStart"/>
      <w:r w:rsidRPr="0044245B">
        <w:rPr>
          <w:rStyle w:val="Hyperlink"/>
          <w:rFonts w:asciiTheme="majorHAnsi" w:hAnsiTheme="majorHAnsi" w:cstheme="majorHAnsi"/>
          <w:color w:val="auto"/>
          <w:sz w:val="20"/>
          <w:szCs w:val="20"/>
          <w:u w:val="none"/>
        </w:rPr>
        <w:t>øger</w:t>
      </w:r>
      <w:proofErr w:type="spellEnd"/>
      <w:r w:rsidRPr="0044245B">
        <w:rPr>
          <w:rStyle w:val="Hyperlink"/>
          <w:rFonts w:asciiTheme="majorHAnsi" w:hAnsiTheme="majorHAnsi" w:cstheme="majorHAnsi"/>
          <w:color w:val="auto"/>
          <w:sz w:val="20"/>
          <w:szCs w:val="20"/>
          <w:u w:val="none"/>
        </w:rPr>
        <w:t xml:space="preserve"> </w:t>
      </w:r>
      <w:proofErr w:type="spellStart"/>
      <w:r w:rsidRPr="0044245B">
        <w:rPr>
          <w:rStyle w:val="Hyperlink"/>
          <w:rFonts w:asciiTheme="majorHAnsi" w:hAnsiTheme="majorHAnsi" w:cstheme="majorHAnsi"/>
          <w:color w:val="auto"/>
          <w:sz w:val="20"/>
          <w:szCs w:val="20"/>
          <w:u w:val="none"/>
        </w:rPr>
        <w:t>risikoen</w:t>
      </w:r>
      <w:proofErr w:type="spellEnd"/>
      <w:r w:rsidRPr="0044245B">
        <w:rPr>
          <w:rStyle w:val="Hyperlink"/>
          <w:rFonts w:asciiTheme="majorHAnsi" w:hAnsiTheme="majorHAnsi" w:cstheme="majorHAnsi"/>
          <w:color w:val="auto"/>
          <w:sz w:val="20"/>
          <w:szCs w:val="20"/>
          <w:u w:val="none"/>
        </w:rPr>
        <w:t>.</w:t>
      </w:r>
      <w:r w:rsidRPr="00506D4F">
        <w:rPr>
          <w:rStyle w:val="Hyperlink"/>
          <w:rFonts w:asciiTheme="majorHAnsi" w:hAnsiTheme="majorHAnsi" w:cstheme="majorHAnsi"/>
          <w:color w:val="auto"/>
          <w:sz w:val="20"/>
          <w:szCs w:val="20"/>
          <w:u w:val="none"/>
          <w:lang w:val="da-DK"/>
        </w:rPr>
        <w:br/>
      </w:r>
    </w:p>
    <w:p w14:paraId="3372EC18" w14:textId="2E7FF6B5" w:rsidR="00DD291C" w:rsidRPr="0044245B" w:rsidRDefault="00D64C83" w:rsidP="0044245B">
      <w:pPr>
        <w:numPr>
          <w:ilvl w:val="0"/>
          <w:numId w:val="14"/>
        </w:numPr>
        <w:shd w:val="clear" w:color="auto" w:fill="FEFEFE"/>
        <w:spacing w:before="100" w:beforeAutospacing="1" w:after="100" w:afterAutospacing="1"/>
        <w:rPr>
          <w:rStyle w:val="Hyperlink"/>
          <w:rFonts w:asciiTheme="majorHAnsi" w:hAnsiTheme="majorHAnsi" w:cstheme="majorHAnsi"/>
          <w:color w:val="auto"/>
          <w:sz w:val="20"/>
          <w:szCs w:val="20"/>
          <w:u w:val="none"/>
          <w:lang w:val="da-DK"/>
        </w:rPr>
      </w:pPr>
      <w:r w:rsidRPr="0044245B">
        <w:rPr>
          <w:rStyle w:val="Hyperlink"/>
          <w:rFonts w:asciiTheme="majorHAnsi" w:hAnsiTheme="majorHAnsi" w:cstheme="majorHAnsi"/>
          <w:color w:val="auto"/>
          <w:sz w:val="20"/>
          <w:szCs w:val="20"/>
          <w:u w:val="none"/>
          <w:lang w:val="da-DK"/>
        </w:rPr>
        <w:t>H</w:t>
      </w:r>
      <w:r w:rsidR="00DD291C" w:rsidRPr="0044245B">
        <w:rPr>
          <w:rStyle w:val="Hyperlink"/>
          <w:rFonts w:asciiTheme="majorHAnsi" w:hAnsiTheme="majorHAnsi" w:cstheme="majorHAnsi"/>
          <w:color w:val="auto"/>
          <w:sz w:val="20"/>
          <w:szCs w:val="20"/>
          <w:u w:val="none"/>
          <w:lang w:val="da-DK"/>
        </w:rPr>
        <w:t>øjt overtryk</w:t>
      </w:r>
      <w:r w:rsidR="00DD291C" w:rsidRPr="0044245B">
        <w:rPr>
          <w:rStyle w:val="Hyperlink"/>
          <w:rFonts w:asciiTheme="majorHAnsi" w:hAnsiTheme="majorHAnsi" w:cstheme="majorHAnsi"/>
          <w:color w:val="auto"/>
          <w:sz w:val="20"/>
          <w:szCs w:val="20"/>
          <w:u w:val="none"/>
          <w:lang w:val="da-DK"/>
        </w:rPr>
        <w:br/>
        <w:t>Arbejde under højt overtryk i fx trykkamre og ved dykning udgør en særlig risiko for gravide. Gravide må derfor ikke udføre den type arbejde.</w:t>
      </w:r>
    </w:p>
    <w:p w14:paraId="3604FE86" w14:textId="77777777" w:rsidR="001E7CBF" w:rsidRDefault="001E7CBF" w:rsidP="00076465">
      <w:pPr>
        <w:rPr>
          <w:rFonts w:asciiTheme="majorHAnsi" w:eastAsia="Times New Roman" w:hAnsiTheme="majorHAnsi" w:cstheme="majorHAnsi"/>
          <w:color w:val="000000"/>
          <w:sz w:val="20"/>
          <w:szCs w:val="20"/>
          <w:lang w:val="da-DK"/>
        </w:rPr>
      </w:pPr>
    </w:p>
    <w:p w14:paraId="753E5F97" w14:textId="77777777" w:rsidR="001E7CBF" w:rsidRDefault="001E7CBF" w:rsidP="00076465">
      <w:pPr>
        <w:rPr>
          <w:rFonts w:asciiTheme="majorHAnsi" w:eastAsia="Times New Roman" w:hAnsiTheme="majorHAnsi" w:cstheme="majorHAnsi"/>
          <w:color w:val="000000"/>
          <w:sz w:val="20"/>
          <w:szCs w:val="20"/>
          <w:lang w:val="da-DK"/>
        </w:rPr>
      </w:pPr>
    </w:p>
    <w:p w14:paraId="0B697E0C" w14:textId="60C17650" w:rsidR="00076465" w:rsidRPr="0061736A" w:rsidRDefault="00076465" w:rsidP="00076465">
      <w:pPr>
        <w:rPr>
          <w:rFonts w:asciiTheme="majorHAnsi" w:hAnsiTheme="majorHAnsi" w:cstheme="majorHAnsi"/>
          <w:sz w:val="20"/>
          <w:szCs w:val="20"/>
          <w:lang w:val="da-DK"/>
        </w:rPr>
      </w:pPr>
      <w:r w:rsidRPr="00266799">
        <w:rPr>
          <w:rFonts w:asciiTheme="majorHAnsi" w:hAnsiTheme="majorHAnsi" w:cstheme="majorHAnsi"/>
          <w:b/>
          <w:sz w:val="20"/>
          <w:szCs w:val="20"/>
          <w:lang w:val="da-DK"/>
        </w:rPr>
        <w:t>BILAG B</w:t>
      </w:r>
      <w:r w:rsidR="00497EF8" w:rsidRPr="00266799">
        <w:rPr>
          <w:rFonts w:asciiTheme="majorHAnsi" w:hAnsiTheme="majorHAnsi" w:cstheme="majorHAnsi"/>
          <w:b/>
          <w:sz w:val="20"/>
          <w:szCs w:val="20"/>
          <w:lang w:val="da-DK"/>
        </w:rPr>
        <w:t>: Kemikalier/produkter</w:t>
      </w:r>
    </w:p>
    <w:p w14:paraId="691558F1" w14:textId="77777777" w:rsidR="00076465" w:rsidRPr="0061736A" w:rsidRDefault="00076465" w:rsidP="00076465">
      <w:pPr>
        <w:rPr>
          <w:rFonts w:asciiTheme="majorHAnsi" w:hAnsiTheme="majorHAnsi" w:cstheme="majorHAnsi"/>
          <w:sz w:val="20"/>
          <w:szCs w:val="20"/>
          <w:lang w:val="da-DK"/>
        </w:rPr>
      </w:pPr>
    </w:p>
    <w:p w14:paraId="49C1F381" w14:textId="1494CBB2" w:rsidR="00076465" w:rsidRPr="0061736A" w:rsidRDefault="00076465" w:rsidP="00076465">
      <w:pPr>
        <w:rPr>
          <w:rFonts w:asciiTheme="majorHAnsi" w:hAnsiTheme="majorHAnsi" w:cstheme="majorHAnsi"/>
          <w:color w:val="032B72"/>
          <w:sz w:val="20"/>
          <w:szCs w:val="20"/>
          <w:lang w:val="da-DK"/>
        </w:rPr>
      </w:pPr>
      <w:r w:rsidRPr="0061736A">
        <w:rPr>
          <w:rFonts w:asciiTheme="majorHAnsi" w:hAnsiTheme="majorHAnsi" w:cstheme="majorHAnsi"/>
          <w:sz w:val="20"/>
          <w:szCs w:val="20"/>
          <w:lang w:val="da-DK"/>
        </w:rPr>
        <w:t>Visse kemiske stoffer kan være farlige for den gravides og fosterets sundhed, samt udgøre en risiko for det ammende barn.</w:t>
      </w:r>
      <w:r w:rsidR="00AF70D1">
        <w:rPr>
          <w:rFonts w:asciiTheme="majorHAnsi" w:hAnsiTheme="majorHAnsi" w:cstheme="majorHAnsi"/>
          <w:sz w:val="20"/>
          <w:szCs w:val="20"/>
          <w:lang w:val="da-DK"/>
        </w:rPr>
        <w:t xml:space="preserve"> </w:t>
      </w:r>
    </w:p>
    <w:p w14:paraId="30A76944" w14:textId="77777777" w:rsidR="00076465" w:rsidRPr="0061736A" w:rsidRDefault="00076465" w:rsidP="00DA6379">
      <w:pPr>
        <w:rPr>
          <w:rFonts w:asciiTheme="majorHAnsi" w:hAnsiTheme="majorHAnsi" w:cstheme="majorHAnsi"/>
          <w:sz w:val="20"/>
          <w:szCs w:val="20"/>
          <w:lang w:val="da-DK"/>
        </w:rPr>
      </w:pPr>
      <w:r w:rsidRPr="0061736A">
        <w:rPr>
          <w:rFonts w:asciiTheme="majorHAnsi" w:hAnsiTheme="majorHAnsi" w:cstheme="majorHAnsi"/>
          <w:sz w:val="20"/>
          <w:szCs w:val="20"/>
          <w:lang w:val="da-DK"/>
        </w:rPr>
        <w:t>Arbejdsgiveren har ansvar for</w:t>
      </w:r>
      <w:r w:rsidR="00870D3F" w:rsidRPr="0061736A">
        <w:rPr>
          <w:rFonts w:asciiTheme="majorHAnsi" w:hAnsiTheme="majorHAnsi" w:cstheme="majorHAnsi"/>
          <w:sz w:val="20"/>
          <w:szCs w:val="20"/>
          <w:lang w:val="da-DK"/>
        </w:rPr>
        <w:t>,</w:t>
      </w:r>
      <w:r w:rsidRPr="0061736A">
        <w:rPr>
          <w:rFonts w:asciiTheme="majorHAnsi" w:hAnsiTheme="majorHAnsi" w:cstheme="majorHAnsi"/>
          <w:sz w:val="20"/>
          <w:szCs w:val="20"/>
          <w:lang w:val="da-DK"/>
        </w:rPr>
        <w:t xml:space="preserve"> at der udarbejdes en vurdering af risikoen for den gravide, fosteret og amningen, når gravide eller ammende arbejder med</w:t>
      </w:r>
      <w:r w:rsidR="00870D3F" w:rsidRPr="0061736A">
        <w:rPr>
          <w:rFonts w:asciiTheme="majorHAnsi" w:hAnsiTheme="majorHAnsi" w:cstheme="majorHAnsi"/>
          <w:sz w:val="20"/>
          <w:szCs w:val="20"/>
          <w:lang w:val="da-DK"/>
        </w:rPr>
        <w:t xml:space="preserve"> -</w:t>
      </w:r>
      <w:r w:rsidRPr="0061736A">
        <w:rPr>
          <w:rFonts w:asciiTheme="majorHAnsi" w:hAnsiTheme="majorHAnsi" w:cstheme="majorHAnsi"/>
          <w:sz w:val="20"/>
          <w:szCs w:val="20"/>
          <w:lang w:val="da-DK"/>
        </w:rPr>
        <w:t xml:space="preserve"> eller udsættes for stoffer og materialer med følgende risikosætninger på etiketten:</w:t>
      </w:r>
    </w:p>
    <w:p w14:paraId="217E2188" w14:textId="73B3EE48" w:rsidR="00076465" w:rsidRPr="0061736A" w:rsidRDefault="00076465" w:rsidP="00DA6379">
      <w:pPr>
        <w:ind w:left="450"/>
        <w:textAlignment w:val="baseline"/>
        <w:rPr>
          <w:rFonts w:asciiTheme="majorHAnsi" w:eastAsia="Times New Roman" w:hAnsiTheme="majorHAnsi" w:cstheme="majorHAnsi"/>
          <w:sz w:val="20"/>
          <w:szCs w:val="20"/>
          <w:lang w:val="da-DK" w:eastAsia="en-US"/>
        </w:rPr>
      </w:pPr>
    </w:p>
    <w:p w14:paraId="7ED93159" w14:textId="77777777" w:rsidR="00870D3F" w:rsidRPr="0061736A" w:rsidRDefault="00870D3F" w:rsidP="00DA6379">
      <w:pPr>
        <w:numPr>
          <w:ilvl w:val="0"/>
          <w:numId w:val="13"/>
        </w:numPr>
        <w:ind w:left="450"/>
        <w:textAlignment w:val="baseline"/>
        <w:rPr>
          <w:rFonts w:asciiTheme="majorHAnsi" w:eastAsia="Times New Roman" w:hAnsiTheme="majorHAnsi" w:cstheme="majorHAnsi"/>
          <w:sz w:val="20"/>
          <w:szCs w:val="20"/>
          <w:lang w:eastAsia="en-US"/>
        </w:rPr>
      </w:pPr>
      <w:r w:rsidRPr="0061736A">
        <w:rPr>
          <w:rFonts w:asciiTheme="majorHAnsi" w:eastAsia="Times New Roman" w:hAnsiTheme="majorHAnsi" w:cstheme="majorHAnsi"/>
          <w:sz w:val="20"/>
          <w:szCs w:val="20"/>
          <w:lang w:eastAsia="en-US"/>
        </w:rPr>
        <w:t xml:space="preserve">H310 </w:t>
      </w:r>
      <w:proofErr w:type="spellStart"/>
      <w:r w:rsidRPr="0061736A">
        <w:rPr>
          <w:rFonts w:asciiTheme="majorHAnsi" w:eastAsia="Times New Roman" w:hAnsiTheme="majorHAnsi" w:cstheme="majorHAnsi"/>
          <w:sz w:val="20"/>
          <w:szCs w:val="20"/>
          <w:lang w:eastAsia="en-US"/>
        </w:rPr>
        <w:t>Livsfarlig</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ved</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hudkontakt</w:t>
      </w:r>
      <w:proofErr w:type="spellEnd"/>
    </w:p>
    <w:p w14:paraId="6D472674" w14:textId="77777777" w:rsidR="00870D3F" w:rsidRPr="0061736A" w:rsidRDefault="00870D3F" w:rsidP="00DA6379">
      <w:pPr>
        <w:numPr>
          <w:ilvl w:val="0"/>
          <w:numId w:val="13"/>
        </w:numPr>
        <w:ind w:left="450"/>
        <w:textAlignment w:val="baseline"/>
        <w:rPr>
          <w:rFonts w:asciiTheme="majorHAnsi" w:eastAsia="Times New Roman" w:hAnsiTheme="majorHAnsi" w:cstheme="majorHAnsi"/>
          <w:sz w:val="20"/>
          <w:szCs w:val="20"/>
          <w:lang w:eastAsia="en-US"/>
        </w:rPr>
      </w:pPr>
      <w:r w:rsidRPr="0061736A">
        <w:rPr>
          <w:rFonts w:asciiTheme="majorHAnsi" w:eastAsia="Times New Roman" w:hAnsiTheme="majorHAnsi" w:cstheme="majorHAnsi"/>
          <w:sz w:val="20"/>
          <w:szCs w:val="20"/>
          <w:lang w:eastAsia="en-US"/>
        </w:rPr>
        <w:t xml:space="preserve">H311 </w:t>
      </w:r>
      <w:proofErr w:type="spellStart"/>
      <w:r w:rsidRPr="0061736A">
        <w:rPr>
          <w:rFonts w:asciiTheme="majorHAnsi" w:eastAsia="Times New Roman" w:hAnsiTheme="majorHAnsi" w:cstheme="majorHAnsi"/>
          <w:sz w:val="20"/>
          <w:szCs w:val="20"/>
          <w:lang w:eastAsia="en-US"/>
        </w:rPr>
        <w:t>Giftig</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ved</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hudkontakt</w:t>
      </w:r>
      <w:proofErr w:type="spellEnd"/>
    </w:p>
    <w:p w14:paraId="5D9B2B8C" w14:textId="77777777" w:rsidR="00870D3F" w:rsidRPr="0061736A" w:rsidRDefault="00870D3F" w:rsidP="00DA6379">
      <w:pPr>
        <w:numPr>
          <w:ilvl w:val="0"/>
          <w:numId w:val="13"/>
        </w:numPr>
        <w:ind w:left="450"/>
        <w:textAlignment w:val="baseline"/>
        <w:rPr>
          <w:rFonts w:asciiTheme="majorHAnsi" w:eastAsia="Times New Roman" w:hAnsiTheme="majorHAnsi" w:cstheme="majorHAnsi"/>
          <w:sz w:val="20"/>
          <w:szCs w:val="20"/>
          <w:lang w:eastAsia="en-US"/>
        </w:rPr>
      </w:pPr>
      <w:r w:rsidRPr="0061736A">
        <w:rPr>
          <w:rFonts w:asciiTheme="majorHAnsi" w:eastAsia="Times New Roman" w:hAnsiTheme="majorHAnsi" w:cstheme="majorHAnsi"/>
          <w:sz w:val="20"/>
          <w:szCs w:val="20"/>
          <w:lang w:eastAsia="en-US"/>
        </w:rPr>
        <w:t xml:space="preserve">H312 </w:t>
      </w:r>
      <w:proofErr w:type="spellStart"/>
      <w:r w:rsidRPr="0061736A">
        <w:rPr>
          <w:rFonts w:asciiTheme="majorHAnsi" w:eastAsia="Times New Roman" w:hAnsiTheme="majorHAnsi" w:cstheme="majorHAnsi"/>
          <w:sz w:val="20"/>
          <w:szCs w:val="20"/>
          <w:lang w:eastAsia="en-US"/>
        </w:rPr>
        <w:t>Farlig</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ved</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hudkontakt</w:t>
      </w:r>
      <w:proofErr w:type="spellEnd"/>
    </w:p>
    <w:p w14:paraId="24E279FF" w14:textId="77777777" w:rsidR="00870D3F" w:rsidRPr="0061736A" w:rsidRDefault="00870D3F" w:rsidP="00DA6379">
      <w:pPr>
        <w:numPr>
          <w:ilvl w:val="0"/>
          <w:numId w:val="13"/>
        </w:numPr>
        <w:ind w:left="450"/>
        <w:textAlignment w:val="baseline"/>
        <w:rPr>
          <w:rFonts w:asciiTheme="majorHAnsi" w:eastAsia="Times New Roman" w:hAnsiTheme="majorHAnsi" w:cstheme="majorHAnsi"/>
          <w:sz w:val="20"/>
          <w:szCs w:val="20"/>
          <w:lang w:eastAsia="en-US"/>
        </w:rPr>
      </w:pPr>
      <w:r w:rsidRPr="0061736A">
        <w:rPr>
          <w:rFonts w:asciiTheme="majorHAnsi" w:eastAsia="Times New Roman" w:hAnsiTheme="majorHAnsi" w:cstheme="majorHAnsi"/>
          <w:sz w:val="20"/>
          <w:szCs w:val="20"/>
          <w:lang w:eastAsia="en-US"/>
        </w:rPr>
        <w:t xml:space="preserve">H340 </w:t>
      </w:r>
      <w:proofErr w:type="spellStart"/>
      <w:r w:rsidRPr="0061736A">
        <w:rPr>
          <w:rFonts w:asciiTheme="majorHAnsi" w:eastAsia="Times New Roman" w:hAnsiTheme="majorHAnsi" w:cstheme="majorHAnsi"/>
          <w:sz w:val="20"/>
          <w:szCs w:val="20"/>
          <w:lang w:eastAsia="en-US"/>
        </w:rPr>
        <w:t>Kan</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forårsage</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genetiske</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defekter</w:t>
      </w:r>
      <w:proofErr w:type="spellEnd"/>
    </w:p>
    <w:p w14:paraId="1F6EE0D7" w14:textId="77777777" w:rsidR="00870D3F" w:rsidRPr="0061736A" w:rsidRDefault="00870D3F" w:rsidP="00DA6379">
      <w:pPr>
        <w:numPr>
          <w:ilvl w:val="0"/>
          <w:numId w:val="13"/>
        </w:numPr>
        <w:ind w:left="450"/>
        <w:textAlignment w:val="baseline"/>
        <w:rPr>
          <w:rFonts w:asciiTheme="majorHAnsi" w:eastAsia="Times New Roman" w:hAnsiTheme="majorHAnsi" w:cstheme="majorHAnsi"/>
          <w:sz w:val="20"/>
          <w:szCs w:val="20"/>
          <w:lang w:val="da-DK" w:eastAsia="en-US"/>
        </w:rPr>
      </w:pPr>
      <w:r w:rsidRPr="0061736A">
        <w:rPr>
          <w:rFonts w:asciiTheme="majorHAnsi" w:eastAsia="Times New Roman" w:hAnsiTheme="majorHAnsi" w:cstheme="majorHAnsi"/>
          <w:sz w:val="20"/>
          <w:szCs w:val="20"/>
          <w:lang w:val="da-DK" w:eastAsia="en-US"/>
        </w:rPr>
        <w:t>H341 Mistænkt for at forårsage genetiske defekter</w:t>
      </w:r>
    </w:p>
    <w:p w14:paraId="7BB44A3B" w14:textId="77777777" w:rsidR="00870D3F" w:rsidRPr="0061736A" w:rsidRDefault="00870D3F" w:rsidP="00DA6379">
      <w:pPr>
        <w:numPr>
          <w:ilvl w:val="0"/>
          <w:numId w:val="13"/>
        </w:numPr>
        <w:ind w:left="450"/>
        <w:textAlignment w:val="baseline"/>
        <w:rPr>
          <w:rFonts w:asciiTheme="majorHAnsi" w:eastAsia="Times New Roman" w:hAnsiTheme="majorHAnsi" w:cstheme="majorHAnsi"/>
          <w:sz w:val="20"/>
          <w:szCs w:val="20"/>
          <w:lang w:eastAsia="en-US"/>
        </w:rPr>
      </w:pPr>
      <w:r w:rsidRPr="0061736A">
        <w:rPr>
          <w:rFonts w:asciiTheme="majorHAnsi" w:eastAsia="Times New Roman" w:hAnsiTheme="majorHAnsi" w:cstheme="majorHAnsi"/>
          <w:sz w:val="20"/>
          <w:szCs w:val="20"/>
          <w:lang w:eastAsia="en-US"/>
        </w:rPr>
        <w:t xml:space="preserve">H350 </w:t>
      </w:r>
      <w:proofErr w:type="spellStart"/>
      <w:r w:rsidRPr="0061736A">
        <w:rPr>
          <w:rFonts w:asciiTheme="majorHAnsi" w:eastAsia="Times New Roman" w:hAnsiTheme="majorHAnsi" w:cstheme="majorHAnsi"/>
          <w:sz w:val="20"/>
          <w:szCs w:val="20"/>
          <w:lang w:eastAsia="en-US"/>
        </w:rPr>
        <w:t>Kan</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fremkalde</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kræft</w:t>
      </w:r>
      <w:proofErr w:type="spellEnd"/>
    </w:p>
    <w:p w14:paraId="4E90A721" w14:textId="77777777" w:rsidR="00870D3F" w:rsidRPr="0061736A" w:rsidRDefault="00870D3F" w:rsidP="00DA6379">
      <w:pPr>
        <w:numPr>
          <w:ilvl w:val="0"/>
          <w:numId w:val="13"/>
        </w:numPr>
        <w:ind w:left="450"/>
        <w:textAlignment w:val="baseline"/>
        <w:rPr>
          <w:rFonts w:asciiTheme="majorHAnsi" w:eastAsia="Times New Roman" w:hAnsiTheme="majorHAnsi" w:cstheme="majorHAnsi"/>
          <w:sz w:val="20"/>
          <w:szCs w:val="20"/>
          <w:lang w:val="da-DK" w:eastAsia="en-US"/>
        </w:rPr>
      </w:pPr>
      <w:r w:rsidRPr="0061736A">
        <w:rPr>
          <w:rFonts w:asciiTheme="majorHAnsi" w:eastAsia="Times New Roman" w:hAnsiTheme="majorHAnsi" w:cstheme="majorHAnsi"/>
          <w:sz w:val="20"/>
          <w:szCs w:val="20"/>
          <w:lang w:val="da-DK" w:eastAsia="en-US"/>
        </w:rPr>
        <w:t>H350i Kan fremkalde kræft ved indånding</w:t>
      </w:r>
    </w:p>
    <w:p w14:paraId="1E6873D5" w14:textId="7E481EC2" w:rsidR="00870D3F" w:rsidRDefault="00870D3F" w:rsidP="00DA6379">
      <w:pPr>
        <w:numPr>
          <w:ilvl w:val="0"/>
          <w:numId w:val="13"/>
        </w:numPr>
        <w:ind w:left="450"/>
        <w:textAlignment w:val="baseline"/>
        <w:rPr>
          <w:rFonts w:asciiTheme="majorHAnsi" w:eastAsia="Times New Roman" w:hAnsiTheme="majorHAnsi" w:cstheme="majorHAnsi"/>
          <w:sz w:val="20"/>
          <w:szCs w:val="20"/>
          <w:lang w:val="da-DK" w:eastAsia="en-US"/>
        </w:rPr>
      </w:pPr>
      <w:r w:rsidRPr="0061736A">
        <w:rPr>
          <w:rFonts w:asciiTheme="majorHAnsi" w:eastAsia="Times New Roman" w:hAnsiTheme="majorHAnsi" w:cstheme="majorHAnsi"/>
          <w:sz w:val="20"/>
          <w:szCs w:val="20"/>
          <w:lang w:val="da-DK" w:eastAsia="en-US"/>
        </w:rPr>
        <w:t>H351 Mistænkt for at fremkalde kræft</w:t>
      </w:r>
    </w:p>
    <w:p w14:paraId="2FD10545" w14:textId="2B63C113" w:rsidR="007D518C" w:rsidRPr="0061736A" w:rsidRDefault="007D518C" w:rsidP="00DA6379">
      <w:pPr>
        <w:numPr>
          <w:ilvl w:val="0"/>
          <w:numId w:val="13"/>
        </w:numPr>
        <w:ind w:left="450"/>
        <w:textAlignment w:val="baseline"/>
        <w:rPr>
          <w:rFonts w:asciiTheme="majorHAnsi" w:eastAsia="Times New Roman" w:hAnsiTheme="majorHAnsi" w:cstheme="majorHAnsi"/>
          <w:sz w:val="20"/>
          <w:szCs w:val="20"/>
          <w:lang w:val="da-DK" w:eastAsia="en-US"/>
        </w:rPr>
      </w:pPr>
      <w:r>
        <w:rPr>
          <w:rFonts w:asciiTheme="majorHAnsi" w:eastAsia="Times New Roman" w:hAnsiTheme="majorHAnsi" w:cstheme="majorHAnsi"/>
          <w:sz w:val="20"/>
          <w:szCs w:val="20"/>
          <w:lang w:val="da-DK" w:eastAsia="en-US"/>
        </w:rPr>
        <w:t>K351I Mistænkt for at fremkalde kræft ved indånding</w:t>
      </w:r>
    </w:p>
    <w:p w14:paraId="283079DD" w14:textId="77777777" w:rsidR="00870D3F" w:rsidRPr="0061736A" w:rsidRDefault="00870D3F" w:rsidP="00DA6379">
      <w:pPr>
        <w:numPr>
          <w:ilvl w:val="0"/>
          <w:numId w:val="13"/>
        </w:numPr>
        <w:ind w:left="450"/>
        <w:textAlignment w:val="baseline"/>
        <w:rPr>
          <w:rFonts w:asciiTheme="majorHAnsi" w:eastAsia="Times New Roman" w:hAnsiTheme="majorHAnsi" w:cstheme="majorHAnsi"/>
          <w:sz w:val="20"/>
          <w:szCs w:val="20"/>
          <w:lang w:val="da-DK" w:eastAsia="en-US"/>
        </w:rPr>
      </w:pPr>
      <w:r w:rsidRPr="0061736A">
        <w:rPr>
          <w:rFonts w:asciiTheme="majorHAnsi" w:eastAsia="Times New Roman" w:hAnsiTheme="majorHAnsi" w:cstheme="majorHAnsi"/>
          <w:sz w:val="20"/>
          <w:szCs w:val="20"/>
          <w:lang w:val="da-DK" w:eastAsia="en-US"/>
        </w:rPr>
        <w:t>H360 Kan skade forplantningsevnen eller det ufødte barn</w:t>
      </w:r>
    </w:p>
    <w:p w14:paraId="66BFD1B3" w14:textId="77777777" w:rsidR="00870D3F" w:rsidRPr="0061736A" w:rsidRDefault="00870D3F" w:rsidP="00DA6379">
      <w:pPr>
        <w:numPr>
          <w:ilvl w:val="0"/>
          <w:numId w:val="13"/>
        </w:numPr>
        <w:ind w:left="450"/>
        <w:textAlignment w:val="baseline"/>
        <w:rPr>
          <w:rFonts w:asciiTheme="majorHAnsi" w:eastAsia="Times New Roman" w:hAnsiTheme="majorHAnsi" w:cstheme="majorHAnsi"/>
          <w:sz w:val="20"/>
          <w:szCs w:val="20"/>
          <w:lang w:val="da-DK" w:eastAsia="en-US"/>
        </w:rPr>
      </w:pPr>
      <w:r w:rsidRPr="0061736A">
        <w:rPr>
          <w:rFonts w:asciiTheme="majorHAnsi" w:eastAsia="Times New Roman" w:hAnsiTheme="majorHAnsi" w:cstheme="majorHAnsi"/>
          <w:sz w:val="20"/>
          <w:szCs w:val="20"/>
          <w:lang w:val="da-DK" w:eastAsia="en-US"/>
        </w:rPr>
        <w:t>H361 Mistænkt for at skade forplantningsevnen eller det ufødte barn</w:t>
      </w:r>
    </w:p>
    <w:p w14:paraId="67DCA5A1" w14:textId="77777777" w:rsidR="00870D3F" w:rsidRPr="0061736A" w:rsidRDefault="00870D3F" w:rsidP="00DA6379">
      <w:pPr>
        <w:numPr>
          <w:ilvl w:val="0"/>
          <w:numId w:val="13"/>
        </w:numPr>
        <w:ind w:left="450"/>
        <w:textAlignment w:val="baseline"/>
        <w:rPr>
          <w:rFonts w:asciiTheme="majorHAnsi" w:eastAsia="Times New Roman" w:hAnsiTheme="majorHAnsi" w:cstheme="majorHAnsi"/>
          <w:sz w:val="20"/>
          <w:szCs w:val="20"/>
          <w:lang w:val="da-DK" w:eastAsia="en-US"/>
        </w:rPr>
      </w:pPr>
      <w:r w:rsidRPr="0061736A">
        <w:rPr>
          <w:rFonts w:asciiTheme="majorHAnsi" w:eastAsia="Times New Roman" w:hAnsiTheme="majorHAnsi" w:cstheme="majorHAnsi"/>
          <w:sz w:val="20"/>
          <w:szCs w:val="20"/>
          <w:lang w:val="da-DK" w:eastAsia="en-US"/>
        </w:rPr>
        <w:t>H362 Kan skade børn, der ammes</w:t>
      </w:r>
    </w:p>
    <w:p w14:paraId="16CAF705" w14:textId="77777777" w:rsidR="00870D3F" w:rsidRPr="0061736A" w:rsidRDefault="00870D3F" w:rsidP="00DA6379">
      <w:pPr>
        <w:numPr>
          <w:ilvl w:val="0"/>
          <w:numId w:val="13"/>
        </w:numPr>
        <w:ind w:left="450"/>
        <w:textAlignment w:val="baseline"/>
        <w:rPr>
          <w:rFonts w:asciiTheme="majorHAnsi" w:eastAsia="Times New Roman" w:hAnsiTheme="majorHAnsi" w:cstheme="majorHAnsi"/>
          <w:sz w:val="20"/>
          <w:szCs w:val="20"/>
          <w:lang w:eastAsia="en-US"/>
        </w:rPr>
      </w:pPr>
      <w:r w:rsidRPr="0061736A">
        <w:rPr>
          <w:rFonts w:asciiTheme="majorHAnsi" w:eastAsia="Times New Roman" w:hAnsiTheme="majorHAnsi" w:cstheme="majorHAnsi"/>
          <w:sz w:val="20"/>
          <w:szCs w:val="20"/>
          <w:lang w:eastAsia="en-US"/>
        </w:rPr>
        <w:t xml:space="preserve">H370 </w:t>
      </w:r>
      <w:proofErr w:type="spellStart"/>
      <w:r w:rsidRPr="0061736A">
        <w:rPr>
          <w:rFonts w:asciiTheme="majorHAnsi" w:eastAsia="Times New Roman" w:hAnsiTheme="majorHAnsi" w:cstheme="majorHAnsi"/>
          <w:sz w:val="20"/>
          <w:szCs w:val="20"/>
          <w:lang w:eastAsia="en-US"/>
        </w:rPr>
        <w:t>Forårsager</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organskader</w:t>
      </w:r>
      <w:proofErr w:type="spellEnd"/>
    </w:p>
    <w:p w14:paraId="03733304" w14:textId="77777777" w:rsidR="00870D3F" w:rsidRPr="0061736A" w:rsidRDefault="00870D3F" w:rsidP="00DA6379">
      <w:pPr>
        <w:numPr>
          <w:ilvl w:val="0"/>
          <w:numId w:val="13"/>
        </w:numPr>
        <w:ind w:left="450"/>
        <w:textAlignment w:val="baseline"/>
        <w:rPr>
          <w:rFonts w:asciiTheme="majorHAnsi" w:eastAsia="Times New Roman" w:hAnsiTheme="majorHAnsi" w:cstheme="majorHAnsi"/>
          <w:sz w:val="20"/>
          <w:szCs w:val="20"/>
          <w:lang w:eastAsia="en-US"/>
        </w:rPr>
      </w:pPr>
      <w:r w:rsidRPr="0061736A">
        <w:rPr>
          <w:rFonts w:asciiTheme="majorHAnsi" w:eastAsia="Times New Roman" w:hAnsiTheme="majorHAnsi" w:cstheme="majorHAnsi"/>
          <w:sz w:val="20"/>
          <w:szCs w:val="20"/>
          <w:lang w:eastAsia="en-US"/>
        </w:rPr>
        <w:t xml:space="preserve">H371 </w:t>
      </w:r>
      <w:proofErr w:type="spellStart"/>
      <w:r w:rsidRPr="0061736A">
        <w:rPr>
          <w:rFonts w:asciiTheme="majorHAnsi" w:eastAsia="Times New Roman" w:hAnsiTheme="majorHAnsi" w:cstheme="majorHAnsi"/>
          <w:sz w:val="20"/>
          <w:szCs w:val="20"/>
          <w:lang w:eastAsia="en-US"/>
        </w:rPr>
        <w:t>Kan</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forårsage</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organskader</w:t>
      </w:r>
      <w:proofErr w:type="spellEnd"/>
    </w:p>
    <w:p w14:paraId="7578DCC4" w14:textId="77777777" w:rsidR="00870D3F" w:rsidRPr="0061736A" w:rsidRDefault="00870D3F" w:rsidP="00DA6379">
      <w:pPr>
        <w:numPr>
          <w:ilvl w:val="0"/>
          <w:numId w:val="13"/>
        </w:numPr>
        <w:ind w:left="450"/>
        <w:textAlignment w:val="baseline"/>
        <w:rPr>
          <w:rFonts w:asciiTheme="majorHAnsi" w:eastAsia="Times New Roman" w:hAnsiTheme="majorHAnsi" w:cstheme="majorHAnsi"/>
          <w:sz w:val="20"/>
          <w:szCs w:val="20"/>
          <w:lang w:val="da-DK" w:eastAsia="en-US"/>
        </w:rPr>
      </w:pPr>
      <w:r w:rsidRPr="0061736A">
        <w:rPr>
          <w:rFonts w:asciiTheme="majorHAnsi" w:eastAsia="Times New Roman" w:hAnsiTheme="majorHAnsi" w:cstheme="majorHAnsi"/>
          <w:sz w:val="20"/>
          <w:szCs w:val="20"/>
          <w:lang w:val="da-DK" w:eastAsia="en-US"/>
        </w:rPr>
        <w:t>H372 Forårsager organskader ved længerevarende eller gentagen eksponering ved hudkontakt</w:t>
      </w:r>
    </w:p>
    <w:p w14:paraId="38BA53E0" w14:textId="77777777" w:rsidR="00870D3F" w:rsidRPr="0061736A" w:rsidRDefault="00870D3F" w:rsidP="00DA6379">
      <w:pPr>
        <w:numPr>
          <w:ilvl w:val="0"/>
          <w:numId w:val="13"/>
        </w:numPr>
        <w:ind w:left="450"/>
        <w:textAlignment w:val="baseline"/>
        <w:rPr>
          <w:rFonts w:asciiTheme="majorHAnsi" w:eastAsia="Times New Roman" w:hAnsiTheme="majorHAnsi" w:cstheme="majorHAnsi"/>
          <w:sz w:val="20"/>
          <w:szCs w:val="20"/>
          <w:lang w:val="da-DK" w:eastAsia="en-US"/>
        </w:rPr>
      </w:pPr>
      <w:r w:rsidRPr="0061736A">
        <w:rPr>
          <w:rFonts w:asciiTheme="majorHAnsi" w:eastAsia="Times New Roman" w:hAnsiTheme="majorHAnsi" w:cstheme="majorHAnsi"/>
          <w:sz w:val="20"/>
          <w:szCs w:val="20"/>
          <w:lang w:val="da-DK" w:eastAsia="en-US"/>
        </w:rPr>
        <w:t>H373 Kan forårsage organskader ved længerevarende eller gentagen eksponering ved hudkontakt. </w:t>
      </w:r>
    </w:p>
    <w:p w14:paraId="1920145C" w14:textId="77777777" w:rsidR="00F530F6" w:rsidRPr="0061736A" w:rsidRDefault="00F530F6" w:rsidP="00DA6379">
      <w:pPr>
        <w:rPr>
          <w:rFonts w:asciiTheme="majorHAnsi" w:hAnsiTheme="majorHAnsi" w:cstheme="majorHAnsi"/>
          <w:sz w:val="20"/>
          <w:szCs w:val="20"/>
          <w:lang w:val="da-DK"/>
        </w:rPr>
      </w:pPr>
    </w:p>
    <w:p w14:paraId="5F3077D6" w14:textId="7EB9D307" w:rsidR="00870D3F" w:rsidRPr="0061736A" w:rsidRDefault="00870D3F" w:rsidP="00DA6379">
      <w:pPr>
        <w:rPr>
          <w:rFonts w:asciiTheme="majorHAnsi" w:hAnsiTheme="majorHAnsi" w:cstheme="majorHAnsi"/>
          <w:sz w:val="20"/>
          <w:szCs w:val="20"/>
          <w:lang w:val="da-DK"/>
        </w:rPr>
      </w:pPr>
      <w:r w:rsidRPr="0061736A">
        <w:rPr>
          <w:rFonts w:asciiTheme="majorHAnsi" w:hAnsiTheme="majorHAnsi" w:cstheme="majorHAnsi"/>
          <w:sz w:val="20"/>
          <w:szCs w:val="20"/>
          <w:lang w:val="da-DK"/>
        </w:rPr>
        <w:t>Stoffer og materialer, der er mærket med andre risikosætninger, kan også have effekter, som fosterets celler kan være følsomme over for. Derfor skal arbejdsgiveren også lave en vurdering, når gravide og ammende arbejder med</w:t>
      </w:r>
      <w:r w:rsidR="00DF7F34" w:rsidRPr="0061736A">
        <w:rPr>
          <w:rFonts w:asciiTheme="majorHAnsi" w:hAnsiTheme="majorHAnsi" w:cstheme="majorHAnsi"/>
          <w:sz w:val="20"/>
          <w:szCs w:val="20"/>
          <w:lang w:val="da-DK"/>
        </w:rPr>
        <w:t xml:space="preserve"> -</w:t>
      </w:r>
      <w:r w:rsidRPr="0061736A">
        <w:rPr>
          <w:rFonts w:asciiTheme="majorHAnsi" w:hAnsiTheme="majorHAnsi" w:cstheme="majorHAnsi"/>
          <w:sz w:val="20"/>
          <w:szCs w:val="20"/>
          <w:lang w:val="da-DK"/>
        </w:rPr>
        <w:t xml:space="preserve"> eller udsættes for følgende stoffer og materialer:</w:t>
      </w:r>
    </w:p>
    <w:p w14:paraId="39E1A9EE" w14:textId="77777777" w:rsidR="00F530F6" w:rsidRPr="0061736A" w:rsidRDefault="00F530F6" w:rsidP="00DA6379">
      <w:pPr>
        <w:rPr>
          <w:rFonts w:asciiTheme="majorHAnsi" w:hAnsiTheme="majorHAnsi" w:cstheme="majorHAnsi"/>
          <w:sz w:val="20"/>
          <w:szCs w:val="20"/>
          <w:lang w:val="da-DK"/>
        </w:rPr>
      </w:pPr>
    </w:p>
    <w:p w14:paraId="6172472C" w14:textId="77777777" w:rsidR="00870D3F" w:rsidRPr="0061736A" w:rsidRDefault="00870D3F" w:rsidP="00870D3F">
      <w:pPr>
        <w:numPr>
          <w:ilvl w:val="0"/>
          <w:numId w:val="13"/>
        </w:numPr>
        <w:ind w:left="450"/>
        <w:textAlignment w:val="baseline"/>
        <w:rPr>
          <w:rFonts w:asciiTheme="majorHAnsi" w:eastAsia="Times New Roman" w:hAnsiTheme="majorHAnsi" w:cstheme="majorHAnsi"/>
          <w:sz w:val="20"/>
          <w:szCs w:val="20"/>
          <w:lang w:eastAsia="en-US"/>
        </w:rPr>
      </w:pPr>
      <w:proofErr w:type="spellStart"/>
      <w:r w:rsidRPr="0061736A">
        <w:rPr>
          <w:rFonts w:asciiTheme="majorHAnsi" w:eastAsia="Times New Roman" w:hAnsiTheme="majorHAnsi" w:cstheme="majorHAnsi"/>
          <w:sz w:val="20"/>
          <w:szCs w:val="20"/>
          <w:lang w:eastAsia="en-US"/>
        </w:rPr>
        <w:t>Kræftfremkaldende</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stoffer</w:t>
      </w:r>
      <w:proofErr w:type="spellEnd"/>
      <w:r w:rsidRPr="0061736A">
        <w:rPr>
          <w:rFonts w:asciiTheme="majorHAnsi" w:eastAsia="Times New Roman" w:hAnsiTheme="majorHAnsi" w:cstheme="majorHAnsi"/>
          <w:sz w:val="20"/>
          <w:szCs w:val="20"/>
          <w:lang w:eastAsia="en-US"/>
        </w:rPr>
        <w:t xml:space="preserve"> og processer </w:t>
      </w:r>
    </w:p>
    <w:p w14:paraId="78215B8A" w14:textId="77777777" w:rsidR="00870D3F" w:rsidRPr="0061736A" w:rsidRDefault="00870D3F" w:rsidP="00870D3F">
      <w:pPr>
        <w:numPr>
          <w:ilvl w:val="0"/>
          <w:numId w:val="13"/>
        </w:numPr>
        <w:ind w:left="450"/>
        <w:textAlignment w:val="baseline"/>
        <w:rPr>
          <w:rFonts w:asciiTheme="majorHAnsi" w:eastAsia="Times New Roman" w:hAnsiTheme="majorHAnsi" w:cstheme="majorHAnsi"/>
          <w:sz w:val="20"/>
          <w:szCs w:val="20"/>
          <w:lang w:eastAsia="en-US"/>
        </w:rPr>
      </w:pPr>
      <w:proofErr w:type="spellStart"/>
      <w:r w:rsidRPr="0061736A">
        <w:rPr>
          <w:rFonts w:asciiTheme="majorHAnsi" w:eastAsia="Times New Roman" w:hAnsiTheme="majorHAnsi" w:cstheme="majorHAnsi"/>
          <w:sz w:val="20"/>
          <w:szCs w:val="20"/>
          <w:lang w:eastAsia="en-US"/>
        </w:rPr>
        <w:t>Hormonforstyrrende</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stoffer</w:t>
      </w:r>
      <w:proofErr w:type="spellEnd"/>
      <w:r w:rsidRPr="0061736A">
        <w:rPr>
          <w:rFonts w:asciiTheme="majorHAnsi" w:eastAsia="Times New Roman" w:hAnsiTheme="majorHAnsi" w:cstheme="majorHAnsi"/>
          <w:sz w:val="20"/>
          <w:szCs w:val="20"/>
          <w:lang w:eastAsia="en-US"/>
        </w:rPr>
        <w:t> </w:t>
      </w:r>
    </w:p>
    <w:p w14:paraId="32C1C74D" w14:textId="77777777" w:rsidR="00870D3F" w:rsidRPr="0061736A" w:rsidRDefault="00870D3F" w:rsidP="00870D3F">
      <w:pPr>
        <w:numPr>
          <w:ilvl w:val="0"/>
          <w:numId w:val="13"/>
        </w:numPr>
        <w:ind w:left="450"/>
        <w:textAlignment w:val="baseline"/>
        <w:rPr>
          <w:rFonts w:asciiTheme="majorHAnsi" w:eastAsia="Times New Roman" w:hAnsiTheme="majorHAnsi" w:cstheme="majorHAnsi"/>
          <w:sz w:val="20"/>
          <w:szCs w:val="20"/>
          <w:lang w:eastAsia="en-US"/>
        </w:rPr>
      </w:pPr>
      <w:proofErr w:type="spellStart"/>
      <w:r w:rsidRPr="0061736A">
        <w:rPr>
          <w:rFonts w:asciiTheme="majorHAnsi" w:eastAsia="Times New Roman" w:hAnsiTheme="majorHAnsi" w:cstheme="majorHAnsi"/>
          <w:sz w:val="20"/>
          <w:szCs w:val="20"/>
          <w:lang w:eastAsia="en-US"/>
        </w:rPr>
        <w:t>Flygtige</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stoffer</w:t>
      </w:r>
      <w:proofErr w:type="spellEnd"/>
      <w:r w:rsidRPr="0061736A">
        <w:rPr>
          <w:rFonts w:asciiTheme="majorHAnsi" w:eastAsia="Times New Roman" w:hAnsiTheme="majorHAnsi" w:cstheme="majorHAnsi"/>
          <w:sz w:val="20"/>
          <w:szCs w:val="20"/>
          <w:lang w:eastAsia="en-US"/>
        </w:rPr>
        <w:t xml:space="preserve"> og </w:t>
      </w:r>
      <w:proofErr w:type="spellStart"/>
      <w:r w:rsidRPr="0061736A">
        <w:rPr>
          <w:rFonts w:asciiTheme="majorHAnsi" w:eastAsia="Times New Roman" w:hAnsiTheme="majorHAnsi" w:cstheme="majorHAnsi"/>
          <w:sz w:val="20"/>
          <w:szCs w:val="20"/>
          <w:lang w:eastAsia="en-US"/>
        </w:rPr>
        <w:t>organiske</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opløsningsmidler</w:t>
      </w:r>
      <w:proofErr w:type="spellEnd"/>
      <w:r w:rsidRPr="0061736A">
        <w:rPr>
          <w:rFonts w:asciiTheme="majorHAnsi" w:eastAsia="Times New Roman" w:hAnsiTheme="majorHAnsi" w:cstheme="majorHAnsi"/>
          <w:sz w:val="20"/>
          <w:szCs w:val="20"/>
          <w:lang w:eastAsia="en-US"/>
        </w:rPr>
        <w:t> </w:t>
      </w:r>
    </w:p>
    <w:p w14:paraId="4F07ACB7" w14:textId="77777777" w:rsidR="00870D3F" w:rsidRPr="0061736A" w:rsidRDefault="00870D3F" w:rsidP="00870D3F">
      <w:pPr>
        <w:numPr>
          <w:ilvl w:val="0"/>
          <w:numId w:val="13"/>
        </w:numPr>
        <w:ind w:left="450"/>
        <w:textAlignment w:val="baseline"/>
        <w:rPr>
          <w:rFonts w:asciiTheme="majorHAnsi" w:eastAsia="Times New Roman" w:hAnsiTheme="majorHAnsi" w:cstheme="majorHAnsi"/>
          <w:sz w:val="20"/>
          <w:szCs w:val="20"/>
          <w:lang w:eastAsia="en-US"/>
        </w:rPr>
      </w:pPr>
      <w:proofErr w:type="spellStart"/>
      <w:r w:rsidRPr="0061736A">
        <w:rPr>
          <w:rFonts w:asciiTheme="majorHAnsi" w:eastAsia="Times New Roman" w:hAnsiTheme="majorHAnsi" w:cstheme="majorHAnsi"/>
          <w:sz w:val="20"/>
          <w:szCs w:val="20"/>
          <w:lang w:eastAsia="en-US"/>
        </w:rPr>
        <w:t>Bekæmpelsesmidler</w:t>
      </w:r>
      <w:proofErr w:type="spellEnd"/>
      <w:r w:rsidRPr="0061736A">
        <w:rPr>
          <w:rFonts w:asciiTheme="majorHAnsi" w:eastAsia="Times New Roman" w:hAnsiTheme="majorHAnsi" w:cstheme="majorHAnsi"/>
          <w:sz w:val="20"/>
          <w:szCs w:val="20"/>
          <w:lang w:eastAsia="en-US"/>
        </w:rPr>
        <w:t> </w:t>
      </w:r>
    </w:p>
    <w:p w14:paraId="6E462097" w14:textId="77777777" w:rsidR="004625A5" w:rsidRDefault="00870D3F" w:rsidP="00870D3F">
      <w:pPr>
        <w:numPr>
          <w:ilvl w:val="0"/>
          <w:numId w:val="13"/>
        </w:numPr>
        <w:ind w:left="450"/>
        <w:textAlignment w:val="baseline"/>
        <w:rPr>
          <w:rFonts w:asciiTheme="majorHAnsi" w:eastAsia="Times New Roman" w:hAnsiTheme="majorHAnsi" w:cstheme="majorHAnsi"/>
          <w:sz w:val="20"/>
          <w:szCs w:val="20"/>
          <w:lang w:eastAsia="en-US"/>
        </w:rPr>
      </w:pPr>
      <w:proofErr w:type="spellStart"/>
      <w:r w:rsidRPr="0061736A">
        <w:rPr>
          <w:rFonts w:asciiTheme="majorHAnsi" w:eastAsia="Times New Roman" w:hAnsiTheme="majorHAnsi" w:cstheme="majorHAnsi"/>
          <w:sz w:val="20"/>
          <w:szCs w:val="20"/>
          <w:lang w:eastAsia="en-US"/>
        </w:rPr>
        <w:t>Tungmetaller</w:t>
      </w:r>
      <w:proofErr w:type="spellEnd"/>
    </w:p>
    <w:p w14:paraId="7479B6DA" w14:textId="5B0B91B6" w:rsidR="00870D3F" w:rsidRPr="0061736A" w:rsidRDefault="004625A5" w:rsidP="00870D3F">
      <w:pPr>
        <w:numPr>
          <w:ilvl w:val="0"/>
          <w:numId w:val="13"/>
        </w:numPr>
        <w:ind w:left="450"/>
        <w:textAlignment w:val="baseline"/>
        <w:rPr>
          <w:rFonts w:asciiTheme="majorHAnsi" w:eastAsia="Times New Roman" w:hAnsiTheme="majorHAnsi" w:cstheme="majorHAnsi"/>
          <w:sz w:val="20"/>
          <w:szCs w:val="20"/>
          <w:lang w:eastAsia="en-US"/>
        </w:rPr>
      </w:pPr>
      <w:proofErr w:type="spellStart"/>
      <w:r>
        <w:rPr>
          <w:rFonts w:asciiTheme="majorHAnsi" w:eastAsia="Times New Roman" w:hAnsiTheme="majorHAnsi" w:cstheme="majorHAnsi"/>
          <w:sz w:val="20"/>
          <w:szCs w:val="20"/>
          <w:lang w:eastAsia="en-US"/>
        </w:rPr>
        <w:t>Cytostatika</w:t>
      </w:r>
      <w:proofErr w:type="spellEnd"/>
      <w:r>
        <w:rPr>
          <w:rFonts w:asciiTheme="majorHAnsi" w:eastAsia="Times New Roman" w:hAnsiTheme="majorHAnsi" w:cstheme="majorHAnsi"/>
          <w:sz w:val="20"/>
          <w:szCs w:val="20"/>
          <w:lang w:eastAsia="en-US"/>
        </w:rPr>
        <w:t xml:space="preserve"> og </w:t>
      </w:r>
      <w:proofErr w:type="spellStart"/>
      <w:r>
        <w:rPr>
          <w:rFonts w:asciiTheme="majorHAnsi" w:eastAsia="Times New Roman" w:hAnsiTheme="majorHAnsi" w:cstheme="majorHAnsi"/>
          <w:sz w:val="20"/>
          <w:szCs w:val="20"/>
          <w:lang w:eastAsia="en-US"/>
        </w:rPr>
        <w:t>andre</w:t>
      </w:r>
      <w:proofErr w:type="spellEnd"/>
      <w:r>
        <w:rPr>
          <w:rFonts w:asciiTheme="majorHAnsi" w:eastAsia="Times New Roman" w:hAnsiTheme="majorHAnsi" w:cstheme="majorHAnsi"/>
          <w:sz w:val="20"/>
          <w:szCs w:val="20"/>
          <w:lang w:eastAsia="en-US"/>
        </w:rPr>
        <w:t xml:space="preserve"> </w:t>
      </w:r>
      <w:proofErr w:type="spellStart"/>
      <w:r>
        <w:rPr>
          <w:rFonts w:asciiTheme="majorHAnsi" w:eastAsia="Times New Roman" w:hAnsiTheme="majorHAnsi" w:cstheme="majorHAnsi"/>
          <w:sz w:val="20"/>
          <w:szCs w:val="20"/>
          <w:lang w:eastAsia="en-US"/>
        </w:rPr>
        <w:t>lægemidler</w:t>
      </w:r>
      <w:proofErr w:type="spellEnd"/>
      <w:r w:rsidR="00870D3F" w:rsidRPr="0061736A">
        <w:rPr>
          <w:rFonts w:asciiTheme="majorHAnsi" w:eastAsia="Times New Roman" w:hAnsiTheme="majorHAnsi" w:cstheme="majorHAnsi"/>
          <w:sz w:val="20"/>
          <w:szCs w:val="20"/>
          <w:lang w:eastAsia="en-US"/>
        </w:rPr>
        <w:t> </w:t>
      </w:r>
    </w:p>
    <w:p w14:paraId="7C68C93F" w14:textId="77777777" w:rsidR="00870D3F" w:rsidRPr="0061736A" w:rsidRDefault="00870D3F" w:rsidP="00870D3F">
      <w:pPr>
        <w:numPr>
          <w:ilvl w:val="0"/>
          <w:numId w:val="13"/>
        </w:numPr>
        <w:ind w:left="450"/>
        <w:textAlignment w:val="baseline"/>
        <w:rPr>
          <w:rFonts w:asciiTheme="majorHAnsi" w:eastAsia="Times New Roman" w:hAnsiTheme="majorHAnsi" w:cstheme="majorHAnsi"/>
          <w:sz w:val="20"/>
          <w:szCs w:val="20"/>
          <w:lang w:eastAsia="en-US"/>
        </w:rPr>
      </w:pPr>
      <w:proofErr w:type="spellStart"/>
      <w:r w:rsidRPr="0061736A">
        <w:rPr>
          <w:rFonts w:asciiTheme="majorHAnsi" w:eastAsia="Times New Roman" w:hAnsiTheme="majorHAnsi" w:cstheme="majorHAnsi"/>
          <w:sz w:val="20"/>
          <w:szCs w:val="20"/>
          <w:lang w:eastAsia="en-US"/>
        </w:rPr>
        <w:t>Anæstesigasser</w:t>
      </w:r>
      <w:proofErr w:type="spellEnd"/>
      <w:r w:rsidRPr="0061736A">
        <w:rPr>
          <w:rFonts w:asciiTheme="majorHAnsi" w:eastAsia="Times New Roman" w:hAnsiTheme="majorHAnsi" w:cstheme="majorHAnsi"/>
          <w:sz w:val="20"/>
          <w:szCs w:val="20"/>
          <w:lang w:eastAsia="en-US"/>
        </w:rPr>
        <w:t> </w:t>
      </w:r>
    </w:p>
    <w:p w14:paraId="5AFD600F" w14:textId="77777777" w:rsidR="00870D3F" w:rsidRPr="0061736A" w:rsidRDefault="00870D3F" w:rsidP="00870D3F">
      <w:pPr>
        <w:numPr>
          <w:ilvl w:val="0"/>
          <w:numId w:val="13"/>
        </w:numPr>
        <w:ind w:left="450"/>
        <w:textAlignment w:val="baseline"/>
        <w:rPr>
          <w:rFonts w:asciiTheme="majorHAnsi" w:eastAsia="Times New Roman" w:hAnsiTheme="majorHAnsi" w:cstheme="majorHAnsi"/>
          <w:sz w:val="20"/>
          <w:szCs w:val="20"/>
          <w:lang w:eastAsia="en-US"/>
        </w:rPr>
      </w:pPr>
      <w:proofErr w:type="spellStart"/>
      <w:r w:rsidRPr="0061736A">
        <w:rPr>
          <w:rFonts w:asciiTheme="majorHAnsi" w:eastAsia="Times New Roman" w:hAnsiTheme="majorHAnsi" w:cstheme="majorHAnsi"/>
          <w:sz w:val="20"/>
          <w:szCs w:val="20"/>
          <w:lang w:eastAsia="en-US"/>
        </w:rPr>
        <w:t>Kvælende</w:t>
      </w:r>
      <w:proofErr w:type="spellEnd"/>
      <w:r w:rsidRPr="0061736A">
        <w:rPr>
          <w:rFonts w:asciiTheme="majorHAnsi" w:eastAsia="Times New Roman" w:hAnsiTheme="majorHAnsi" w:cstheme="majorHAnsi"/>
          <w:sz w:val="20"/>
          <w:szCs w:val="20"/>
          <w:lang w:eastAsia="en-US"/>
        </w:rPr>
        <w:t xml:space="preserve"> gasser</w:t>
      </w:r>
    </w:p>
    <w:p w14:paraId="455B0820" w14:textId="77777777" w:rsidR="00DF49B9" w:rsidRPr="0061736A" w:rsidRDefault="00870D3F" w:rsidP="00870D3F">
      <w:pPr>
        <w:numPr>
          <w:ilvl w:val="0"/>
          <w:numId w:val="13"/>
        </w:numPr>
        <w:ind w:left="450"/>
        <w:textAlignment w:val="baseline"/>
        <w:rPr>
          <w:rFonts w:asciiTheme="majorHAnsi" w:eastAsia="Times New Roman" w:hAnsiTheme="majorHAnsi" w:cstheme="majorHAnsi"/>
          <w:sz w:val="20"/>
          <w:szCs w:val="20"/>
          <w:lang w:val="da-DK" w:eastAsia="en-US"/>
        </w:rPr>
      </w:pPr>
      <w:r w:rsidRPr="0061736A">
        <w:rPr>
          <w:rFonts w:asciiTheme="majorHAnsi" w:eastAsia="Times New Roman" w:hAnsiTheme="majorHAnsi" w:cstheme="majorHAnsi"/>
          <w:sz w:val="20"/>
          <w:szCs w:val="20"/>
          <w:lang w:val="da-DK" w:eastAsia="en-US"/>
        </w:rPr>
        <w:t>Kemiske stoffer, der optages gennem huden</w:t>
      </w:r>
    </w:p>
    <w:p w14:paraId="505383F3" w14:textId="77777777" w:rsidR="00870D3F" w:rsidRPr="0061736A" w:rsidRDefault="00870D3F" w:rsidP="00870D3F">
      <w:pPr>
        <w:ind w:left="90"/>
        <w:textAlignment w:val="baseline"/>
        <w:rPr>
          <w:rFonts w:asciiTheme="majorHAnsi" w:eastAsia="Times New Roman" w:hAnsiTheme="majorHAnsi" w:cstheme="majorHAnsi"/>
          <w:color w:val="003263"/>
          <w:sz w:val="20"/>
          <w:szCs w:val="20"/>
          <w:lang w:val="da-DK" w:eastAsia="en-US"/>
        </w:rPr>
      </w:pPr>
    </w:p>
    <w:tbl>
      <w:tblPr>
        <w:tblW w:w="10920" w:type="dxa"/>
        <w:tblCellSpacing w:w="0" w:type="dxa"/>
        <w:tblCellMar>
          <w:left w:w="0" w:type="dxa"/>
          <w:right w:w="0" w:type="dxa"/>
        </w:tblCellMar>
        <w:tblLook w:val="04A0" w:firstRow="1" w:lastRow="0" w:firstColumn="1" w:lastColumn="0" w:noHBand="0" w:noVBand="1"/>
      </w:tblPr>
      <w:tblGrid>
        <w:gridCol w:w="10920"/>
      </w:tblGrid>
      <w:tr w:rsidR="00DF49B9" w:rsidRPr="00A1201E" w14:paraId="40B9F232" w14:textId="77777777" w:rsidTr="00DF49B9">
        <w:trPr>
          <w:tblCellSpacing w:w="0" w:type="dxa"/>
        </w:trPr>
        <w:tc>
          <w:tcPr>
            <w:tcW w:w="0" w:type="auto"/>
            <w:vAlign w:val="center"/>
            <w:hideMark/>
          </w:tcPr>
          <w:p w14:paraId="2EF9D054" w14:textId="77777777" w:rsidR="00DF49B9" w:rsidRPr="0061736A" w:rsidRDefault="00DF49B9" w:rsidP="00DF49B9">
            <w:pPr>
              <w:ind w:right="276"/>
              <w:rPr>
                <w:rFonts w:asciiTheme="majorHAnsi" w:hAnsiTheme="majorHAnsi" w:cstheme="majorHAnsi"/>
                <w:color w:val="404040" w:themeColor="text1" w:themeTint="BF"/>
                <w:sz w:val="20"/>
                <w:szCs w:val="20"/>
                <w:lang w:val="da-DK"/>
              </w:rPr>
            </w:pPr>
          </w:p>
        </w:tc>
      </w:tr>
      <w:tr w:rsidR="00DF49B9" w:rsidRPr="00A1201E" w14:paraId="1B0AD5FE" w14:textId="77777777" w:rsidTr="00DF49B9">
        <w:trPr>
          <w:tblCellSpacing w:w="0" w:type="dxa"/>
        </w:trPr>
        <w:tc>
          <w:tcPr>
            <w:tcW w:w="0" w:type="auto"/>
            <w:vAlign w:val="center"/>
            <w:hideMark/>
          </w:tcPr>
          <w:p w14:paraId="388D2D2C" w14:textId="77777777" w:rsidR="00DF49B9" w:rsidRPr="0061736A" w:rsidRDefault="00DF49B9" w:rsidP="00DF49B9">
            <w:pPr>
              <w:ind w:right="276"/>
              <w:rPr>
                <w:rFonts w:asciiTheme="majorHAnsi" w:eastAsia="Times New Roman" w:hAnsiTheme="majorHAnsi" w:cstheme="majorHAnsi"/>
                <w:color w:val="404040" w:themeColor="text1" w:themeTint="BF"/>
                <w:sz w:val="20"/>
                <w:szCs w:val="20"/>
                <w:lang w:val="da-DK"/>
              </w:rPr>
            </w:pPr>
          </w:p>
        </w:tc>
      </w:tr>
    </w:tbl>
    <w:p w14:paraId="1D36290F" w14:textId="1304FB3A" w:rsidR="00AF70D1" w:rsidRDefault="00DF7F34" w:rsidP="00DF7F34">
      <w:pPr>
        <w:rPr>
          <w:rFonts w:asciiTheme="majorHAnsi" w:hAnsiTheme="majorHAnsi" w:cstheme="majorHAnsi"/>
          <w:sz w:val="20"/>
          <w:szCs w:val="20"/>
          <w:lang w:val="da-DK"/>
        </w:rPr>
      </w:pPr>
      <w:r w:rsidRPr="0061736A">
        <w:rPr>
          <w:rFonts w:asciiTheme="majorHAnsi" w:hAnsiTheme="majorHAnsi" w:cstheme="majorHAnsi"/>
          <w:sz w:val="20"/>
          <w:szCs w:val="20"/>
          <w:lang w:val="da-DK"/>
        </w:rPr>
        <w:t xml:space="preserve">Ved udarbejdelse af risikovurdering inddrages </w:t>
      </w:r>
      <w:r w:rsidR="00306CDC" w:rsidRPr="0061736A">
        <w:rPr>
          <w:rFonts w:asciiTheme="majorHAnsi" w:hAnsiTheme="majorHAnsi" w:cstheme="majorHAnsi"/>
          <w:sz w:val="20"/>
          <w:szCs w:val="20"/>
          <w:lang w:val="da-DK"/>
        </w:rPr>
        <w:t xml:space="preserve">arbejdsmiljøgruppen (AMG) </w:t>
      </w:r>
      <w:r w:rsidRPr="0061736A">
        <w:rPr>
          <w:rFonts w:asciiTheme="majorHAnsi" w:hAnsiTheme="majorHAnsi" w:cstheme="majorHAnsi"/>
          <w:sz w:val="20"/>
          <w:szCs w:val="20"/>
          <w:lang w:val="da-DK"/>
        </w:rPr>
        <w:t>og ved tvivl, kan den gravide</w:t>
      </w:r>
      <w:r w:rsidR="007A2317">
        <w:rPr>
          <w:rFonts w:asciiTheme="majorHAnsi" w:hAnsiTheme="majorHAnsi" w:cstheme="majorHAnsi"/>
          <w:sz w:val="20"/>
          <w:szCs w:val="20"/>
          <w:lang w:val="da-DK"/>
        </w:rPr>
        <w:t xml:space="preserve"> tage kontakt til egen læge, som henviser </w:t>
      </w:r>
      <w:r w:rsidRPr="0061736A">
        <w:rPr>
          <w:rFonts w:asciiTheme="majorHAnsi" w:hAnsiTheme="majorHAnsi" w:cstheme="majorHAnsi"/>
          <w:sz w:val="20"/>
          <w:szCs w:val="20"/>
          <w:lang w:val="da-DK"/>
        </w:rPr>
        <w:t>til arbejdsmedicinsk klinik.</w:t>
      </w:r>
      <w:r w:rsidR="00306CDC" w:rsidRPr="0061736A">
        <w:rPr>
          <w:rFonts w:asciiTheme="majorHAnsi" w:hAnsiTheme="majorHAnsi" w:cstheme="majorHAnsi"/>
          <w:sz w:val="20"/>
          <w:szCs w:val="20"/>
          <w:lang w:val="da-DK"/>
        </w:rPr>
        <w:t xml:space="preserve"> </w:t>
      </w:r>
    </w:p>
    <w:p w14:paraId="41268D07" w14:textId="77777777" w:rsidR="007A2317" w:rsidRDefault="007A2317" w:rsidP="00DF7F34">
      <w:pPr>
        <w:rPr>
          <w:rFonts w:asciiTheme="majorHAnsi" w:hAnsiTheme="majorHAnsi" w:cstheme="majorHAnsi"/>
          <w:sz w:val="20"/>
          <w:szCs w:val="20"/>
          <w:lang w:val="da-DK"/>
        </w:rPr>
      </w:pPr>
    </w:p>
    <w:p w14:paraId="09C01F0F" w14:textId="525B7267" w:rsidR="00DF7F34" w:rsidRPr="0061736A" w:rsidRDefault="00AF70D1" w:rsidP="00DF7F34">
      <w:pPr>
        <w:rPr>
          <w:rFonts w:asciiTheme="majorHAnsi" w:hAnsiTheme="majorHAnsi" w:cstheme="majorHAnsi"/>
          <w:sz w:val="20"/>
          <w:szCs w:val="20"/>
          <w:lang w:val="da-DK"/>
        </w:rPr>
      </w:pPr>
      <w:r>
        <w:rPr>
          <w:rFonts w:asciiTheme="majorHAnsi" w:hAnsiTheme="majorHAnsi" w:cstheme="majorHAnsi"/>
          <w:sz w:val="20"/>
          <w:szCs w:val="20"/>
          <w:lang w:val="da-DK"/>
        </w:rPr>
        <w:t>V</w:t>
      </w:r>
      <w:r w:rsidR="00306CDC" w:rsidRPr="0061736A">
        <w:rPr>
          <w:rFonts w:asciiTheme="majorHAnsi" w:hAnsiTheme="majorHAnsi" w:cstheme="majorHAnsi"/>
          <w:sz w:val="20"/>
          <w:szCs w:val="20"/>
          <w:lang w:val="da-DK"/>
        </w:rPr>
        <w:t>ed henvendelse til</w:t>
      </w:r>
      <w:r w:rsidR="00B174BA" w:rsidRPr="0061736A">
        <w:rPr>
          <w:rFonts w:asciiTheme="majorHAnsi" w:hAnsiTheme="majorHAnsi" w:cstheme="majorHAnsi"/>
          <w:sz w:val="20"/>
          <w:szCs w:val="20"/>
          <w:lang w:val="da-DK"/>
        </w:rPr>
        <w:t xml:space="preserve"> den enkelte </w:t>
      </w:r>
      <w:r w:rsidR="00306CDC" w:rsidRPr="0061736A">
        <w:rPr>
          <w:rFonts w:asciiTheme="majorHAnsi" w:hAnsiTheme="majorHAnsi" w:cstheme="majorHAnsi"/>
          <w:sz w:val="20"/>
          <w:szCs w:val="20"/>
          <w:lang w:val="da-DK"/>
        </w:rPr>
        <w:t xml:space="preserve">kemikaliegruppes administrator i KIROS kan administratoren trække en liste </w:t>
      </w:r>
      <w:r w:rsidR="00B174BA" w:rsidRPr="0061736A">
        <w:rPr>
          <w:rFonts w:asciiTheme="majorHAnsi" w:hAnsiTheme="majorHAnsi" w:cstheme="majorHAnsi"/>
          <w:sz w:val="20"/>
          <w:szCs w:val="20"/>
          <w:lang w:val="da-DK"/>
        </w:rPr>
        <w:t xml:space="preserve">i KIROS </w:t>
      </w:r>
      <w:r w:rsidR="00306CDC" w:rsidRPr="0061736A">
        <w:rPr>
          <w:rFonts w:asciiTheme="majorHAnsi" w:hAnsiTheme="majorHAnsi" w:cstheme="majorHAnsi"/>
          <w:sz w:val="20"/>
          <w:szCs w:val="20"/>
          <w:lang w:val="da-DK"/>
        </w:rPr>
        <w:t>over gruppens kemikalier</w:t>
      </w:r>
      <w:r w:rsidR="00B3024E" w:rsidRPr="0061736A">
        <w:rPr>
          <w:rFonts w:asciiTheme="majorHAnsi" w:hAnsiTheme="majorHAnsi" w:cstheme="majorHAnsi"/>
          <w:sz w:val="20"/>
          <w:szCs w:val="20"/>
          <w:lang w:val="da-DK"/>
        </w:rPr>
        <w:t>, som er relevante i forbindelse med graviditet og amning.</w:t>
      </w:r>
    </w:p>
    <w:p w14:paraId="21F735BF" w14:textId="77777777" w:rsidR="00D64C83" w:rsidRPr="0061736A" w:rsidRDefault="00D64C83" w:rsidP="00076465">
      <w:pPr>
        <w:ind w:right="276"/>
        <w:rPr>
          <w:rFonts w:asciiTheme="majorHAnsi" w:hAnsiTheme="majorHAnsi" w:cstheme="majorHAnsi"/>
          <w:color w:val="032B72"/>
          <w:sz w:val="20"/>
          <w:szCs w:val="20"/>
          <w:lang w:val="da-DK"/>
        </w:rPr>
      </w:pPr>
    </w:p>
    <w:p w14:paraId="54CFA8DC" w14:textId="77777777" w:rsidR="00D64C83" w:rsidRDefault="00D64C83">
      <w:pPr>
        <w:rPr>
          <w:rFonts w:asciiTheme="majorHAnsi" w:hAnsiTheme="majorHAnsi" w:cstheme="majorHAnsi"/>
          <w:sz w:val="20"/>
          <w:szCs w:val="20"/>
          <w:lang w:val="da-DK"/>
        </w:rPr>
      </w:pPr>
      <w:r>
        <w:rPr>
          <w:rFonts w:asciiTheme="majorHAnsi" w:hAnsiTheme="majorHAnsi" w:cstheme="majorHAnsi"/>
          <w:sz w:val="20"/>
          <w:szCs w:val="20"/>
          <w:lang w:val="da-DK"/>
        </w:rPr>
        <w:br w:type="page"/>
      </w:r>
    </w:p>
    <w:p w14:paraId="4C6269AA" w14:textId="2D213092" w:rsidR="00DF49B9" w:rsidRPr="0061736A" w:rsidRDefault="00DF49B9" w:rsidP="00DF49B9">
      <w:pPr>
        <w:rPr>
          <w:rFonts w:asciiTheme="majorHAnsi" w:hAnsiTheme="majorHAnsi" w:cstheme="majorHAnsi"/>
          <w:b/>
          <w:sz w:val="20"/>
          <w:szCs w:val="20"/>
          <w:lang w:val="da-DK"/>
        </w:rPr>
      </w:pPr>
      <w:r w:rsidRPr="0061736A">
        <w:rPr>
          <w:rFonts w:asciiTheme="majorHAnsi" w:hAnsiTheme="majorHAnsi" w:cstheme="majorHAnsi"/>
          <w:b/>
          <w:sz w:val="20"/>
          <w:szCs w:val="20"/>
          <w:lang w:val="da-DK"/>
        </w:rPr>
        <w:t>BILAG C</w:t>
      </w:r>
      <w:r w:rsidR="00B174BA" w:rsidRPr="0061736A">
        <w:rPr>
          <w:rFonts w:asciiTheme="majorHAnsi" w:hAnsiTheme="majorHAnsi" w:cstheme="majorHAnsi"/>
          <w:b/>
          <w:sz w:val="20"/>
          <w:szCs w:val="20"/>
          <w:lang w:val="da-DK"/>
        </w:rPr>
        <w:t xml:space="preserve">: </w:t>
      </w:r>
      <w:r w:rsidRPr="0061736A">
        <w:rPr>
          <w:rFonts w:asciiTheme="majorHAnsi" w:hAnsiTheme="majorHAnsi" w:cstheme="majorHAnsi"/>
          <w:b/>
          <w:sz w:val="20"/>
          <w:szCs w:val="20"/>
          <w:lang w:val="da-DK"/>
        </w:rPr>
        <w:t>RADIOAKTIVE STOFFER</w:t>
      </w:r>
    </w:p>
    <w:p w14:paraId="767C7419" w14:textId="77777777" w:rsidR="00DF49B9" w:rsidRPr="0061736A" w:rsidRDefault="00DF49B9" w:rsidP="00DF49B9">
      <w:pPr>
        <w:rPr>
          <w:rFonts w:asciiTheme="majorHAnsi" w:hAnsiTheme="majorHAnsi" w:cstheme="majorHAnsi"/>
          <w:color w:val="032B72"/>
          <w:sz w:val="20"/>
          <w:szCs w:val="20"/>
          <w:lang w:val="da-DK"/>
        </w:rPr>
      </w:pPr>
    </w:p>
    <w:p w14:paraId="613E60B6" w14:textId="56840904" w:rsidR="00DF49B9" w:rsidRPr="0061736A" w:rsidRDefault="00B07A17" w:rsidP="00DA6379">
      <w:pPr>
        <w:rPr>
          <w:rFonts w:asciiTheme="majorHAnsi" w:hAnsiTheme="majorHAnsi" w:cstheme="majorHAnsi"/>
          <w:sz w:val="20"/>
          <w:szCs w:val="20"/>
          <w:lang w:val="da-DK"/>
        </w:rPr>
      </w:pPr>
      <w:r w:rsidRPr="0061736A">
        <w:rPr>
          <w:rFonts w:asciiTheme="majorHAnsi" w:hAnsiTheme="majorHAnsi" w:cstheme="majorHAnsi"/>
          <w:sz w:val="20"/>
          <w:szCs w:val="20"/>
          <w:lang w:val="da-DK"/>
        </w:rPr>
        <w:t>Kvinder</w:t>
      </w:r>
      <w:r w:rsidR="00DF49B9" w:rsidRPr="0061736A">
        <w:rPr>
          <w:rFonts w:asciiTheme="majorHAnsi" w:hAnsiTheme="majorHAnsi" w:cstheme="majorHAnsi"/>
          <w:sz w:val="20"/>
          <w:szCs w:val="20"/>
          <w:lang w:val="da-DK"/>
        </w:rPr>
        <w:t xml:space="preserve"> i den forplantningsdygtige alder instrueres af den daglige leder/vejleder om, at der gælder særlige regler ved graviditet. </w:t>
      </w:r>
    </w:p>
    <w:p w14:paraId="225AB6A5" w14:textId="77777777" w:rsidR="00B174BA" w:rsidRPr="0061736A" w:rsidRDefault="00B174BA" w:rsidP="00DA6379">
      <w:pPr>
        <w:rPr>
          <w:rFonts w:asciiTheme="majorHAnsi" w:hAnsiTheme="majorHAnsi" w:cstheme="majorHAnsi"/>
          <w:sz w:val="20"/>
          <w:szCs w:val="20"/>
          <w:lang w:val="da-DK"/>
        </w:rPr>
      </w:pPr>
    </w:p>
    <w:p w14:paraId="51986ECF" w14:textId="77777777" w:rsidR="00B174BA" w:rsidRPr="0061736A" w:rsidRDefault="00B07A17" w:rsidP="00DA6379">
      <w:pPr>
        <w:rPr>
          <w:rFonts w:asciiTheme="majorHAnsi" w:hAnsiTheme="majorHAnsi" w:cstheme="majorHAnsi"/>
          <w:sz w:val="20"/>
          <w:szCs w:val="20"/>
          <w:lang w:val="da-DK"/>
        </w:rPr>
      </w:pPr>
      <w:r w:rsidRPr="0061736A">
        <w:rPr>
          <w:rFonts w:asciiTheme="majorHAnsi" w:hAnsiTheme="majorHAnsi" w:cstheme="majorHAnsi"/>
          <w:sz w:val="20"/>
          <w:szCs w:val="20"/>
          <w:lang w:val="da-DK"/>
        </w:rPr>
        <w:t xml:space="preserve">Den </w:t>
      </w:r>
      <w:r w:rsidR="00DF49B9" w:rsidRPr="0061736A">
        <w:rPr>
          <w:rFonts w:asciiTheme="majorHAnsi" w:hAnsiTheme="majorHAnsi" w:cstheme="majorHAnsi"/>
          <w:sz w:val="20"/>
          <w:szCs w:val="20"/>
          <w:lang w:val="da-DK"/>
        </w:rPr>
        <w:t>ansvarlige daglige leder</w:t>
      </w:r>
      <w:r w:rsidRPr="0061736A">
        <w:rPr>
          <w:rFonts w:asciiTheme="majorHAnsi" w:hAnsiTheme="majorHAnsi" w:cstheme="majorHAnsi"/>
          <w:sz w:val="20"/>
          <w:szCs w:val="20"/>
          <w:lang w:val="da-DK"/>
        </w:rPr>
        <w:t xml:space="preserve"> skal -</w:t>
      </w:r>
      <w:r w:rsidR="00DF49B9" w:rsidRPr="0061736A">
        <w:rPr>
          <w:rFonts w:asciiTheme="majorHAnsi" w:hAnsiTheme="majorHAnsi" w:cstheme="majorHAnsi"/>
          <w:sz w:val="20"/>
          <w:szCs w:val="20"/>
          <w:lang w:val="da-DK"/>
        </w:rPr>
        <w:t xml:space="preserve"> i samarbejde med den gravide</w:t>
      </w:r>
      <w:r w:rsidRPr="0061736A">
        <w:rPr>
          <w:rFonts w:asciiTheme="majorHAnsi" w:hAnsiTheme="majorHAnsi" w:cstheme="majorHAnsi"/>
          <w:sz w:val="20"/>
          <w:szCs w:val="20"/>
          <w:lang w:val="da-DK"/>
        </w:rPr>
        <w:t xml:space="preserve"> -</w:t>
      </w:r>
      <w:r w:rsidR="00DF49B9" w:rsidRPr="0061736A">
        <w:rPr>
          <w:rFonts w:asciiTheme="majorHAnsi" w:hAnsiTheme="majorHAnsi" w:cstheme="majorHAnsi"/>
          <w:sz w:val="20"/>
          <w:szCs w:val="20"/>
          <w:lang w:val="da-DK"/>
        </w:rPr>
        <w:t xml:space="preserve"> vurdere størrelsen af </w:t>
      </w:r>
      <w:r w:rsidRPr="0061736A">
        <w:rPr>
          <w:rFonts w:asciiTheme="majorHAnsi" w:hAnsiTheme="majorHAnsi" w:cstheme="majorHAnsi"/>
          <w:sz w:val="20"/>
          <w:szCs w:val="20"/>
          <w:lang w:val="da-DK"/>
        </w:rPr>
        <w:t>stråle</w:t>
      </w:r>
      <w:r w:rsidR="00DF49B9" w:rsidRPr="0061736A">
        <w:rPr>
          <w:rFonts w:asciiTheme="majorHAnsi" w:hAnsiTheme="majorHAnsi" w:cstheme="majorHAnsi"/>
          <w:sz w:val="20"/>
          <w:szCs w:val="20"/>
          <w:lang w:val="da-DK"/>
        </w:rPr>
        <w:t xml:space="preserve">dosis til det ufødte barn. </w:t>
      </w:r>
    </w:p>
    <w:p w14:paraId="2B9A8B2D" w14:textId="77777777" w:rsidR="00B174BA" w:rsidRPr="0061736A" w:rsidRDefault="00B174BA" w:rsidP="00DA6379">
      <w:pPr>
        <w:rPr>
          <w:rFonts w:asciiTheme="majorHAnsi" w:hAnsiTheme="majorHAnsi" w:cstheme="majorHAnsi"/>
          <w:sz w:val="20"/>
          <w:szCs w:val="20"/>
          <w:lang w:val="da-DK"/>
        </w:rPr>
      </w:pPr>
    </w:p>
    <w:p w14:paraId="3111122A" w14:textId="5FDFE67F" w:rsidR="00DF7F34" w:rsidRPr="0061736A" w:rsidRDefault="00B07A17" w:rsidP="00DA6379">
      <w:pPr>
        <w:rPr>
          <w:rFonts w:asciiTheme="majorHAnsi" w:hAnsiTheme="majorHAnsi" w:cstheme="majorHAnsi"/>
          <w:sz w:val="20"/>
          <w:szCs w:val="20"/>
          <w:lang w:val="da-DK"/>
        </w:rPr>
      </w:pPr>
      <w:r w:rsidRPr="0061736A">
        <w:rPr>
          <w:rFonts w:asciiTheme="majorHAnsi" w:hAnsiTheme="majorHAnsi" w:cstheme="majorHAnsi"/>
          <w:sz w:val="20"/>
          <w:szCs w:val="20"/>
          <w:lang w:val="da-DK"/>
        </w:rPr>
        <w:t xml:space="preserve">Gravides arbejde skal tilrettelægges således, at der ikke er risiko for, at dosis til det ufødte barn i graviditeten overstiger 1 mSv. Herunder skal tages højde for risikoen for stråledoser, som følge af utilsigtede hændelser/uheld. </w:t>
      </w:r>
      <w:r w:rsidR="00DF7F34" w:rsidRPr="0061736A">
        <w:rPr>
          <w:rFonts w:asciiTheme="majorHAnsi" w:hAnsiTheme="majorHAnsi" w:cstheme="majorHAnsi"/>
          <w:sz w:val="20"/>
          <w:szCs w:val="20"/>
          <w:lang w:val="da-DK"/>
        </w:rPr>
        <w:t>Hvis dosis således med sikkerhed vurderes mindre end 1 mSv kan den gravide fortsætte med de hidtidige arbejdsopgaver uden særlige foranstaltninger til nedsættelse af stråleudsættelsen og overvågningen af denne.</w:t>
      </w:r>
      <w:r w:rsidR="00DF7F34" w:rsidRPr="0061736A">
        <w:rPr>
          <w:rFonts w:ascii="MS Gothic" w:eastAsia="MS Gothic" w:hAnsi="MS Gothic" w:cs="MS Gothic" w:hint="eastAsia"/>
          <w:sz w:val="20"/>
          <w:szCs w:val="20"/>
          <w:lang w:val="da-DK"/>
        </w:rPr>
        <w:t> </w:t>
      </w:r>
    </w:p>
    <w:p w14:paraId="76F2AC3F" w14:textId="77777777" w:rsidR="00B07A17" w:rsidRPr="0061736A" w:rsidRDefault="00B07A17" w:rsidP="00DA6379">
      <w:pPr>
        <w:rPr>
          <w:rFonts w:asciiTheme="majorHAnsi" w:hAnsiTheme="majorHAnsi" w:cstheme="majorHAnsi"/>
          <w:sz w:val="20"/>
          <w:szCs w:val="20"/>
          <w:lang w:val="da-DK"/>
        </w:rPr>
      </w:pPr>
    </w:p>
    <w:p w14:paraId="56C6E8AB" w14:textId="77777777" w:rsidR="00DF49B9" w:rsidRPr="0061736A" w:rsidRDefault="00DF49B9" w:rsidP="00DA6379">
      <w:pPr>
        <w:rPr>
          <w:rFonts w:asciiTheme="majorHAnsi" w:hAnsiTheme="majorHAnsi" w:cstheme="majorHAnsi"/>
          <w:sz w:val="20"/>
          <w:szCs w:val="20"/>
          <w:lang w:val="da-DK"/>
        </w:rPr>
      </w:pPr>
      <w:r w:rsidRPr="0061736A">
        <w:rPr>
          <w:rFonts w:asciiTheme="majorHAnsi" w:hAnsiTheme="majorHAnsi" w:cstheme="majorHAnsi"/>
          <w:sz w:val="20"/>
          <w:szCs w:val="20"/>
          <w:lang w:val="da-DK"/>
        </w:rPr>
        <w:t xml:space="preserve">Ved tvivl kan den resulterende skriftlige arbejdspladsvurdering, APV, forelægges Statens Institut for Strålehygiejne til endelig vurdering. </w:t>
      </w:r>
    </w:p>
    <w:p w14:paraId="27D8C4A9" w14:textId="77777777" w:rsidR="00B07A17" w:rsidRPr="0061736A" w:rsidRDefault="00B07A17" w:rsidP="00DF49B9">
      <w:pPr>
        <w:widowControl w:val="0"/>
        <w:autoSpaceDE w:val="0"/>
        <w:autoSpaceDN w:val="0"/>
        <w:adjustRightInd w:val="0"/>
        <w:spacing w:line="240" w:lineRule="exact"/>
        <w:rPr>
          <w:rFonts w:asciiTheme="majorHAnsi" w:hAnsiTheme="majorHAnsi" w:cstheme="majorHAnsi"/>
          <w:color w:val="032B72"/>
          <w:sz w:val="20"/>
          <w:szCs w:val="20"/>
          <w:lang w:val="da-DK"/>
        </w:rPr>
      </w:pPr>
    </w:p>
    <w:p w14:paraId="7BCB9BF8" w14:textId="77777777" w:rsidR="00AF70D1" w:rsidRDefault="00AF70D1" w:rsidP="00DF49B9">
      <w:pPr>
        <w:rPr>
          <w:rFonts w:asciiTheme="majorHAnsi" w:hAnsiTheme="majorHAnsi" w:cstheme="majorHAnsi"/>
          <w:b/>
          <w:sz w:val="20"/>
          <w:szCs w:val="20"/>
          <w:lang w:val="da-DK"/>
        </w:rPr>
      </w:pPr>
    </w:p>
    <w:p w14:paraId="0A381761" w14:textId="5C1DBC3F" w:rsidR="00DF49B9" w:rsidRPr="0061736A" w:rsidRDefault="00BE65C5" w:rsidP="00DF49B9">
      <w:pPr>
        <w:rPr>
          <w:rFonts w:asciiTheme="majorHAnsi" w:hAnsiTheme="majorHAnsi" w:cstheme="majorHAnsi"/>
          <w:b/>
          <w:sz w:val="20"/>
          <w:szCs w:val="20"/>
          <w:lang w:val="da-DK"/>
        </w:rPr>
      </w:pPr>
      <w:r w:rsidRPr="0061736A">
        <w:rPr>
          <w:rFonts w:asciiTheme="majorHAnsi" w:hAnsiTheme="majorHAnsi" w:cstheme="majorHAnsi"/>
          <w:b/>
          <w:sz w:val="20"/>
          <w:szCs w:val="20"/>
          <w:lang w:val="da-DK"/>
        </w:rPr>
        <w:t>BILAG D</w:t>
      </w:r>
      <w:r w:rsidR="00A72826" w:rsidRPr="0061736A">
        <w:rPr>
          <w:rFonts w:asciiTheme="majorHAnsi" w:hAnsiTheme="majorHAnsi" w:cstheme="majorHAnsi"/>
          <w:b/>
          <w:sz w:val="20"/>
          <w:szCs w:val="20"/>
          <w:lang w:val="da-DK"/>
        </w:rPr>
        <w:t xml:space="preserve">: </w:t>
      </w:r>
      <w:r w:rsidR="00DF49B9" w:rsidRPr="0061736A">
        <w:rPr>
          <w:rFonts w:asciiTheme="majorHAnsi" w:hAnsiTheme="majorHAnsi" w:cstheme="majorHAnsi"/>
          <w:b/>
          <w:sz w:val="20"/>
          <w:szCs w:val="20"/>
          <w:lang w:val="da-DK"/>
        </w:rPr>
        <w:t>BIOLOGISKE AGENS</w:t>
      </w:r>
      <w:r w:rsidR="00FF4CF8">
        <w:rPr>
          <w:rFonts w:asciiTheme="majorHAnsi" w:hAnsiTheme="majorHAnsi" w:cstheme="majorHAnsi"/>
          <w:b/>
          <w:sz w:val="20"/>
          <w:szCs w:val="20"/>
          <w:lang w:val="da-DK"/>
        </w:rPr>
        <w:t>ER</w:t>
      </w:r>
      <w:r w:rsidR="00A72826" w:rsidRPr="0061736A">
        <w:rPr>
          <w:rFonts w:asciiTheme="majorHAnsi" w:hAnsiTheme="majorHAnsi" w:cstheme="majorHAnsi"/>
          <w:b/>
          <w:sz w:val="20"/>
          <w:szCs w:val="20"/>
          <w:lang w:val="da-DK"/>
        </w:rPr>
        <w:t xml:space="preserve"> OG FORSØGSDYR</w:t>
      </w:r>
    </w:p>
    <w:p w14:paraId="24E59146" w14:textId="77777777" w:rsidR="00DF49B9" w:rsidRPr="0061736A" w:rsidRDefault="00DF49B9" w:rsidP="00DF49B9">
      <w:pPr>
        <w:rPr>
          <w:rFonts w:asciiTheme="majorHAnsi" w:hAnsiTheme="majorHAnsi" w:cstheme="majorHAnsi"/>
          <w:color w:val="032B72"/>
          <w:sz w:val="20"/>
          <w:szCs w:val="20"/>
          <w:lang w:val="da-DK"/>
        </w:rPr>
      </w:pPr>
    </w:p>
    <w:p w14:paraId="1602E447" w14:textId="77777777" w:rsidR="00BE65C5" w:rsidRPr="0061736A" w:rsidRDefault="00BE65C5" w:rsidP="00DA6379">
      <w:pPr>
        <w:rPr>
          <w:rFonts w:asciiTheme="majorHAnsi" w:hAnsiTheme="majorHAnsi" w:cstheme="majorHAnsi"/>
          <w:sz w:val="20"/>
          <w:szCs w:val="20"/>
          <w:lang w:val="da-DK"/>
        </w:rPr>
      </w:pPr>
      <w:r w:rsidRPr="0061736A">
        <w:rPr>
          <w:rFonts w:asciiTheme="majorHAnsi" w:hAnsiTheme="majorHAnsi" w:cstheme="majorHAnsi"/>
          <w:sz w:val="20"/>
          <w:szCs w:val="20"/>
          <w:lang w:val="da-DK"/>
        </w:rPr>
        <w:t xml:space="preserve">De gældende regler for laboratorieklassifikation skal altid følges, og der skal gives en grundig instruktion af den instruktionsansvarlige (vejleder/daglige leder) før arbejdets påbegyndelse. </w:t>
      </w:r>
    </w:p>
    <w:p w14:paraId="07FC33F7" w14:textId="77777777" w:rsidR="00BE65C5" w:rsidRPr="0061736A" w:rsidRDefault="00BE65C5" w:rsidP="00DA6379">
      <w:pPr>
        <w:rPr>
          <w:rFonts w:asciiTheme="majorHAnsi" w:hAnsiTheme="majorHAnsi" w:cstheme="majorHAnsi"/>
          <w:sz w:val="20"/>
          <w:szCs w:val="20"/>
          <w:lang w:val="da-DK"/>
        </w:rPr>
      </w:pPr>
    </w:p>
    <w:p w14:paraId="716238BC" w14:textId="77777777" w:rsidR="00BE65C5" w:rsidRPr="0044245B" w:rsidRDefault="00BE65C5" w:rsidP="00DA6379">
      <w:pPr>
        <w:rPr>
          <w:rFonts w:asciiTheme="majorHAnsi" w:hAnsiTheme="majorHAnsi" w:cstheme="majorHAnsi"/>
          <w:sz w:val="20"/>
          <w:szCs w:val="20"/>
          <w:u w:val="single"/>
          <w:lang w:val="da-DK"/>
        </w:rPr>
      </w:pPr>
      <w:r w:rsidRPr="0044245B">
        <w:rPr>
          <w:rFonts w:asciiTheme="majorHAnsi" w:hAnsiTheme="majorHAnsi" w:cstheme="majorHAnsi"/>
          <w:sz w:val="20"/>
          <w:szCs w:val="20"/>
          <w:u w:val="single"/>
          <w:lang w:val="da-DK"/>
        </w:rPr>
        <w:t xml:space="preserve">Forsøgsdyr kan udgøre en fare for fosteret: </w:t>
      </w:r>
    </w:p>
    <w:p w14:paraId="6027725D" w14:textId="77777777" w:rsidR="00BE65C5" w:rsidRPr="0061736A" w:rsidRDefault="00BE65C5" w:rsidP="00DA6379">
      <w:pPr>
        <w:rPr>
          <w:rFonts w:asciiTheme="majorHAnsi" w:hAnsiTheme="majorHAnsi" w:cstheme="majorHAnsi"/>
          <w:sz w:val="20"/>
          <w:szCs w:val="20"/>
          <w:lang w:val="da-DK"/>
        </w:rPr>
      </w:pPr>
      <w:r w:rsidRPr="0061736A">
        <w:rPr>
          <w:rFonts w:asciiTheme="majorHAnsi" w:hAnsiTheme="majorHAnsi" w:cstheme="majorHAnsi"/>
          <w:sz w:val="20"/>
          <w:szCs w:val="20"/>
          <w:lang w:val="da-DK"/>
        </w:rPr>
        <w:t xml:space="preserve">Forsøgsdyr kan bære en protozo, </w:t>
      </w:r>
      <w:proofErr w:type="spellStart"/>
      <w:r w:rsidRPr="0061736A">
        <w:rPr>
          <w:rFonts w:asciiTheme="majorHAnsi" w:hAnsiTheme="majorHAnsi" w:cstheme="majorHAnsi"/>
          <w:sz w:val="20"/>
          <w:szCs w:val="20"/>
          <w:lang w:val="da-DK"/>
        </w:rPr>
        <w:t>toxoplasma</w:t>
      </w:r>
      <w:proofErr w:type="spellEnd"/>
      <w:r w:rsidRPr="0061736A">
        <w:rPr>
          <w:rFonts w:asciiTheme="majorHAnsi" w:hAnsiTheme="majorHAnsi" w:cstheme="majorHAnsi"/>
          <w:sz w:val="20"/>
          <w:szCs w:val="20"/>
          <w:lang w:val="da-DK"/>
        </w:rPr>
        <w:t xml:space="preserve"> </w:t>
      </w:r>
      <w:proofErr w:type="spellStart"/>
      <w:r w:rsidRPr="0061736A">
        <w:rPr>
          <w:rFonts w:asciiTheme="majorHAnsi" w:hAnsiTheme="majorHAnsi" w:cstheme="majorHAnsi"/>
          <w:sz w:val="20"/>
          <w:szCs w:val="20"/>
          <w:lang w:val="da-DK"/>
        </w:rPr>
        <w:t>gondii</w:t>
      </w:r>
      <w:proofErr w:type="spellEnd"/>
      <w:r w:rsidRPr="0061736A">
        <w:rPr>
          <w:rFonts w:asciiTheme="majorHAnsi" w:hAnsiTheme="majorHAnsi" w:cstheme="majorHAnsi"/>
          <w:sz w:val="20"/>
          <w:szCs w:val="20"/>
          <w:lang w:val="da-DK"/>
        </w:rPr>
        <w:t xml:space="preserve">, som hos mennesker kan give </w:t>
      </w:r>
      <w:proofErr w:type="spellStart"/>
      <w:r w:rsidRPr="0061736A">
        <w:rPr>
          <w:rFonts w:asciiTheme="majorHAnsi" w:hAnsiTheme="majorHAnsi" w:cstheme="majorHAnsi"/>
          <w:sz w:val="20"/>
          <w:szCs w:val="20"/>
          <w:lang w:val="da-DK"/>
        </w:rPr>
        <w:t>toxoplasmose</w:t>
      </w:r>
      <w:proofErr w:type="spellEnd"/>
      <w:r w:rsidRPr="0061736A">
        <w:rPr>
          <w:rFonts w:asciiTheme="majorHAnsi" w:hAnsiTheme="majorHAnsi" w:cstheme="majorHAnsi"/>
          <w:sz w:val="20"/>
          <w:szCs w:val="20"/>
          <w:lang w:val="da-DK"/>
        </w:rPr>
        <w:t xml:space="preserve"> (haresyge). Det anbefales, at man hos sin læge får taget en blodprøve til bestemmelse af antistoffer mod </w:t>
      </w:r>
      <w:proofErr w:type="spellStart"/>
      <w:r w:rsidRPr="0061736A">
        <w:rPr>
          <w:rFonts w:asciiTheme="majorHAnsi" w:hAnsiTheme="majorHAnsi" w:cstheme="majorHAnsi"/>
          <w:sz w:val="20"/>
          <w:szCs w:val="20"/>
          <w:lang w:val="da-DK"/>
        </w:rPr>
        <w:t>toxoplamose</w:t>
      </w:r>
      <w:proofErr w:type="spellEnd"/>
      <w:r w:rsidRPr="0061736A">
        <w:rPr>
          <w:rFonts w:asciiTheme="majorHAnsi" w:hAnsiTheme="majorHAnsi" w:cstheme="majorHAnsi"/>
          <w:sz w:val="20"/>
          <w:szCs w:val="20"/>
          <w:lang w:val="da-DK"/>
        </w:rPr>
        <w:t xml:space="preserve">. Dyrene kan også testes. Ved tilstedeværelse af antistof kan arbejdet fortsætte som hidtil, i modsat skal man flyttes til andet arbejde. </w:t>
      </w:r>
    </w:p>
    <w:p w14:paraId="645B538B" w14:textId="77777777" w:rsidR="00DF7F34" w:rsidRPr="0061736A" w:rsidRDefault="00DF7F34" w:rsidP="00DA6379">
      <w:pPr>
        <w:rPr>
          <w:rFonts w:asciiTheme="majorHAnsi" w:hAnsiTheme="majorHAnsi" w:cstheme="majorHAnsi"/>
          <w:sz w:val="20"/>
          <w:szCs w:val="20"/>
          <w:lang w:val="da-DK"/>
        </w:rPr>
      </w:pPr>
    </w:p>
    <w:p w14:paraId="1EA0DBB5" w14:textId="31724643" w:rsidR="00BE65C5" w:rsidRPr="0044245B" w:rsidRDefault="00BE65C5" w:rsidP="00DA6379">
      <w:pPr>
        <w:rPr>
          <w:rFonts w:asciiTheme="majorHAnsi" w:hAnsiTheme="majorHAnsi" w:cstheme="majorHAnsi"/>
          <w:sz w:val="20"/>
          <w:szCs w:val="20"/>
          <w:u w:val="single"/>
          <w:lang w:val="da-DK"/>
        </w:rPr>
      </w:pPr>
      <w:r w:rsidRPr="0044245B">
        <w:rPr>
          <w:rFonts w:asciiTheme="majorHAnsi" w:hAnsiTheme="majorHAnsi" w:cstheme="majorHAnsi"/>
          <w:sz w:val="20"/>
          <w:szCs w:val="20"/>
          <w:u w:val="single"/>
          <w:lang w:val="da-DK"/>
        </w:rPr>
        <w:t>Undgå at arbejde med fjerkræ/fugle</w:t>
      </w:r>
      <w:r w:rsidR="009D711A" w:rsidRPr="0044245B">
        <w:rPr>
          <w:rFonts w:asciiTheme="majorHAnsi" w:hAnsiTheme="majorHAnsi" w:cstheme="majorHAnsi"/>
          <w:sz w:val="20"/>
          <w:szCs w:val="20"/>
          <w:u w:val="single"/>
          <w:lang w:val="da-DK"/>
        </w:rPr>
        <w:t>:</w:t>
      </w:r>
      <w:r w:rsidRPr="0044245B">
        <w:rPr>
          <w:rFonts w:asciiTheme="majorHAnsi" w:hAnsiTheme="majorHAnsi" w:cstheme="majorHAnsi"/>
          <w:sz w:val="20"/>
          <w:szCs w:val="20"/>
          <w:u w:val="single"/>
          <w:lang w:val="da-DK"/>
        </w:rPr>
        <w:t xml:space="preserve"> </w:t>
      </w:r>
    </w:p>
    <w:p w14:paraId="1C196AED" w14:textId="3977A483" w:rsidR="00BE65C5" w:rsidRPr="0061736A" w:rsidRDefault="00BE65C5" w:rsidP="00DA6379">
      <w:pPr>
        <w:rPr>
          <w:rFonts w:asciiTheme="majorHAnsi" w:hAnsiTheme="majorHAnsi" w:cstheme="majorHAnsi"/>
          <w:sz w:val="20"/>
          <w:szCs w:val="20"/>
          <w:lang w:val="da-DK"/>
        </w:rPr>
      </w:pPr>
      <w:r w:rsidRPr="0061736A">
        <w:rPr>
          <w:rFonts w:asciiTheme="majorHAnsi" w:hAnsiTheme="majorHAnsi" w:cstheme="majorHAnsi"/>
          <w:sz w:val="20"/>
          <w:szCs w:val="20"/>
          <w:lang w:val="da-DK"/>
        </w:rPr>
        <w:t xml:space="preserve">Desuden bør den gravide ikke arbejde med fugle/fjerkræ pga. faren for </w:t>
      </w:r>
      <w:proofErr w:type="spellStart"/>
      <w:r w:rsidR="00813C08" w:rsidRPr="0044245B">
        <w:rPr>
          <w:rFonts w:asciiTheme="majorHAnsi" w:hAnsiTheme="majorHAnsi" w:cstheme="majorHAnsi"/>
          <w:sz w:val="20"/>
          <w:szCs w:val="20"/>
          <w:lang w:val="da-DK"/>
        </w:rPr>
        <w:t>Ornithos</w:t>
      </w:r>
      <w:r w:rsidR="00813C08">
        <w:rPr>
          <w:rFonts w:asciiTheme="majorHAnsi" w:hAnsiTheme="majorHAnsi" w:cstheme="majorHAnsi"/>
          <w:sz w:val="20"/>
          <w:szCs w:val="20"/>
          <w:lang w:val="da-DK"/>
        </w:rPr>
        <w:t>e</w:t>
      </w:r>
      <w:proofErr w:type="spellEnd"/>
      <w:r w:rsidR="00813C08" w:rsidRPr="0044245B">
        <w:rPr>
          <w:rFonts w:asciiTheme="majorHAnsi" w:hAnsiTheme="majorHAnsi" w:cstheme="majorHAnsi"/>
          <w:sz w:val="20"/>
          <w:szCs w:val="20"/>
          <w:lang w:val="da-DK"/>
        </w:rPr>
        <w:t>/</w:t>
      </w:r>
      <w:proofErr w:type="spellStart"/>
      <w:r w:rsidR="00813C08" w:rsidRPr="0044245B">
        <w:rPr>
          <w:rFonts w:asciiTheme="majorHAnsi" w:hAnsiTheme="majorHAnsi" w:cstheme="majorHAnsi"/>
          <w:sz w:val="20"/>
          <w:szCs w:val="20"/>
          <w:lang w:val="da-DK"/>
        </w:rPr>
        <w:t>Psittacosis</w:t>
      </w:r>
      <w:proofErr w:type="spellEnd"/>
      <w:r w:rsidR="00813C08" w:rsidRPr="0061736A" w:rsidDel="00813C08">
        <w:rPr>
          <w:rFonts w:asciiTheme="majorHAnsi" w:hAnsiTheme="majorHAnsi" w:cstheme="majorHAnsi"/>
          <w:sz w:val="20"/>
          <w:szCs w:val="20"/>
          <w:lang w:val="da-DK"/>
        </w:rPr>
        <w:t xml:space="preserve"> </w:t>
      </w:r>
      <w:r w:rsidRPr="0061736A">
        <w:rPr>
          <w:rFonts w:asciiTheme="majorHAnsi" w:hAnsiTheme="majorHAnsi" w:cstheme="majorHAnsi"/>
          <w:sz w:val="20"/>
          <w:szCs w:val="20"/>
          <w:lang w:val="da-DK"/>
        </w:rPr>
        <w:t xml:space="preserve">(papegøjesyge). Både </w:t>
      </w:r>
      <w:proofErr w:type="spellStart"/>
      <w:r w:rsidRPr="0061736A">
        <w:rPr>
          <w:rFonts w:asciiTheme="majorHAnsi" w:hAnsiTheme="majorHAnsi" w:cstheme="majorHAnsi"/>
          <w:sz w:val="20"/>
          <w:szCs w:val="20"/>
          <w:lang w:val="da-DK"/>
        </w:rPr>
        <w:t>toxoplasmose</w:t>
      </w:r>
      <w:proofErr w:type="spellEnd"/>
      <w:r w:rsidRPr="0061736A">
        <w:rPr>
          <w:rFonts w:asciiTheme="majorHAnsi" w:hAnsiTheme="majorHAnsi" w:cstheme="majorHAnsi"/>
          <w:sz w:val="20"/>
          <w:szCs w:val="20"/>
          <w:lang w:val="da-DK"/>
        </w:rPr>
        <w:t xml:space="preserve"> og </w:t>
      </w:r>
      <w:proofErr w:type="spellStart"/>
      <w:r w:rsidR="00813C08" w:rsidRPr="0044245B">
        <w:rPr>
          <w:rFonts w:asciiTheme="majorHAnsi" w:hAnsiTheme="majorHAnsi" w:cstheme="majorHAnsi"/>
          <w:sz w:val="20"/>
          <w:szCs w:val="20"/>
          <w:lang w:val="da-DK"/>
        </w:rPr>
        <w:t>Ornithose</w:t>
      </w:r>
      <w:proofErr w:type="spellEnd"/>
      <w:r w:rsidR="00813C08" w:rsidRPr="0044245B">
        <w:rPr>
          <w:rFonts w:asciiTheme="majorHAnsi" w:hAnsiTheme="majorHAnsi" w:cstheme="majorHAnsi"/>
          <w:sz w:val="20"/>
          <w:szCs w:val="20"/>
          <w:lang w:val="da-DK"/>
        </w:rPr>
        <w:t>/</w:t>
      </w:r>
      <w:proofErr w:type="spellStart"/>
      <w:r w:rsidR="00813C08" w:rsidRPr="0044245B">
        <w:rPr>
          <w:rFonts w:asciiTheme="majorHAnsi" w:hAnsiTheme="majorHAnsi" w:cstheme="majorHAnsi"/>
          <w:sz w:val="20"/>
          <w:szCs w:val="20"/>
          <w:lang w:val="da-DK"/>
        </w:rPr>
        <w:t>Psittacosis</w:t>
      </w:r>
      <w:proofErr w:type="spellEnd"/>
      <w:r w:rsidR="00813C08" w:rsidRPr="0061736A" w:rsidDel="00813C08">
        <w:rPr>
          <w:rFonts w:asciiTheme="majorHAnsi" w:hAnsiTheme="majorHAnsi" w:cstheme="majorHAnsi"/>
          <w:sz w:val="20"/>
          <w:szCs w:val="20"/>
          <w:lang w:val="da-DK"/>
        </w:rPr>
        <w:t xml:space="preserve"> </w:t>
      </w:r>
      <w:r w:rsidRPr="0061736A">
        <w:rPr>
          <w:rFonts w:asciiTheme="majorHAnsi" w:hAnsiTheme="majorHAnsi" w:cstheme="majorHAnsi"/>
          <w:sz w:val="20"/>
          <w:szCs w:val="20"/>
          <w:lang w:val="da-DK"/>
        </w:rPr>
        <w:t xml:space="preserve">kan forårsage fosterskader. </w:t>
      </w:r>
    </w:p>
    <w:p w14:paraId="1627B41B" w14:textId="77777777" w:rsidR="00DF7F34" w:rsidRPr="0061736A" w:rsidRDefault="00DF7F34" w:rsidP="00DA6379">
      <w:pPr>
        <w:rPr>
          <w:rFonts w:asciiTheme="majorHAnsi" w:hAnsiTheme="majorHAnsi" w:cstheme="majorHAnsi"/>
          <w:sz w:val="20"/>
          <w:szCs w:val="20"/>
          <w:lang w:val="da-DK"/>
        </w:rPr>
      </w:pPr>
    </w:p>
    <w:p w14:paraId="0C353785" w14:textId="07FE4DFD" w:rsidR="00BE65C5" w:rsidRPr="0044245B" w:rsidRDefault="00BE65C5" w:rsidP="00DA6379">
      <w:pPr>
        <w:rPr>
          <w:rFonts w:asciiTheme="majorHAnsi" w:hAnsiTheme="majorHAnsi" w:cstheme="majorHAnsi"/>
          <w:sz w:val="20"/>
          <w:szCs w:val="20"/>
          <w:u w:val="single"/>
          <w:lang w:val="da-DK"/>
        </w:rPr>
      </w:pPr>
      <w:r w:rsidRPr="0044245B">
        <w:rPr>
          <w:rFonts w:asciiTheme="majorHAnsi" w:hAnsiTheme="majorHAnsi" w:cstheme="majorHAnsi"/>
          <w:sz w:val="20"/>
          <w:szCs w:val="20"/>
          <w:u w:val="single"/>
          <w:lang w:val="da-DK"/>
        </w:rPr>
        <w:t>Patientmateriale</w:t>
      </w:r>
      <w:r w:rsidR="009D711A" w:rsidRPr="0044245B">
        <w:rPr>
          <w:rFonts w:asciiTheme="majorHAnsi" w:hAnsiTheme="majorHAnsi" w:cstheme="majorHAnsi"/>
          <w:sz w:val="20"/>
          <w:szCs w:val="20"/>
          <w:u w:val="single"/>
          <w:lang w:val="da-DK"/>
        </w:rPr>
        <w:t>:</w:t>
      </w:r>
      <w:r w:rsidRPr="0044245B">
        <w:rPr>
          <w:rFonts w:asciiTheme="majorHAnsi" w:hAnsiTheme="majorHAnsi" w:cstheme="majorHAnsi"/>
          <w:sz w:val="20"/>
          <w:szCs w:val="20"/>
          <w:u w:val="single"/>
          <w:lang w:val="da-DK"/>
        </w:rPr>
        <w:t xml:space="preserve"> </w:t>
      </w:r>
    </w:p>
    <w:p w14:paraId="709F9645" w14:textId="77777777" w:rsidR="00BE65C5" w:rsidRPr="0061736A" w:rsidRDefault="00BE65C5" w:rsidP="00DA6379">
      <w:pPr>
        <w:rPr>
          <w:rFonts w:asciiTheme="majorHAnsi" w:hAnsiTheme="majorHAnsi" w:cstheme="majorHAnsi"/>
          <w:sz w:val="20"/>
          <w:szCs w:val="20"/>
          <w:lang w:val="da-DK"/>
        </w:rPr>
      </w:pPr>
      <w:r w:rsidRPr="0061736A">
        <w:rPr>
          <w:rFonts w:asciiTheme="majorHAnsi" w:hAnsiTheme="majorHAnsi" w:cstheme="majorHAnsi"/>
          <w:sz w:val="20"/>
          <w:szCs w:val="20"/>
          <w:lang w:val="da-DK"/>
        </w:rPr>
        <w:t xml:space="preserve">Vær opmærksom når der arbejdes med blod og vævsprøver; alt patientmateriale betragtes som potentielt smittefarlige og behandles derefter. En vaccination mod smitsom leverbetændelse inden arbejdets påbegyndelse/inden en eventuel graviditet anbefales. </w:t>
      </w:r>
    </w:p>
    <w:p w14:paraId="3554D4AC" w14:textId="77777777" w:rsidR="00DF7F34" w:rsidRPr="0061736A" w:rsidRDefault="00DF7F34" w:rsidP="00BE65C5">
      <w:pPr>
        <w:widowControl w:val="0"/>
        <w:autoSpaceDE w:val="0"/>
        <w:autoSpaceDN w:val="0"/>
        <w:adjustRightInd w:val="0"/>
        <w:spacing w:line="240" w:lineRule="exact"/>
        <w:rPr>
          <w:rFonts w:asciiTheme="majorHAnsi" w:hAnsiTheme="majorHAnsi" w:cstheme="majorHAnsi"/>
          <w:color w:val="032B72"/>
          <w:sz w:val="20"/>
          <w:szCs w:val="20"/>
          <w:lang w:val="da-DK"/>
        </w:rPr>
      </w:pPr>
    </w:p>
    <w:p w14:paraId="126F8ADA" w14:textId="77777777" w:rsidR="00DF7F34" w:rsidRPr="0061736A" w:rsidRDefault="00DF7F34" w:rsidP="00BE65C5">
      <w:pPr>
        <w:widowControl w:val="0"/>
        <w:autoSpaceDE w:val="0"/>
        <w:autoSpaceDN w:val="0"/>
        <w:adjustRightInd w:val="0"/>
        <w:spacing w:line="240" w:lineRule="exact"/>
        <w:rPr>
          <w:rFonts w:asciiTheme="majorHAnsi" w:hAnsiTheme="majorHAnsi" w:cstheme="majorHAnsi"/>
          <w:color w:val="032B72"/>
          <w:sz w:val="20"/>
          <w:szCs w:val="20"/>
          <w:lang w:val="da-DK"/>
        </w:rPr>
      </w:pPr>
    </w:p>
    <w:p w14:paraId="5C2E81CB" w14:textId="5DBFC469" w:rsidR="00112374" w:rsidRPr="0044245B" w:rsidRDefault="00D1001A" w:rsidP="00076465">
      <w:pPr>
        <w:rPr>
          <w:rFonts w:asciiTheme="majorHAnsi" w:hAnsiTheme="majorHAnsi" w:cstheme="majorHAnsi"/>
          <w:sz w:val="20"/>
          <w:szCs w:val="20"/>
          <w:u w:val="single"/>
          <w:lang w:val="da-DK"/>
        </w:rPr>
      </w:pPr>
      <w:r w:rsidRPr="0044245B">
        <w:rPr>
          <w:rFonts w:asciiTheme="majorHAnsi" w:hAnsiTheme="majorHAnsi" w:cstheme="majorHAnsi"/>
          <w:sz w:val="20"/>
          <w:szCs w:val="20"/>
          <w:u w:val="single"/>
          <w:lang w:val="da-DK"/>
        </w:rPr>
        <w:t>Påvirkninger fra bl.a. disse mikroorganismer kan indebære fare for graviditeten:</w:t>
      </w:r>
    </w:p>
    <w:p w14:paraId="20DED992" w14:textId="77777777" w:rsidR="00A72826" w:rsidRPr="0061736A" w:rsidRDefault="00A72826" w:rsidP="00076465">
      <w:pPr>
        <w:rPr>
          <w:rFonts w:asciiTheme="majorHAnsi" w:hAnsiTheme="majorHAnsi" w:cstheme="majorHAnsi"/>
          <w:sz w:val="20"/>
          <w:szCs w:val="20"/>
          <w:lang w:val="da-DK"/>
        </w:rPr>
      </w:pPr>
    </w:p>
    <w:p w14:paraId="7FF0E14C" w14:textId="77777777" w:rsidR="006A0B47" w:rsidRPr="001E7CBF" w:rsidRDefault="006A0B47" w:rsidP="00DF49B9">
      <w:pPr>
        <w:pStyle w:val="ListParagraph"/>
        <w:numPr>
          <w:ilvl w:val="0"/>
          <w:numId w:val="11"/>
        </w:numPr>
        <w:rPr>
          <w:rFonts w:asciiTheme="majorHAnsi" w:hAnsiTheme="majorHAnsi" w:cstheme="majorHAnsi"/>
          <w:sz w:val="20"/>
          <w:szCs w:val="20"/>
          <w:lang w:val="da-DK"/>
        </w:rPr>
      </w:pPr>
      <w:proofErr w:type="spellStart"/>
      <w:r w:rsidRPr="001E7CBF">
        <w:rPr>
          <w:rFonts w:asciiTheme="majorHAnsi" w:hAnsiTheme="majorHAnsi" w:cstheme="majorHAnsi"/>
          <w:sz w:val="20"/>
          <w:szCs w:val="20"/>
          <w:lang w:val="da-DK"/>
        </w:rPr>
        <w:t>Rubella</w:t>
      </w:r>
      <w:proofErr w:type="spellEnd"/>
      <w:r w:rsidRPr="001E7CBF">
        <w:rPr>
          <w:rFonts w:asciiTheme="majorHAnsi" w:hAnsiTheme="majorHAnsi" w:cstheme="majorHAnsi"/>
          <w:sz w:val="20"/>
          <w:szCs w:val="20"/>
          <w:lang w:val="da-DK"/>
        </w:rPr>
        <w:t xml:space="preserve"> (røde hunde) - (NB! vaccine mod </w:t>
      </w:r>
      <w:proofErr w:type="spellStart"/>
      <w:r w:rsidRPr="001E7CBF">
        <w:rPr>
          <w:rFonts w:asciiTheme="majorHAnsi" w:hAnsiTheme="majorHAnsi" w:cstheme="majorHAnsi"/>
          <w:sz w:val="20"/>
          <w:szCs w:val="20"/>
          <w:lang w:val="da-DK"/>
        </w:rPr>
        <w:t>rubella</w:t>
      </w:r>
      <w:proofErr w:type="spellEnd"/>
      <w:r w:rsidRPr="001E7CBF">
        <w:rPr>
          <w:rFonts w:asciiTheme="majorHAnsi" w:hAnsiTheme="majorHAnsi" w:cstheme="majorHAnsi"/>
          <w:sz w:val="20"/>
          <w:szCs w:val="20"/>
          <w:lang w:val="da-DK"/>
        </w:rPr>
        <w:t xml:space="preserve"> indgår i det danske børnevaccinationsprogram)</w:t>
      </w:r>
    </w:p>
    <w:p w14:paraId="7F363636" w14:textId="4057B614" w:rsidR="00DF49B9" w:rsidRPr="0044245B" w:rsidRDefault="00112374" w:rsidP="00DF49B9">
      <w:pPr>
        <w:pStyle w:val="ListParagraph"/>
        <w:numPr>
          <w:ilvl w:val="0"/>
          <w:numId w:val="11"/>
        </w:numPr>
        <w:rPr>
          <w:rFonts w:asciiTheme="majorHAnsi" w:hAnsiTheme="majorHAnsi" w:cstheme="majorHAnsi"/>
          <w:sz w:val="20"/>
          <w:szCs w:val="20"/>
          <w:lang w:val="da-DK"/>
        </w:rPr>
      </w:pPr>
      <w:proofErr w:type="spellStart"/>
      <w:r w:rsidRPr="0044245B">
        <w:rPr>
          <w:rFonts w:asciiTheme="majorHAnsi" w:hAnsiTheme="majorHAnsi" w:cstheme="majorHAnsi"/>
          <w:sz w:val="20"/>
          <w:szCs w:val="20"/>
          <w:lang w:val="da-DK"/>
        </w:rPr>
        <w:t>Toxoplasmose</w:t>
      </w:r>
      <w:proofErr w:type="spellEnd"/>
      <w:r w:rsidR="00DF49B9" w:rsidRPr="0044245B">
        <w:rPr>
          <w:rFonts w:asciiTheme="majorHAnsi" w:hAnsiTheme="majorHAnsi" w:cstheme="majorHAnsi"/>
          <w:sz w:val="20"/>
          <w:szCs w:val="20"/>
          <w:lang w:val="da-DK"/>
        </w:rPr>
        <w:t xml:space="preserve"> (haresyge)</w:t>
      </w:r>
    </w:p>
    <w:p w14:paraId="4B50CF6E" w14:textId="77777777" w:rsidR="006A0B47" w:rsidRPr="001E7CBF" w:rsidRDefault="006A0B47" w:rsidP="006A0B47">
      <w:pPr>
        <w:pStyle w:val="ListParagraph"/>
        <w:numPr>
          <w:ilvl w:val="0"/>
          <w:numId w:val="11"/>
        </w:numPr>
        <w:rPr>
          <w:rFonts w:asciiTheme="majorHAnsi" w:hAnsiTheme="majorHAnsi" w:cstheme="majorHAnsi"/>
          <w:sz w:val="20"/>
          <w:szCs w:val="20"/>
        </w:rPr>
      </w:pPr>
      <w:r w:rsidRPr="001E7CBF">
        <w:rPr>
          <w:rFonts w:asciiTheme="majorHAnsi" w:hAnsiTheme="majorHAnsi" w:cstheme="majorHAnsi"/>
          <w:sz w:val="20"/>
          <w:szCs w:val="20"/>
        </w:rPr>
        <w:t>Varicella (</w:t>
      </w:r>
      <w:proofErr w:type="spellStart"/>
      <w:r w:rsidRPr="001E7CBF">
        <w:rPr>
          <w:rFonts w:asciiTheme="majorHAnsi" w:hAnsiTheme="majorHAnsi" w:cstheme="majorHAnsi"/>
          <w:sz w:val="20"/>
          <w:szCs w:val="20"/>
        </w:rPr>
        <w:t>skoldkopper</w:t>
      </w:r>
      <w:proofErr w:type="spellEnd"/>
      <w:r w:rsidRPr="001E7CBF">
        <w:rPr>
          <w:rFonts w:asciiTheme="majorHAnsi" w:hAnsiTheme="majorHAnsi" w:cstheme="majorHAnsi"/>
          <w:sz w:val="20"/>
          <w:szCs w:val="20"/>
        </w:rPr>
        <w:t>)</w:t>
      </w:r>
    </w:p>
    <w:p w14:paraId="68CE99BC" w14:textId="77777777" w:rsidR="006A0B47" w:rsidRPr="001E7CBF" w:rsidRDefault="006A0B47" w:rsidP="006A0B47">
      <w:pPr>
        <w:pStyle w:val="ListParagraph"/>
        <w:numPr>
          <w:ilvl w:val="0"/>
          <w:numId w:val="11"/>
        </w:numPr>
        <w:rPr>
          <w:rFonts w:asciiTheme="majorHAnsi" w:hAnsiTheme="majorHAnsi" w:cstheme="majorHAnsi"/>
          <w:sz w:val="20"/>
          <w:szCs w:val="20"/>
        </w:rPr>
      </w:pPr>
      <w:r w:rsidRPr="001E7CBF">
        <w:rPr>
          <w:rFonts w:asciiTheme="majorHAnsi" w:hAnsiTheme="majorHAnsi" w:cstheme="majorHAnsi"/>
          <w:sz w:val="20"/>
          <w:szCs w:val="20"/>
        </w:rPr>
        <w:t xml:space="preserve">Erythema </w:t>
      </w:r>
      <w:proofErr w:type="spellStart"/>
      <w:r w:rsidRPr="001E7CBF">
        <w:rPr>
          <w:rFonts w:asciiTheme="majorHAnsi" w:hAnsiTheme="majorHAnsi" w:cstheme="majorHAnsi"/>
          <w:sz w:val="20"/>
          <w:szCs w:val="20"/>
        </w:rPr>
        <w:t>infektiosum</w:t>
      </w:r>
      <w:proofErr w:type="spellEnd"/>
      <w:r w:rsidRPr="001E7CBF">
        <w:rPr>
          <w:rFonts w:asciiTheme="majorHAnsi" w:hAnsiTheme="majorHAnsi" w:cstheme="majorHAnsi"/>
          <w:sz w:val="20"/>
          <w:szCs w:val="20"/>
        </w:rPr>
        <w:t xml:space="preserve"> (</w:t>
      </w:r>
      <w:proofErr w:type="spellStart"/>
      <w:r w:rsidRPr="001E7CBF">
        <w:rPr>
          <w:rFonts w:asciiTheme="majorHAnsi" w:hAnsiTheme="majorHAnsi" w:cstheme="majorHAnsi"/>
          <w:sz w:val="20"/>
          <w:szCs w:val="20"/>
        </w:rPr>
        <w:t>lussingesyge</w:t>
      </w:r>
      <w:proofErr w:type="spellEnd"/>
      <w:r w:rsidRPr="001E7CBF">
        <w:rPr>
          <w:rFonts w:asciiTheme="majorHAnsi" w:hAnsiTheme="majorHAnsi" w:cstheme="majorHAnsi"/>
          <w:sz w:val="20"/>
          <w:szCs w:val="20"/>
        </w:rPr>
        <w:t>)</w:t>
      </w:r>
    </w:p>
    <w:p w14:paraId="5BC7B89C" w14:textId="56B6CB22" w:rsidR="006A0B47" w:rsidRPr="001E7CBF" w:rsidRDefault="006A0B47" w:rsidP="006A0B47">
      <w:pPr>
        <w:pStyle w:val="ListParagraph"/>
        <w:numPr>
          <w:ilvl w:val="0"/>
          <w:numId w:val="11"/>
        </w:numPr>
        <w:rPr>
          <w:rFonts w:asciiTheme="majorHAnsi" w:hAnsiTheme="majorHAnsi" w:cstheme="majorHAnsi"/>
          <w:sz w:val="20"/>
          <w:szCs w:val="20"/>
        </w:rPr>
      </w:pPr>
      <w:r w:rsidRPr="001E7CBF">
        <w:rPr>
          <w:rFonts w:asciiTheme="majorHAnsi" w:hAnsiTheme="majorHAnsi" w:cstheme="majorHAnsi"/>
          <w:sz w:val="20"/>
          <w:szCs w:val="20"/>
        </w:rPr>
        <w:t>Cytomegalovirus (CMV)</w:t>
      </w:r>
    </w:p>
    <w:p w14:paraId="05441C26" w14:textId="77777777" w:rsidR="006A0B47" w:rsidRPr="001E7CBF" w:rsidRDefault="006A0B47" w:rsidP="006A0B47">
      <w:pPr>
        <w:pStyle w:val="ListParagraph"/>
        <w:numPr>
          <w:ilvl w:val="0"/>
          <w:numId w:val="11"/>
        </w:numPr>
        <w:rPr>
          <w:rFonts w:asciiTheme="majorHAnsi" w:hAnsiTheme="majorHAnsi" w:cstheme="majorHAnsi"/>
          <w:sz w:val="20"/>
          <w:szCs w:val="20"/>
        </w:rPr>
      </w:pPr>
      <w:r w:rsidRPr="001E7CBF">
        <w:rPr>
          <w:rFonts w:asciiTheme="majorHAnsi" w:hAnsiTheme="majorHAnsi" w:cstheme="majorHAnsi"/>
          <w:sz w:val="20"/>
          <w:szCs w:val="20"/>
        </w:rPr>
        <w:t>Hepatitis A</w:t>
      </w:r>
    </w:p>
    <w:p w14:paraId="20F89A59" w14:textId="77777777" w:rsidR="006A0B47" w:rsidRPr="001E7CBF" w:rsidRDefault="006A0B47" w:rsidP="006A0B47">
      <w:pPr>
        <w:pStyle w:val="ListParagraph"/>
        <w:numPr>
          <w:ilvl w:val="0"/>
          <w:numId w:val="11"/>
        </w:numPr>
        <w:rPr>
          <w:rFonts w:asciiTheme="majorHAnsi" w:hAnsiTheme="majorHAnsi" w:cstheme="majorHAnsi"/>
          <w:sz w:val="20"/>
          <w:szCs w:val="20"/>
        </w:rPr>
      </w:pPr>
      <w:r w:rsidRPr="001E7CBF">
        <w:rPr>
          <w:rFonts w:asciiTheme="majorHAnsi" w:hAnsiTheme="majorHAnsi" w:cstheme="majorHAnsi"/>
          <w:sz w:val="20"/>
          <w:szCs w:val="20"/>
        </w:rPr>
        <w:t>Hepatitis B</w:t>
      </w:r>
    </w:p>
    <w:p w14:paraId="09FDC820" w14:textId="18F8E313" w:rsidR="006A0B47" w:rsidRPr="001E7CBF" w:rsidRDefault="00813C08" w:rsidP="006A0B47">
      <w:pPr>
        <w:pStyle w:val="ListParagraph"/>
        <w:numPr>
          <w:ilvl w:val="0"/>
          <w:numId w:val="11"/>
        </w:numPr>
        <w:rPr>
          <w:rFonts w:asciiTheme="majorHAnsi" w:hAnsiTheme="majorHAnsi" w:cstheme="majorHAnsi"/>
          <w:color w:val="032B72"/>
          <w:sz w:val="20"/>
          <w:szCs w:val="20"/>
        </w:rPr>
      </w:pPr>
      <w:proofErr w:type="spellStart"/>
      <w:r w:rsidRPr="00452877">
        <w:rPr>
          <w:rFonts w:asciiTheme="majorHAnsi" w:hAnsiTheme="majorHAnsi" w:cstheme="majorHAnsi"/>
          <w:sz w:val="20"/>
          <w:szCs w:val="20"/>
        </w:rPr>
        <w:t>Ornithos</w:t>
      </w:r>
      <w:r>
        <w:rPr>
          <w:rFonts w:asciiTheme="majorHAnsi" w:hAnsiTheme="majorHAnsi" w:cstheme="majorHAnsi"/>
          <w:sz w:val="20"/>
          <w:szCs w:val="20"/>
        </w:rPr>
        <w:t>e</w:t>
      </w:r>
      <w:proofErr w:type="spellEnd"/>
      <w:r>
        <w:rPr>
          <w:rFonts w:asciiTheme="majorHAnsi" w:hAnsiTheme="majorHAnsi" w:cstheme="majorHAnsi"/>
          <w:sz w:val="20"/>
          <w:szCs w:val="20"/>
        </w:rPr>
        <w:t>/</w:t>
      </w:r>
      <w:r w:rsidRPr="00452877">
        <w:rPr>
          <w:rFonts w:asciiTheme="majorHAnsi" w:hAnsiTheme="majorHAnsi" w:cstheme="majorHAnsi"/>
          <w:sz w:val="20"/>
          <w:szCs w:val="20"/>
        </w:rPr>
        <w:t>Psittacosis</w:t>
      </w:r>
      <w:r w:rsidRPr="001E7CBF" w:rsidDel="00813C08">
        <w:rPr>
          <w:rFonts w:asciiTheme="majorHAnsi" w:hAnsiTheme="majorHAnsi" w:cstheme="majorHAnsi"/>
          <w:sz w:val="20"/>
          <w:szCs w:val="20"/>
        </w:rPr>
        <w:t xml:space="preserve"> </w:t>
      </w:r>
      <w:r w:rsidR="006A0B47" w:rsidRPr="001E7CBF">
        <w:rPr>
          <w:rFonts w:asciiTheme="majorHAnsi" w:hAnsiTheme="majorHAnsi" w:cstheme="majorHAnsi"/>
          <w:sz w:val="20"/>
          <w:szCs w:val="20"/>
        </w:rPr>
        <w:t>(</w:t>
      </w:r>
      <w:proofErr w:type="spellStart"/>
      <w:r w:rsidR="006A0B47" w:rsidRPr="001E7CBF">
        <w:rPr>
          <w:rFonts w:asciiTheme="majorHAnsi" w:hAnsiTheme="majorHAnsi" w:cstheme="majorHAnsi"/>
          <w:sz w:val="20"/>
          <w:szCs w:val="20"/>
        </w:rPr>
        <w:t>papegøjesyge</w:t>
      </w:r>
      <w:proofErr w:type="spellEnd"/>
      <w:r w:rsidR="006A0B47" w:rsidRPr="001E7CBF">
        <w:rPr>
          <w:rFonts w:asciiTheme="majorHAnsi" w:hAnsiTheme="majorHAnsi" w:cstheme="majorHAnsi"/>
          <w:color w:val="032B72"/>
          <w:sz w:val="20"/>
          <w:szCs w:val="20"/>
        </w:rPr>
        <w:t>)</w:t>
      </w:r>
    </w:p>
    <w:p w14:paraId="75FB8C79" w14:textId="2BD3718D" w:rsidR="00DF7F34" w:rsidRPr="001E7CBF" w:rsidRDefault="006A0B47" w:rsidP="00DF49B9">
      <w:pPr>
        <w:pStyle w:val="ListParagraph"/>
        <w:numPr>
          <w:ilvl w:val="0"/>
          <w:numId w:val="11"/>
        </w:numPr>
        <w:rPr>
          <w:rFonts w:asciiTheme="majorHAnsi" w:hAnsiTheme="majorHAnsi" w:cstheme="majorHAnsi"/>
          <w:sz w:val="20"/>
          <w:szCs w:val="20"/>
          <w:lang w:val="da-DK"/>
        </w:rPr>
      </w:pPr>
      <w:r w:rsidRPr="001E7CBF">
        <w:rPr>
          <w:rFonts w:asciiTheme="majorHAnsi" w:hAnsiTheme="majorHAnsi" w:cstheme="majorHAnsi"/>
          <w:sz w:val="20"/>
          <w:szCs w:val="20"/>
        </w:rPr>
        <w:t>Q-</w:t>
      </w:r>
      <w:proofErr w:type="spellStart"/>
      <w:r w:rsidRPr="001E7CBF">
        <w:rPr>
          <w:rFonts w:asciiTheme="majorHAnsi" w:hAnsiTheme="majorHAnsi" w:cstheme="majorHAnsi"/>
          <w:sz w:val="20"/>
          <w:szCs w:val="20"/>
        </w:rPr>
        <w:t>feber</w:t>
      </w:r>
      <w:proofErr w:type="spellEnd"/>
      <w:r w:rsidRPr="001E7CBF">
        <w:rPr>
          <w:rFonts w:asciiTheme="majorHAnsi" w:hAnsiTheme="majorHAnsi" w:cstheme="majorHAnsi"/>
          <w:sz w:val="20"/>
          <w:szCs w:val="20"/>
        </w:rPr>
        <w:t xml:space="preserve"> (</w:t>
      </w:r>
      <w:proofErr w:type="spellStart"/>
      <w:r w:rsidRPr="001E7CBF">
        <w:rPr>
          <w:rFonts w:asciiTheme="majorHAnsi" w:hAnsiTheme="majorHAnsi" w:cstheme="majorHAnsi"/>
          <w:sz w:val="20"/>
          <w:szCs w:val="20"/>
        </w:rPr>
        <w:t>Coxiella</w:t>
      </w:r>
      <w:proofErr w:type="spellEnd"/>
      <w:r w:rsidRPr="001E7CBF">
        <w:rPr>
          <w:rFonts w:asciiTheme="majorHAnsi" w:hAnsiTheme="majorHAnsi" w:cstheme="majorHAnsi"/>
          <w:sz w:val="20"/>
          <w:szCs w:val="20"/>
        </w:rPr>
        <w:t xml:space="preserve"> </w:t>
      </w:r>
      <w:proofErr w:type="spellStart"/>
      <w:r w:rsidRPr="001E7CBF">
        <w:rPr>
          <w:rFonts w:asciiTheme="majorHAnsi" w:hAnsiTheme="majorHAnsi" w:cstheme="majorHAnsi"/>
          <w:sz w:val="20"/>
          <w:szCs w:val="20"/>
        </w:rPr>
        <w:t>burnetti</w:t>
      </w:r>
      <w:proofErr w:type="spellEnd"/>
      <w:r w:rsidRPr="001E7CBF">
        <w:rPr>
          <w:rFonts w:asciiTheme="majorHAnsi" w:hAnsiTheme="majorHAnsi" w:cstheme="majorHAnsi"/>
          <w:sz w:val="20"/>
          <w:szCs w:val="20"/>
        </w:rPr>
        <w:t>)</w:t>
      </w:r>
    </w:p>
    <w:tbl>
      <w:tblPr>
        <w:tblW w:w="5000" w:type="pct"/>
        <w:tblCellSpacing w:w="0" w:type="dxa"/>
        <w:tblCellMar>
          <w:left w:w="0" w:type="dxa"/>
          <w:right w:w="0" w:type="dxa"/>
        </w:tblCellMar>
        <w:tblLook w:val="04A0" w:firstRow="1" w:lastRow="0" w:firstColumn="1" w:lastColumn="0" w:noHBand="0" w:noVBand="1"/>
      </w:tblPr>
      <w:tblGrid>
        <w:gridCol w:w="9632"/>
      </w:tblGrid>
      <w:tr w:rsidR="00D12194" w:rsidRPr="00F72A3E" w14:paraId="5FC44E3A" w14:textId="77777777" w:rsidTr="00D12194">
        <w:trPr>
          <w:tblCellSpacing w:w="0" w:type="dxa"/>
        </w:trPr>
        <w:tc>
          <w:tcPr>
            <w:tcW w:w="0" w:type="auto"/>
            <w:hideMark/>
          </w:tcPr>
          <w:p w14:paraId="4E48F3F8" w14:textId="77777777" w:rsidR="00D12194" w:rsidRPr="0061736A" w:rsidRDefault="00D12194" w:rsidP="00DA6379">
            <w:pPr>
              <w:pStyle w:val="ListParagraph"/>
              <w:rPr>
                <w:rFonts w:asciiTheme="majorHAnsi" w:hAnsiTheme="majorHAnsi" w:cstheme="majorHAnsi"/>
                <w:sz w:val="20"/>
                <w:szCs w:val="20"/>
                <w:lang w:val="da-DK"/>
              </w:rPr>
            </w:pPr>
          </w:p>
        </w:tc>
      </w:tr>
    </w:tbl>
    <w:p w14:paraId="08F9FECF" w14:textId="77777777" w:rsidR="00D12194" w:rsidRPr="0061736A" w:rsidRDefault="00D12194" w:rsidP="00DA6379">
      <w:pPr>
        <w:pStyle w:val="ListParagraph"/>
        <w:rPr>
          <w:rFonts w:asciiTheme="majorHAnsi" w:hAnsiTheme="majorHAnsi" w:cstheme="majorHAnsi"/>
          <w:sz w:val="20"/>
          <w:szCs w:val="20"/>
          <w:lang w:val="da-DK"/>
        </w:rPr>
      </w:pPr>
    </w:p>
    <w:p w14:paraId="7C4744AF" w14:textId="77777777" w:rsidR="004625A5" w:rsidRDefault="004625A5" w:rsidP="004625A5">
      <w:pPr>
        <w:rPr>
          <w:rFonts w:asciiTheme="majorHAnsi" w:hAnsiTheme="majorHAnsi" w:cstheme="majorHAnsi"/>
          <w:sz w:val="20"/>
          <w:szCs w:val="20"/>
          <w:lang w:val="da-DK"/>
        </w:rPr>
      </w:pPr>
    </w:p>
    <w:tbl>
      <w:tblPr>
        <w:tblW w:w="5000" w:type="pct"/>
        <w:tblCellSpacing w:w="0" w:type="dxa"/>
        <w:tblCellMar>
          <w:left w:w="0" w:type="dxa"/>
          <w:right w:w="0" w:type="dxa"/>
        </w:tblCellMar>
        <w:tblLook w:val="04A0" w:firstRow="1" w:lastRow="0" w:firstColumn="1" w:lastColumn="0" w:noHBand="0" w:noVBand="1"/>
      </w:tblPr>
      <w:tblGrid>
        <w:gridCol w:w="9632"/>
      </w:tblGrid>
      <w:tr w:rsidR="00D12194" w:rsidRPr="00F72A3E" w14:paraId="3C225826" w14:textId="77777777" w:rsidTr="00D12194">
        <w:trPr>
          <w:tblCellSpacing w:w="0" w:type="dxa"/>
        </w:trPr>
        <w:tc>
          <w:tcPr>
            <w:tcW w:w="0" w:type="auto"/>
            <w:hideMark/>
          </w:tcPr>
          <w:p w14:paraId="2AC0A90E" w14:textId="77777777" w:rsidR="00D12194" w:rsidRPr="0061736A" w:rsidRDefault="00D12194" w:rsidP="00076465">
            <w:pPr>
              <w:rPr>
                <w:rFonts w:asciiTheme="majorHAnsi" w:eastAsia="Times New Roman" w:hAnsiTheme="majorHAnsi" w:cstheme="majorHAnsi"/>
                <w:color w:val="000000"/>
                <w:sz w:val="20"/>
                <w:szCs w:val="20"/>
                <w:lang w:val="da-DK"/>
              </w:rPr>
            </w:pPr>
          </w:p>
        </w:tc>
      </w:tr>
    </w:tbl>
    <w:p w14:paraId="0C9C9063" w14:textId="77777777" w:rsidR="00D12194" w:rsidRPr="0061736A" w:rsidRDefault="00D12194">
      <w:pPr>
        <w:rPr>
          <w:rFonts w:asciiTheme="majorHAnsi" w:hAnsiTheme="majorHAnsi" w:cstheme="majorHAnsi"/>
          <w:color w:val="000000"/>
          <w:sz w:val="20"/>
          <w:szCs w:val="20"/>
          <w:lang w:val="da-DK"/>
        </w:rPr>
      </w:pPr>
    </w:p>
    <w:sectPr w:rsidR="00D12194" w:rsidRPr="0061736A" w:rsidSect="006F5158">
      <w:headerReference w:type="default" r:id="rId18"/>
      <w:headerReference w:type="first" r:id="rId19"/>
      <w:pgSz w:w="11900" w:h="16840"/>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22E95" w14:textId="77777777" w:rsidR="00536ACE" w:rsidRDefault="00536ACE" w:rsidP="00684B45">
      <w:r>
        <w:separator/>
      </w:r>
    </w:p>
  </w:endnote>
  <w:endnote w:type="continuationSeparator" w:id="0">
    <w:p w14:paraId="2E51CC0B" w14:textId="77777777" w:rsidR="00536ACE" w:rsidRDefault="00536ACE" w:rsidP="0068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7" w:csb1="00000000"/>
  </w:font>
  <w:font w:name="AU Passata">
    <w:panose1 w:val="020B0503030502030804"/>
    <w:charset w:val="00"/>
    <w:family w:val="swiss"/>
    <w:pitch w:val="variable"/>
    <w:sig w:usb0="A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A00AB" w14:textId="77777777" w:rsidR="00536ACE" w:rsidRDefault="00536ACE" w:rsidP="00684B45">
      <w:r>
        <w:separator/>
      </w:r>
    </w:p>
  </w:footnote>
  <w:footnote w:type="continuationSeparator" w:id="0">
    <w:p w14:paraId="5296B7B2" w14:textId="77777777" w:rsidR="00536ACE" w:rsidRDefault="00536ACE" w:rsidP="00684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05C58" w14:textId="77777777" w:rsidR="0060284C" w:rsidRPr="006F5158" w:rsidRDefault="0060284C" w:rsidP="006F5158">
    <w:pPr>
      <w:jc w:val="center"/>
      <w:rPr>
        <w:rFonts w:ascii="AU Passata" w:hAnsi="AU Passata"/>
        <w:color w:val="548DD4" w:themeColor="text2" w:themeTint="99"/>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37FAF" w14:textId="4DB0BF03" w:rsidR="007D518C" w:rsidRPr="0044245B" w:rsidRDefault="007D518C" w:rsidP="007D518C">
    <w:pPr>
      <w:pStyle w:val="Template-Parentlogoname"/>
      <w:rPr>
        <w:b/>
        <w:sz w:val="32"/>
        <w:szCs w:val="32"/>
      </w:rPr>
    </w:pPr>
    <w:r>
      <w:rPr>
        <w:lang w:eastAsia="da-DK"/>
      </w:rPr>
      <mc:AlternateContent>
        <mc:Choice Requires="wps">
          <w:drawing>
            <wp:anchor distT="0" distB="0" distL="114300" distR="114300" simplePos="0" relativeHeight="251660288" behindDoc="0" locked="0" layoutInCell="1" allowOverlap="1" wp14:anchorId="442F170A" wp14:editId="5D93A543">
              <wp:simplePos x="0" y="0"/>
              <wp:positionH relativeFrom="column">
                <wp:posOffset>5667375</wp:posOffset>
              </wp:positionH>
              <wp:positionV relativeFrom="paragraph">
                <wp:posOffset>-86360</wp:posOffset>
              </wp:positionV>
              <wp:extent cx="304800" cy="30480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7557" id="Freeform 2" o:spid="_x0000_s1026" style="position:absolute;margin-left:446.25pt;margin-top:-6.8pt;width:2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60,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" path="m2878,8160l,8160,8160,r,2892l2878,8160xe" fillcolor="#03428e" stroked="f">
              <v:path arrowok="t" o:connecttype="custom" o:connectlocs="107502,304800;0,304800;304800,0;304800,108025;107502,304800" o:connectangles="0,0,0,0,0"/>
            </v:shape>
          </w:pict>
        </mc:Fallback>
      </mc:AlternateContent>
    </w:r>
    <w:r>
      <w:rPr>
        <w:lang w:eastAsia="da-DK"/>
      </w:rPr>
      <mc:AlternateContent>
        <mc:Choice Requires="wps">
          <w:drawing>
            <wp:anchor distT="0" distB="0" distL="114300" distR="114300" simplePos="0" relativeHeight="251659264" behindDoc="0" locked="0" layoutInCell="1" allowOverlap="1" wp14:anchorId="0437D1E3" wp14:editId="6C7B9D12">
              <wp:simplePos x="0" y="0"/>
              <wp:positionH relativeFrom="column">
                <wp:posOffset>5972175</wp:posOffset>
              </wp:positionH>
              <wp:positionV relativeFrom="paragraph">
                <wp:posOffset>66040</wp:posOffset>
              </wp:positionV>
              <wp:extent cx="304800" cy="15240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50725" id="Freeform 1" o:spid="_x0000_s1026" style="position:absolute;margin-left:470.25pt;margin-top:5.2pt;width:24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60,4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w:pict>
        </mc:Fallback>
      </mc:AlternateContent>
    </w:r>
    <w:r w:rsidRPr="0044245B">
      <w:rPr>
        <w:b/>
        <w:sz w:val="32"/>
        <w:szCs w:val="32"/>
      </w:rPr>
      <w:t xml:space="preserve">RisiKO VURDERING FOR GRAVIDE OG AMMENDE </w:t>
    </w:r>
    <w:bookmarkStart w:id="1" w:name="SD_OFF_Parent"/>
  </w:p>
  <w:p w14:paraId="5606210F" w14:textId="46066471" w:rsidR="007D518C" w:rsidRPr="00F56437" w:rsidRDefault="007D518C" w:rsidP="007D518C">
    <w:pPr>
      <w:pStyle w:val="Template-Parentlogoname"/>
      <w:rPr>
        <w:color w:val="032B72"/>
        <w:lang w:val="en-US"/>
      </w:rPr>
    </w:pPr>
    <w:r>
      <w:rPr>
        <w:b/>
        <w:sz w:val="32"/>
        <w:szCs w:val="32"/>
        <w:lang w:val="en-US"/>
      </w:rPr>
      <w:t xml:space="preserve">CHECK LISTE </w:t>
    </w:r>
    <w:bookmarkEnd w:id="1"/>
  </w:p>
  <w:p w14:paraId="2C351142" w14:textId="33962E95" w:rsidR="0060284C" w:rsidRPr="0044245B" w:rsidRDefault="0060284C" w:rsidP="006F5158">
    <w:pPr>
      <w:jc w:val="center"/>
      <w:rPr>
        <w:rFonts w:ascii="AU Passata" w:hAnsi="AU Passata"/>
        <w:color w:val="548DD4" w:themeColor="text2" w:themeTint="99"/>
      </w:rPr>
    </w:pPr>
  </w:p>
  <w:p w14:paraId="0AE3E8CC" w14:textId="77777777" w:rsidR="0060284C" w:rsidRPr="006F5158" w:rsidRDefault="0060284C" w:rsidP="006F5158">
    <w:pPr>
      <w:pStyle w:val="Header"/>
      <w:rPr>
        <w:color w:val="032B72"/>
      </w:rPr>
    </w:pPr>
    <w:r w:rsidRPr="006F5158">
      <w:rPr>
        <w:color w:val="032B72"/>
      </w:rPr>
      <w:t>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0F05A8"/>
    <w:multiLevelType w:val="multilevel"/>
    <w:tmpl w:val="752479CC"/>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028F9"/>
    <w:multiLevelType w:val="multilevel"/>
    <w:tmpl w:val="1156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591826"/>
    <w:multiLevelType w:val="hybridMultilevel"/>
    <w:tmpl w:val="3166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2639A"/>
    <w:multiLevelType w:val="multilevel"/>
    <w:tmpl w:val="AEE4E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437DC6"/>
    <w:multiLevelType w:val="multilevel"/>
    <w:tmpl w:val="AC02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8464C4"/>
    <w:multiLevelType w:val="hybridMultilevel"/>
    <w:tmpl w:val="1B22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0327A"/>
    <w:multiLevelType w:val="multilevel"/>
    <w:tmpl w:val="75CEC9A0"/>
    <w:lvl w:ilvl="0">
      <w:start w:val="1"/>
      <w:numFmt w:val="bullet"/>
      <w:lvlText w:val="o"/>
      <w:lvlJc w:val="left"/>
      <w:pPr>
        <w:tabs>
          <w:tab w:val="num" w:pos="2024"/>
        </w:tabs>
        <w:ind w:left="2024" w:hanging="360"/>
      </w:pPr>
      <w:rPr>
        <w:rFonts w:ascii="Courier New" w:hAnsi="Courier New" w:cs="Courier New" w:hint="default"/>
        <w:sz w:val="20"/>
      </w:rPr>
    </w:lvl>
    <w:lvl w:ilvl="1">
      <w:start w:val="1"/>
      <w:numFmt w:val="bullet"/>
      <w:lvlText w:val="o"/>
      <w:lvlJc w:val="left"/>
      <w:pPr>
        <w:tabs>
          <w:tab w:val="num" w:pos="2744"/>
        </w:tabs>
        <w:ind w:left="2744" w:hanging="360"/>
      </w:pPr>
      <w:rPr>
        <w:rFonts w:ascii="Courier New" w:hAnsi="Courier New" w:hint="default"/>
        <w:sz w:val="20"/>
      </w:rPr>
    </w:lvl>
    <w:lvl w:ilvl="2" w:tentative="1">
      <w:start w:val="1"/>
      <w:numFmt w:val="bullet"/>
      <w:lvlText w:val=""/>
      <w:lvlJc w:val="left"/>
      <w:pPr>
        <w:tabs>
          <w:tab w:val="num" w:pos="3464"/>
        </w:tabs>
        <w:ind w:left="3464" w:hanging="360"/>
      </w:pPr>
      <w:rPr>
        <w:rFonts w:ascii="Wingdings" w:hAnsi="Wingdings" w:hint="default"/>
        <w:sz w:val="20"/>
      </w:rPr>
    </w:lvl>
    <w:lvl w:ilvl="3" w:tentative="1">
      <w:start w:val="1"/>
      <w:numFmt w:val="bullet"/>
      <w:lvlText w:val=""/>
      <w:lvlJc w:val="left"/>
      <w:pPr>
        <w:tabs>
          <w:tab w:val="num" w:pos="4184"/>
        </w:tabs>
        <w:ind w:left="4184" w:hanging="360"/>
      </w:pPr>
      <w:rPr>
        <w:rFonts w:ascii="Wingdings" w:hAnsi="Wingdings" w:hint="default"/>
        <w:sz w:val="20"/>
      </w:rPr>
    </w:lvl>
    <w:lvl w:ilvl="4" w:tentative="1">
      <w:start w:val="1"/>
      <w:numFmt w:val="bullet"/>
      <w:lvlText w:val=""/>
      <w:lvlJc w:val="left"/>
      <w:pPr>
        <w:tabs>
          <w:tab w:val="num" w:pos="4904"/>
        </w:tabs>
        <w:ind w:left="4904" w:hanging="360"/>
      </w:pPr>
      <w:rPr>
        <w:rFonts w:ascii="Wingdings" w:hAnsi="Wingdings" w:hint="default"/>
        <w:sz w:val="20"/>
      </w:rPr>
    </w:lvl>
    <w:lvl w:ilvl="5" w:tentative="1">
      <w:start w:val="1"/>
      <w:numFmt w:val="bullet"/>
      <w:lvlText w:val=""/>
      <w:lvlJc w:val="left"/>
      <w:pPr>
        <w:tabs>
          <w:tab w:val="num" w:pos="5624"/>
        </w:tabs>
        <w:ind w:left="5624" w:hanging="360"/>
      </w:pPr>
      <w:rPr>
        <w:rFonts w:ascii="Wingdings" w:hAnsi="Wingdings" w:hint="default"/>
        <w:sz w:val="20"/>
      </w:rPr>
    </w:lvl>
    <w:lvl w:ilvl="6" w:tentative="1">
      <w:start w:val="1"/>
      <w:numFmt w:val="bullet"/>
      <w:lvlText w:val=""/>
      <w:lvlJc w:val="left"/>
      <w:pPr>
        <w:tabs>
          <w:tab w:val="num" w:pos="6344"/>
        </w:tabs>
        <w:ind w:left="6344" w:hanging="360"/>
      </w:pPr>
      <w:rPr>
        <w:rFonts w:ascii="Wingdings" w:hAnsi="Wingdings" w:hint="default"/>
        <w:sz w:val="20"/>
      </w:rPr>
    </w:lvl>
    <w:lvl w:ilvl="7" w:tentative="1">
      <w:start w:val="1"/>
      <w:numFmt w:val="bullet"/>
      <w:lvlText w:val=""/>
      <w:lvlJc w:val="left"/>
      <w:pPr>
        <w:tabs>
          <w:tab w:val="num" w:pos="7064"/>
        </w:tabs>
        <w:ind w:left="7064" w:hanging="360"/>
      </w:pPr>
      <w:rPr>
        <w:rFonts w:ascii="Wingdings" w:hAnsi="Wingdings" w:hint="default"/>
        <w:sz w:val="20"/>
      </w:rPr>
    </w:lvl>
    <w:lvl w:ilvl="8" w:tentative="1">
      <w:start w:val="1"/>
      <w:numFmt w:val="bullet"/>
      <w:lvlText w:val=""/>
      <w:lvlJc w:val="left"/>
      <w:pPr>
        <w:tabs>
          <w:tab w:val="num" w:pos="7784"/>
        </w:tabs>
        <w:ind w:left="7784" w:hanging="360"/>
      </w:pPr>
      <w:rPr>
        <w:rFonts w:ascii="Wingdings" w:hAnsi="Wingdings" w:hint="default"/>
        <w:sz w:val="20"/>
      </w:rPr>
    </w:lvl>
  </w:abstractNum>
  <w:abstractNum w:abstractNumId="9" w15:restartNumberingAfterBreak="0">
    <w:nsid w:val="40930672"/>
    <w:multiLevelType w:val="multilevel"/>
    <w:tmpl w:val="D4DC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C968CD"/>
    <w:multiLevelType w:val="hybridMultilevel"/>
    <w:tmpl w:val="AE825F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7D60D79"/>
    <w:multiLevelType w:val="multilevel"/>
    <w:tmpl w:val="4A80968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4BF13150"/>
    <w:multiLevelType w:val="hybridMultilevel"/>
    <w:tmpl w:val="EA381276"/>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667614B0"/>
    <w:multiLevelType w:val="multilevel"/>
    <w:tmpl w:val="AAE2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D971F3"/>
    <w:multiLevelType w:val="multilevel"/>
    <w:tmpl w:val="6AC0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50376C"/>
    <w:multiLevelType w:val="multilevel"/>
    <w:tmpl w:val="C952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C33289"/>
    <w:multiLevelType w:val="multilevel"/>
    <w:tmpl w:val="D398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16"/>
  </w:num>
  <w:num w:numId="5">
    <w:abstractNumId w:val="5"/>
  </w:num>
  <w:num w:numId="6">
    <w:abstractNumId w:val="6"/>
  </w:num>
  <w:num w:numId="7">
    <w:abstractNumId w:val="13"/>
  </w:num>
  <w:num w:numId="8">
    <w:abstractNumId w:val="14"/>
  </w:num>
  <w:num w:numId="9">
    <w:abstractNumId w:val="9"/>
  </w:num>
  <w:num w:numId="10">
    <w:abstractNumId w:val="4"/>
  </w:num>
  <w:num w:numId="11">
    <w:abstractNumId w:val="7"/>
  </w:num>
  <w:num w:numId="12">
    <w:abstractNumId w:val="2"/>
  </w:num>
  <w:num w:numId="13">
    <w:abstractNumId w:val="15"/>
  </w:num>
  <w:num w:numId="14">
    <w:abstractNumId w:val="10"/>
  </w:num>
  <w:num w:numId="15">
    <w:abstractNumId w:val="12"/>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0B"/>
    <w:rsid w:val="000670BE"/>
    <w:rsid w:val="00076465"/>
    <w:rsid w:val="00082D9C"/>
    <w:rsid w:val="00082DD6"/>
    <w:rsid w:val="000A779D"/>
    <w:rsid w:val="001011DA"/>
    <w:rsid w:val="00112374"/>
    <w:rsid w:val="00113E3F"/>
    <w:rsid w:val="0015715D"/>
    <w:rsid w:val="00161CB8"/>
    <w:rsid w:val="00192646"/>
    <w:rsid w:val="001A6FAB"/>
    <w:rsid w:val="001E7CBF"/>
    <w:rsid w:val="00206535"/>
    <w:rsid w:val="00212EF5"/>
    <w:rsid w:val="00266799"/>
    <w:rsid w:val="0026776D"/>
    <w:rsid w:val="0028616A"/>
    <w:rsid w:val="0029079C"/>
    <w:rsid w:val="002A5E75"/>
    <w:rsid w:val="002C1538"/>
    <w:rsid w:val="00306CDC"/>
    <w:rsid w:val="00314837"/>
    <w:rsid w:val="003A7BDF"/>
    <w:rsid w:val="0044245B"/>
    <w:rsid w:val="004625A5"/>
    <w:rsid w:val="00475B7E"/>
    <w:rsid w:val="00497361"/>
    <w:rsid w:val="00497EF8"/>
    <w:rsid w:val="004D30F2"/>
    <w:rsid w:val="004E142E"/>
    <w:rsid w:val="004E2F95"/>
    <w:rsid w:val="004E7AB6"/>
    <w:rsid w:val="00506D4F"/>
    <w:rsid w:val="0051318D"/>
    <w:rsid w:val="00536ACE"/>
    <w:rsid w:val="005607C6"/>
    <w:rsid w:val="00566052"/>
    <w:rsid w:val="00567EDC"/>
    <w:rsid w:val="0060284C"/>
    <w:rsid w:val="00614ABF"/>
    <w:rsid w:val="0061736A"/>
    <w:rsid w:val="0063362F"/>
    <w:rsid w:val="00665A2B"/>
    <w:rsid w:val="0068446D"/>
    <w:rsid w:val="00684B45"/>
    <w:rsid w:val="0069231B"/>
    <w:rsid w:val="006A0B47"/>
    <w:rsid w:val="006B45B5"/>
    <w:rsid w:val="006E5360"/>
    <w:rsid w:val="006F0A88"/>
    <w:rsid w:val="006F5158"/>
    <w:rsid w:val="00787C42"/>
    <w:rsid w:val="007A2317"/>
    <w:rsid w:val="007D518C"/>
    <w:rsid w:val="00813C08"/>
    <w:rsid w:val="00823382"/>
    <w:rsid w:val="00824925"/>
    <w:rsid w:val="00866E38"/>
    <w:rsid w:val="00870D3F"/>
    <w:rsid w:val="008B162A"/>
    <w:rsid w:val="00905327"/>
    <w:rsid w:val="0098344A"/>
    <w:rsid w:val="00987319"/>
    <w:rsid w:val="009D4F0B"/>
    <w:rsid w:val="009D711A"/>
    <w:rsid w:val="00A01230"/>
    <w:rsid w:val="00A051A0"/>
    <w:rsid w:val="00A06C43"/>
    <w:rsid w:val="00A1201E"/>
    <w:rsid w:val="00A72826"/>
    <w:rsid w:val="00A83368"/>
    <w:rsid w:val="00AF70D1"/>
    <w:rsid w:val="00B01CDF"/>
    <w:rsid w:val="00B04E4A"/>
    <w:rsid w:val="00B07A17"/>
    <w:rsid w:val="00B174BA"/>
    <w:rsid w:val="00B3024E"/>
    <w:rsid w:val="00B3174E"/>
    <w:rsid w:val="00B42470"/>
    <w:rsid w:val="00B61EB5"/>
    <w:rsid w:val="00BB601E"/>
    <w:rsid w:val="00BE65C5"/>
    <w:rsid w:val="00BE78E3"/>
    <w:rsid w:val="00C040D9"/>
    <w:rsid w:val="00C6554C"/>
    <w:rsid w:val="00CA5E5B"/>
    <w:rsid w:val="00CC5F04"/>
    <w:rsid w:val="00D1001A"/>
    <w:rsid w:val="00D12194"/>
    <w:rsid w:val="00D351C3"/>
    <w:rsid w:val="00D35FE9"/>
    <w:rsid w:val="00D528D8"/>
    <w:rsid w:val="00D612A4"/>
    <w:rsid w:val="00D64C83"/>
    <w:rsid w:val="00D818EB"/>
    <w:rsid w:val="00DA5B54"/>
    <w:rsid w:val="00DA6379"/>
    <w:rsid w:val="00DD291C"/>
    <w:rsid w:val="00DE5203"/>
    <w:rsid w:val="00DF49B9"/>
    <w:rsid w:val="00DF7F34"/>
    <w:rsid w:val="00EA2305"/>
    <w:rsid w:val="00ED1DAC"/>
    <w:rsid w:val="00EF31A6"/>
    <w:rsid w:val="00F01745"/>
    <w:rsid w:val="00F474A4"/>
    <w:rsid w:val="00F530F6"/>
    <w:rsid w:val="00F62958"/>
    <w:rsid w:val="00F72A3E"/>
    <w:rsid w:val="00F90B0A"/>
    <w:rsid w:val="00FF4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6363C3"/>
  <w14:defaultImageDpi w14:val="300"/>
  <w15:docId w15:val="{460407A7-11FA-4E26-968A-6BAEE42F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9B9"/>
  </w:style>
  <w:style w:type="paragraph" w:styleId="Heading4">
    <w:name w:val="heading 4"/>
    <w:basedOn w:val="Normal"/>
    <w:link w:val="Heading4Char"/>
    <w:uiPriority w:val="9"/>
    <w:qFormat/>
    <w:rsid w:val="00506D4F"/>
    <w:pPr>
      <w:spacing w:before="100" w:beforeAutospacing="1" w:after="100" w:afterAutospacing="1"/>
      <w:outlineLvl w:val="3"/>
    </w:pPr>
    <w:rPr>
      <w:rFonts w:ascii="Times New Roman" w:eastAsia="Times New Roman" w:hAnsi="Times New Roman" w:cs="Times New Roman"/>
      <w:b/>
      <w:bCs/>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7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079C"/>
    <w:rPr>
      <w:rFonts w:ascii="Lucida Grande" w:hAnsi="Lucida Grande" w:cs="Lucida Grande"/>
      <w:sz w:val="18"/>
      <w:szCs w:val="18"/>
    </w:rPr>
  </w:style>
  <w:style w:type="table" w:styleId="TableGrid">
    <w:name w:val="Table Grid"/>
    <w:basedOn w:val="TableNormal"/>
    <w:uiPriority w:val="59"/>
    <w:rsid w:val="009D4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2DD6"/>
    <w:rPr>
      <w:color w:val="0000FF" w:themeColor="hyperlink"/>
      <w:u w:val="single"/>
    </w:rPr>
  </w:style>
  <w:style w:type="character" w:styleId="FollowedHyperlink">
    <w:name w:val="FollowedHyperlink"/>
    <w:basedOn w:val="DefaultParagraphFont"/>
    <w:uiPriority w:val="99"/>
    <w:semiHidden/>
    <w:unhideWhenUsed/>
    <w:rsid w:val="00082DD6"/>
    <w:rPr>
      <w:color w:val="800080" w:themeColor="followedHyperlink"/>
      <w:u w:val="single"/>
    </w:rPr>
  </w:style>
  <w:style w:type="paragraph" w:styleId="Header">
    <w:name w:val="header"/>
    <w:basedOn w:val="Normal"/>
    <w:link w:val="HeaderChar"/>
    <w:uiPriority w:val="99"/>
    <w:unhideWhenUsed/>
    <w:rsid w:val="00684B45"/>
    <w:pPr>
      <w:tabs>
        <w:tab w:val="center" w:pos="4320"/>
        <w:tab w:val="right" w:pos="8640"/>
      </w:tabs>
    </w:pPr>
  </w:style>
  <w:style w:type="character" w:customStyle="1" w:styleId="HeaderChar">
    <w:name w:val="Header Char"/>
    <w:basedOn w:val="DefaultParagraphFont"/>
    <w:link w:val="Header"/>
    <w:uiPriority w:val="99"/>
    <w:rsid w:val="00684B45"/>
  </w:style>
  <w:style w:type="paragraph" w:styleId="Footer">
    <w:name w:val="footer"/>
    <w:basedOn w:val="Normal"/>
    <w:link w:val="FooterChar"/>
    <w:uiPriority w:val="99"/>
    <w:unhideWhenUsed/>
    <w:rsid w:val="00684B45"/>
    <w:pPr>
      <w:tabs>
        <w:tab w:val="center" w:pos="4320"/>
        <w:tab w:val="right" w:pos="8640"/>
      </w:tabs>
    </w:pPr>
  </w:style>
  <w:style w:type="character" w:customStyle="1" w:styleId="FooterChar">
    <w:name w:val="Footer Char"/>
    <w:basedOn w:val="DefaultParagraphFont"/>
    <w:link w:val="Footer"/>
    <w:uiPriority w:val="99"/>
    <w:rsid w:val="00684B45"/>
  </w:style>
  <w:style w:type="paragraph" w:styleId="NormalWeb">
    <w:name w:val="Normal (Web)"/>
    <w:basedOn w:val="Normal"/>
    <w:uiPriority w:val="99"/>
    <w:unhideWhenUsed/>
    <w:rsid w:val="00D12194"/>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D12194"/>
  </w:style>
  <w:style w:type="character" w:styleId="Strong">
    <w:name w:val="Strong"/>
    <w:basedOn w:val="DefaultParagraphFont"/>
    <w:uiPriority w:val="22"/>
    <w:qFormat/>
    <w:rsid w:val="00D12194"/>
    <w:rPr>
      <w:b/>
      <w:bCs/>
    </w:rPr>
  </w:style>
  <w:style w:type="paragraph" w:styleId="ListParagraph">
    <w:name w:val="List Paragraph"/>
    <w:basedOn w:val="Normal"/>
    <w:uiPriority w:val="34"/>
    <w:qFormat/>
    <w:rsid w:val="00113E3F"/>
    <w:pPr>
      <w:ind w:left="720"/>
      <w:contextualSpacing/>
    </w:pPr>
  </w:style>
  <w:style w:type="character" w:styleId="Emphasis">
    <w:name w:val="Emphasis"/>
    <w:basedOn w:val="DefaultParagraphFont"/>
    <w:uiPriority w:val="20"/>
    <w:qFormat/>
    <w:rsid w:val="00497361"/>
    <w:rPr>
      <w:i/>
      <w:iCs/>
    </w:rPr>
  </w:style>
  <w:style w:type="character" w:styleId="CommentReference">
    <w:name w:val="annotation reference"/>
    <w:basedOn w:val="DefaultParagraphFont"/>
    <w:uiPriority w:val="99"/>
    <w:semiHidden/>
    <w:unhideWhenUsed/>
    <w:rsid w:val="00EF31A6"/>
    <w:rPr>
      <w:sz w:val="16"/>
      <w:szCs w:val="16"/>
    </w:rPr>
  </w:style>
  <w:style w:type="paragraph" w:styleId="CommentText">
    <w:name w:val="annotation text"/>
    <w:basedOn w:val="Normal"/>
    <w:link w:val="CommentTextChar"/>
    <w:uiPriority w:val="99"/>
    <w:semiHidden/>
    <w:unhideWhenUsed/>
    <w:rsid w:val="00EF31A6"/>
    <w:rPr>
      <w:sz w:val="20"/>
      <w:szCs w:val="20"/>
    </w:rPr>
  </w:style>
  <w:style w:type="character" w:customStyle="1" w:styleId="CommentTextChar">
    <w:name w:val="Comment Text Char"/>
    <w:basedOn w:val="DefaultParagraphFont"/>
    <w:link w:val="CommentText"/>
    <w:uiPriority w:val="99"/>
    <w:semiHidden/>
    <w:rsid w:val="00EF31A6"/>
    <w:rPr>
      <w:sz w:val="20"/>
      <w:szCs w:val="20"/>
    </w:rPr>
  </w:style>
  <w:style w:type="paragraph" w:styleId="CommentSubject">
    <w:name w:val="annotation subject"/>
    <w:basedOn w:val="CommentText"/>
    <w:next w:val="CommentText"/>
    <w:link w:val="CommentSubjectChar"/>
    <w:uiPriority w:val="99"/>
    <w:semiHidden/>
    <w:unhideWhenUsed/>
    <w:rsid w:val="00EF31A6"/>
    <w:rPr>
      <w:b/>
      <w:bCs/>
    </w:rPr>
  </w:style>
  <w:style w:type="character" w:customStyle="1" w:styleId="CommentSubjectChar">
    <w:name w:val="Comment Subject Char"/>
    <w:basedOn w:val="CommentTextChar"/>
    <w:link w:val="CommentSubject"/>
    <w:uiPriority w:val="99"/>
    <w:semiHidden/>
    <w:rsid w:val="00EF31A6"/>
    <w:rPr>
      <w:b/>
      <w:bCs/>
      <w:sz w:val="20"/>
      <w:szCs w:val="20"/>
    </w:rPr>
  </w:style>
  <w:style w:type="character" w:customStyle="1" w:styleId="Heading4Char">
    <w:name w:val="Heading 4 Char"/>
    <w:basedOn w:val="DefaultParagraphFont"/>
    <w:link w:val="Heading4"/>
    <w:uiPriority w:val="9"/>
    <w:rsid w:val="00506D4F"/>
    <w:rPr>
      <w:rFonts w:ascii="Times New Roman" w:eastAsia="Times New Roman" w:hAnsi="Times New Roman" w:cs="Times New Roman"/>
      <w:b/>
      <w:bCs/>
      <w:lang w:val="da-DK"/>
    </w:rPr>
  </w:style>
  <w:style w:type="paragraph" w:customStyle="1" w:styleId="Template-Parentlogoname">
    <w:name w:val="Template - Parent logoname"/>
    <w:basedOn w:val="Normal"/>
    <w:rsid w:val="007D518C"/>
    <w:pPr>
      <w:spacing w:line="240" w:lineRule="atLeast"/>
    </w:pPr>
    <w:rPr>
      <w:rFonts w:ascii="AU Passata" w:eastAsia="Times New Roman" w:hAnsi="AU Passata" w:cs="Times New Roman"/>
      <w:caps/>
      <w:noProof/>
      <w:color w:val="03428E"/>
      <w:spacing w:val="10"/>
      <w:sz w:val="22"/>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94828">
      <w:bodyDiv w:val="1"/>
      <w:marLeft w:val="0"/>
      <w:marRight w:val="0"/>
      <w:marTop w:val="0"/>
      <w:marBottom w:val="0"/>
      <w:divBdr>
        <w:top w:val="none" w:sz="0" w:space="0" w:color="auto"/>
        <w:left w:val="none" w:sz="0" w:space="0" w:color="auto"/>
        <w:bottom w:val="none" w:sz="0" w:space="0" w:color="auto"/>
        <w:right w:val="none" w:sz="0" w:space="0" w:color="auto"/>
      </w:divBdr>
    </w:div>
    <w:div w:id="192504448">
      <w:bodyDiv w:val="1"/>
      <w:marLeft w:val="0"/>
      <w:marRight w:val="0"/>
      <w:marTop w:val="0"/>
      <w:marBottom w:val="0"/>
      <w:divBdr>
        <w:top w:val="none" w:sz="0" w:space="0" w:color="auto"/>
        <w:left w:val="none" w:sz="0" w:space="0" w:color="auto"/>
        <w:bottom w:val="none" w:sz="0" w:space="0" w:color="auto"/>
        <w:right w:val="none" w:sz="0" w:space="0" w:color="auto"/>
      </w:divBdr>
    </w:div>
    <w:div w:id="275261991">
      <w:bodyDiv w:val="1"/>
      <w:marLeft w:val="0"/>
      <w:marRight w:val="0"/>
      <w:marTop w:val="0"/>
      <w:marBottom w:val="0"/>
      <w:divBdr>
        <w:top w:val="none" w:sz="0" w:space="0" w:color="auto"/>
        <w:left w:val="none" w:sz="0" w:space="0" w:color="auto"/>
        <w:bottom w:val="none" w:sz="0" w:space="0" w:color="auto"/>
        <w:right w:val="none" w:sz="0" w:space="0" w:color="auto"/>
      </w:divBdr>
    </w:div>
    <w:div w:id="450561006">
      <w:bodyDiv w:val="1"/>
      <w:marLeft w:val="0"/>
      <w:marRight w:val="0"/>
      <w:marTop w:val="0"/>
      <w:marBottom w:val="0"/>
      <w:divBdr>
        <w:top w:val="none" w:sz="0" w:space="0" w:color="auto"/>
        <w:left w:val="none" w:sz="0" w:space="0" w:color="auto"/>
        <w:bottom w:val="none" w:sz="0" w:space="0" w:color="auto"/>
        <w:right w:val="none" w:sz="0" w:space="0" w:color="auto"/>
      </w:divBdr>
    </w:div>
    <w:div w:id="695734022">
      <w:bodyDiv w:val="1"/>
      <w:marLeft w:val="0"/>
      <w:marRight w:val="0"/>
      <w:marTop w:val="0"/>
      <w:marBottom w:val="0"/>
      <w:divBdr>
        <w:top w:val="none" w:sz="0" w:space="0" w:color="auto"/>
        <w:left w:val="none" w:sz="0" w:space="0" w:color="auto"/>
        <w:bottom w:val="none" w:sz="0" w:space="0" w:color="auto"/>
        <w:right w:val="none" w:sz="0" w:space="0" w:color="auto"/>
      </w:divBdr>
    </w:div>
    <w:div w:id="778448078">
      <w:bodyDiv w:val="1"/>
      <w:marLeft w:val="0"/>
      <w:marRight w:val="0"/>
      <w:marTop w:val="0"/>
      <w:marBottom w:val="0"/>
      <w:divBdr>
        <w:top w:val="none" w:sz="0" w:space="0" w:color="auto"/>
        <w:left w:val="none" w:sz="0" w:space="0" w:color="auto"/>
        <w:bottom w:val="none" w:sz="0" w:space="0" w:color="auto"/>
        <w:right w:val="none" w:sz="0" w:space="0" w:color="auto"/>
      </w:divBdr>
    </w:div>
    <w:div w:id="895358952">
      <w:bodyDiv w:val="1"/>
      <w:marLeft w:val="0"/>
      <w:marRight w:val="0"/>
      <w:marTop w:val="0"/>
      <w:marBottom w:val="0"/>
      <w:divBdr>
        <w:top w:val="none" w:sz="0" w:space="0" w:color="auto"/>
        <w:left w:val="none" w:sz="0" w:space="0" w:color="auto"/>
        <w:bottom w:val="none" w:sz="0" w:space="0" w:color="auto"/>
        <w:right w:val="none" w:sz="0" w:space="0" w:color="auto"/>
      </w:divBdr>
      <w:divsChild>
        <w:div w:id="1675494605">
          <w:marLeft w:val="0"/>
          <w:marRight w:val="0"/>
          <w:marTop w:val="0"/>
          <w:marBottom w:val="0"/>
          <w:divBdr>
            <w:top w:val="none" w:sz="0" w:space="0" w:color="auto"/>
            <w:left w:val="none" w:sz="0" w:space="0" w:color="auto"/>
            <w:bottom w:val="none" w:sz="0" w:space="0" w:color="auto"/>
            <w:right w:val="none" w:sz="0" w:space="0" w:color="auto"/>
          </w:divBdr>
          <w:divsChild>
            <w:div w:id="1013535832">
              <w:marLeft w:val="0"/>
              <w:marRight w:val="0"/>
              <w:marTop w:val="0"/>
              <w:marBottom w:val="0"/>
              <w:divBdr>
                <w:top w:val="none" w:sz="0" w:space="0" w:color="auto"/>
                <w:left w:val="none" w:sz="0" w:space="0" w:color="auto"/>
                <w:bottom w:val="none" w:sz="0" w:space="0" w:color="auto"/>
                <w:right w:val="none" w:sz="0" w:space="0" w:color="auto"/>
              </w:divBdr>
              <w:divsChild>
                <w:div w:id="11209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5791">
      <w:bodyDiv w:val="1"/>
      <w:marLeft w:val="0"/>
      <w:marRight w:val="0"/>
      <w:marTop w:val="0"/>
      <w:marBottom w:val="0"/>
      <w:divBdr>
        <w:top w:val="none" w:sz="0" w:space="0" w:color="auto"/>
        <w:left w:val="none" w:sz="0" w:space="0" w:color="auto"/>
        <w:bottom w:val="none" w:sz="0" w:space="0" w:color="auto"/>
        <w:right w:val="none" w:sz="0" w:space="0" w:color="auto"/>
      </w:divBdr>
    </w:div>
    <w:div w:id="1193568664">
      <w:bodyDiv w:val="1"/>
      <w:marLeft w:val="0"/>
      <w:marRight w:val="0"/>
      <w:marTop w:val="0"/>
      <w:marBottom w:val="0"/>
      <w:divBdr>
        <w:top w:val="none" w:sz="0" w:space="0" w:color="auto"/>
        <w:left w:val="none" w:sz="0" w:space="0" w:color="auto"/>
        <w:bottom w:val="none" w:sz="0" w:space="0" w:color="auto"/>
        <w:right w:val="none" w:sz="0" w:space="0" w:color="auto"/>
      </w:divBdr>
    </w:div>
    <w:div w:id="1199582996">
      <w:bodyDiv w:val="1"/>
      <w:marLeft w:val="0"/>
      <w:marRight w:val="0"/>
      <w:marTop w:val="0"/>
      <w:marBottom w:val="0"/>
      <w:divBdr>
        <w:top w:val="none" w:sz="0" w:space="0" w:color="auto"/>
        <w:left w:val="none" w:sz="0" w:space="0" w:color="auto"/>
        <w:bottom w:val="none" w:sz="0" w:space="0" w:color="auto"/>
        <w:right w:val="none" w:sz="0" w:space="0" w:color="auto"/>
      </w:divBdr>
    </w:div>
    <w:div w:id="1247108550">
      <w:bodyDiv w:val="1"/>
      <w:marLeft w:val="0"/>
      <w:marRight w:val="0"/>
      <w:marTop w:val="0"/>
      <w:marBottom w:val="0"/>
      <w:divBdr>
        <w:top w:val="none" w:sz="0" w:space="0" w:color="auto"/>
        <w:left w:val="none" w:sz="0" w:space="0" w:color="auto"/>
        <w:bottom w:val="none" w:sz="0" w:space="0" w:color="auto"/>
        <w:right w:val="none" w:sz="0" w:space="0" w:color="auto"/>
      </w:divBdr>
      <w:divsChild>
        <w:div w:id="163712992">
          <w:marLeft w:val="0"/>
          <w:marRight w:val="0"/>
          <w:marTop w:val="0"/>
          <w:marBottom w:val="0"/>
          <w:divBdr>
            <w:top w:val="none" w:sz="0" w:space="0" w:color="auto"/>
            <w:left w:val="none" w:sz="0" w:space="0" w:color="auto"/>
            <w:bottom w:val="none" w:sz="0" w:space="0" w:color="auto"/>
            <w:right w:val="none" w:sz="0" w:space="0" w:color="auto"/>
          </w:divBdr>
          <w:divsChild>
            <w:div w:id="578635000">
              <w:marLeft w:val="0"/>
              <w:marRight w:val="0"/>
              <w:marTop w:val="0"/>
              <w:marBottom w:val="0"/>
              <w:divBdr>
                <w:top w:val="none" w:sz="0" w:space="0" w:color="auto"/>
                <w:left w:val="none" w:sz="0" w:space="0" w:color="auto"/>
                <w:bottom w:val="none" w:sz="0" w:space="0" w:color="auto"/>
                <w:right w:val="none" w:sz="0" w:space="0" w:color="auto"/>
              </w:divBdr>
              <w:divsChild>
                <w:div w:id="1337996376">
                  <w:marLeft w:val="0"/>
                  <w:marRight w:val="0"/>
                  <w:marTop w:val="0"/>
                  <w:marBottom w:val="0"/>
                  <w:divBdr>
                    <w:top w:val="none" w:sz="0" w:space="0" w:color="auto"/>
                    <w:left w:val="none" w:sz="0" w:space="0" w:color="auto"/>
                    <w:bottom w:val="none" w:sz="0" w:space="0" w:color="auto"/>
                    <w:right w:val="none" w:sz="0" w:space="0" w:color="auto"/>
                  </w:divBdr>
                  <w:divsChild>
                    <w:div w:id="1865821336">
                      <w:marLeft w:val="0"/>
                      <w:marRight w:val="0"/>
                      <w:marTop w:val="0"/>
                      <w:marBottom w:val="0"/>
                      <w:divBdr>
                        <w:top w:val="none" w:sz="0" w:space="0" w:color="auto"/>
                        <w:left w:val="none" w:sz="0" w:space="0" w:color="auto"/>
                        <w:bottom w:val="none" w:sz="0" w:space="0" w:color="auto"/>
                        <w:right w:val="none" w:sz="0" w:space="0" w:color="auto"/>
                      </w:divBdr>
                      <w:divsChild>
                        <w:div w:id="5596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381654">
      <w:bodyDiv w:val="1"/>
      <w:marLeft w:val="0"/>
      <w:marRight w:val="0"/>
      <w:marTop w:val="0"/>
      <w:marBottom w:val="0"/>
      <w:divBdr>
        <w:top w:val="none" w:sz="0" w:space="0" w:color="auto"/>
        <w:left w:val="none" w:sz="0" w:space="0" w:color="auto"/>
        <w:bottom w:val="none" w:sz="0" w:space="0" w:color="auto"/>
        <w:right w:val="none" w:sz="0" w:space="0" w:color="auto"/>
      </w:divBdr>
    </w:div>
    <w:div w:id="1828206300">
      <w:bodyDiv w:val="1"/>
      <w:marLeft w:val="0"/>
      <w:marRight w:val="0"/>
      <w:marTop w:val="0"/>
      <w:marBottom w:val="0"/>
      <w:divBdr>
        <w:top w:val="none" w:sz="0" w:space="0" w:color="auto"/>
        <w:left w:val="none" w:sz="0" w:space="0" w:color="auto"/>
        <w:bottom w:val="none" w:sz="0" w:space="0" w:color="auto"/>
        <w:right w:val="none" w:sz="0" w:space="0" w:color="auto"/>
      </w:divBdr>
      <w:divsChild>
        <w:div w:id="559751004">
          <w:marLeft w:val="0"/>
          <w:marRight w:val="0"/>
          <w:marTop w:val="0"/>
          <w:marBottom w:val="0"/>
          <w:divBdr>
            <w:top w:val="none" w:sz="0" w:space="0" w:color="auto"/>
            <w:left w:val="none" w:sz="0" w:space="0" w:color="auto"/>
            <w:bottom w:val="none" w:sz="0" w:space="0" w:color="auto"/>
            <w:right w:val="none" w:sz="0" w:space="0" w:color="auto"/>
          </w:divBdr>
        </w:div>
      </w:divsChild>
    </w:div>
    <w:div w:id="1843357142">
      <w:bodyDiv w:val="1"/>
      <w:marLeft w:val="0"/>
      <w:marRight w:val="0"/>
      <w:marTop w:val="0"/>
      <w:marBottom w:val="0"/>
      <w:divBdr>
        <w:top w:val="none" w:sz="0" w:space="0" w:color="auto"/>
        <w:left w:val="none" w:sz="0" w:space="0" w:color="auto"/>
        <w:bottom w:val="none" w:sz="0" w:space="0" w:color="auto"/>
        <w:right w:val="none" w:sz="0" w:space="0" w:color="auto"/>
      </w:divBdr>
      <w:divsChild>
        <w:div w:id="1047216521">
          <w:marLeft w:val="0"/>
          <w:marRight w:val="0"/>
          <w:marTop w:val="0"/>
          <w:marBottom w:val="0"/>
          <w:divBdr>
            <w:top w:val="none" w:sz="0" w:space="0" w:color="auto"/>
            <w:left w:val="none" w:sz="0" w:space="0" w:color="auto"/>
            <w:bottom w:val="none" w:sz="0" w:space="0" w:color="auto"/>
            <w:right w:val="none" w:sz="0" w:space="0" w:color="auto"/>
          </w:divBdr>
          <w:divsChild>
            <w:div w:id="1581908063">
              <w:marLeft w:val="0"/>
              <w:marRight w:val="0"/>
              <w:marTop w:val="0"/>
              <w:marBottom w:val="0"/>
              <w:divBdr>
                <w:top w:val="none" w:sz="0" w:space="0" w:color="auto"/>
                <w:left w:val="none" w:sz="0" w:space="0" w:color="auto"/>
                <w:bottom w:val="none" w:sz="0" w:space="0" w:color="auto"/>
                <w:right w:val="none" w:sz="0" w:space="0" w:color="auto"/>
              </w:divBdr>
              <w:divsChild>
                <w:div w:id="42025767">
                  <w:marLeft w:val="0"/>
                  <w:marRight w:val="0"/>
                  <w:marTop w:val="0"/>
                  <w:marBottom w:val="0"/>
                  <w:divBdr>
                    <w:top w:val="none" w:sz="0" w:space="0" w:color="auto"/>
                    <w:left w:val="none" w:sz="0" w:space="0" w:color="auto"/>
                    <w:bottom w:val="none" w:sz="0" w:space="0" w:color="auto"/>
                    <w:right w:val="none" w:sz="0" w:space="0" w:color="auto"/>
                  </w:divBdr>
                  <w:divsChild>
                    <w:div w:id="911964549">
                      <w:marLeft w:val="0"/>
                      <w:marRight w:val="0"/>
                      <w:marTop w:val="0"/>
                      <w:marBottom w:val="0"/>
                      <w:divBdr>
                        <w:top w:val="none" w:sz="0" w:space="0" w:color="auto"/>
                        <w:left w:val="none" w:sz="0" w:space="0" w:color="auto"/>
                        <w:bottom w:val="none" w:sz="0" w:space="0" w:color="auto"/>
                        <w:right w:val="none" w:sz="0" w:space="0" w:color="auto"/>
                      </w:divBdr>
                      <w:divsChild>
                        <w:div w:id="8214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126971">
      <w:bodyDiv w:val="1"/>
      <w:marLeft w:val="0"/>
      <w:marRight w:val="0"/>
      <w:marTop w:val="0"/>
      <w:marBottom w:val="0"/>
      <w:divBdr>
        <w:top w:val="none" w:sz="0" w:space="0" w:color="auto"/>
        <w:left w:val="none" w:sz="0" w:space="0" w:color="auto"/>
        <w:bottom w:val="none" w:sz="0" w:space="0" w:color="auto"/>
        <w:right w:val="none" w:sz="0" w:space="0" w:color="auto"/>
      </w:divBdr>
    </w:div>
    <w:div w:id="1934850603">
      <w:bodyDiv w:val="1"/>
      <w:marLeft w:val="0"/>
      <w:marRight w:val="0"/>
      <w:marTop w:val="0"/>
      <w:marBottom w:val="0"/>
      <w:divBdr>
        <w:top w:val="none" w:sz="0" w:space="0" w:color="auto"/>
        <w:left w:val="none" w:sz="0" w:space="0" w:color="auto"/>
        <w:bottom w:val="none" w:sz="0" w:space="0" w:color="auto"/>
        <w:right w:val="none" w:sz="0" w:space="0" w:color="auto"/>
      </w:divBdr>
      <w:divsChild>
        <w:div w:id="1671564376">
          <w:marLeft w:val="0"/>
          <w:marRight w:val="0"/>
          <w:marTop w:val="0"/>
          <w:marBottom w:val="0"/>
          <w:divBdr>
            <w:top w:val="none" w:sz="0" w:space="0" w:color="auto"/>
            <w:left w:val="none" w:sz="0" w:space="0" w:color="auto"/>
            <w:bottom w:val="none" w:sz="0" w:space="0" w:color="auto"/>
            <w:right w:val="none" w:sz="0" w:space="0" w:color="auto"/>
          </w:divBdr>
          <w:divsChild>
            <w:div w:id="1283657274">
              <w:marLeft w:val="0"/>
              <w:marRight w:val="0"/>
              <w:marTop w:val="0"/>
              <w:marBottom w:val="0"/>
              <w:divBdr>
                <w:top w:val="none" w:sz="0" w:space="0" w:color="auto"/>
                <w:left w:val="none" w:sz="0" w:space="0" w:color="auto"/>
                <w:bottom w:val="none" w:sz="0" w:space="0" w:color="auto"/>
                <w:right w:val="none" w:sz="0" w:space="0" w:color="auto"/>
              </w:divBdr>
              <w:divsChild>
                <w:div w:id="243994180">
                  <w:marLeft w:val="0"/>
                  <w:marRight w:val="0"/>
                  <w:marTop w:val="0"/>
                  <w:marBottom w:val="0"/>
                  <w:divBdr>
                    <w:top w:val="none" w:sz="0" w:space="0" w:color="auto"/>
                    <w:left w:val="none" w:sz="0" w:space="0" w:color="auto"/>
                    <w:bottom w:val="none" w:sz="0" w:space="0" w:color="auto"/>
                    <w:right w:val="none" w:sz="0" w:space="0" w:color="auto"/>
                  </w:divBdr>
                  <w:divsChild>
                    <w:div w:id="15618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_editwin%20('sideindhold.asp?skab_id_special=popup.html&amp;sideid=365',450,340)" TargetMode="External"/><Relationship Id="rId13" Type="http://schemas.openxmlformats.org/officeDocument/2006/relationships/hyperlink" Target="javascript:open_editwin%20('sideindhold.asp?skab_id_special=popup.html&amp;sideid=365',450,34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javascript:open_editwin%20('sideindhold.asp?skab_id_special=popup.html&amp;sideid=365',450,340)" TargetMode="External"/><Relationship Id="rId12" Type="http://schemas.openxmlformats.org/officeDocument/2006/relationships/hyperlink" Target="http://www.auh.dk/om-auh/afdelinger/arbejdsmedicinsk-klinik/sarligt-for-gravide/" TargetMode="External"/><Relationship Id="rId17" Type="http://schemas.openxmlformats.org/officeDocument/2006/relationships/hyperlink" Target="javascript:open_editwin%20('sideindhold.asp?skab_id_special=popup.html&amp;sideid=371',450,340)" TargetMode="External"/><Relationship Id="rId2" Type="http://schemas.openxmlformats.org/officeDocument/2006/relationships/styles" Target="styles.xml"/><Relationship Id="rId16" Type="http://schemas.openxmlformats.org/officeDocument/2006/relationships/hyperlink" Target="javascript:open_editwin%20('sideindhold.asp?skab_id_special=popup.html&amp;sideid=370',450,34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t.dk/regler/at-vejledninger/gravides-ammendes-arbejdsmiljoe-a-1-8/" TargetMode="External"/><Relationship Id="rId5" Type="http://schemas.openxmlformats.org/officeDocument/2006/relationships/footnotes" Target="footnotes.xml"/><Relationship Id="rId15" Type="http://schemas.openxmlformats.org/officeDocument/2006/relationships/hyperlink" Target="javascript:open_editwin%20('sideindhold.asp?skab_id_special=popup.html&amp;sideid=369',450,340)" TargetMode="External"/><Relationship Id="rId10" Type="http://schemas.openxmlformats.org/officeDocument/2006/relationships/hyperlink" Target="javascript:open_editwin%20('sideindhold.asp?skab_id_special=popup.html&amp;sideid=365',450,34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javascript:open_editwin%20('sideindhold.asp?skab_id_special=popup.html&amp;sideid=365',450,340)" TargetMode="External"/><Relationship Id="rId14" Type="http://schemas.openxmlformats.org/officeDocument/2006/relationships/hyperlink" Target="javascript:open_editwin%20('sideindhold.asp?skab_id_special=popup.html&amp;sideid=366',450,340)"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1734</Words>
  <Characters>10583</Characters>
  <Application>Microsoft Office Word</Application>
  <DocSecurity>0</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Aarhus</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Hokland</dc:creator>
  <cp:keywords/>
  <dc:description/>
  <cp:lastModifiedBy>Cathrin Guldager Sørensen</cp:lastModifiedBy>
  <cp:revision>2</cp:revision>
  <dcterms:created xsi:type="dcterms:W3CDTF">2023-09-03T12:40:00Z</dcterms:created>
  <dcterms:modified xsi:type="dcterms:W3CDTF">2023-09-03T12:40:00Z</dcterms:modified>
</cp:coreProperties>
</file>