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69641" w14:textId="77777777" w:rsidR="009D4F0B" w:rsidRDefault="009D4F0B" w:rsidP="00076465">
      <w:pPr>
        <w:jc w:val="center"/>
        <w:rPr>
          <w:rFonts w:ascii="AU Passata" w:hAnsi="AU Passata"/>
          <w:color w:val="548DD4" w:themeColor="text2" w:themeTint="99"/>
        </w:rPr>
      </w:pPr>
    </w:p>
    <w:p w14:paraId="0CFF3F31" w14:textId="374B5C8B" w:rsidR="009D4F0B" w:rsidRPr="0061736A" w:rsidRDefault="00EF207A" w:rsidP="00076465">
      <w:pPr>
        <w:rPr>
          <w:rFonts w:asciiTheme="majorHAnsi" w:hAnsiTheme="majorHAnsi" w:cstheme="majorHAnsi"/>
          <w:sz w:val="18"/>
          <w:szCs w:val="18"/>
        </w:rPr>
      </w:pPr>
      <w:r>
        <w:rPr>
          <w:rFonts w:asciiTheme="majorHAnsi" w:hAnsiTheme="majorHAnsi" w:cstheme="majorHAnsi"/>
          <w:sz w:val="18"/>
          <w:szCs w:val="18"/>
        </w:rPr>
        <w:t>DATE</w:t>
      </w:r>
      <w:r w:rsidR="00F01745" w:rsidRPr="0061736A">
        <w:rPr>
          <w:rFonts w:asciiTheme="majorHAnsi" w:hAnsiTheme="majorHAnsi" w:cstheme="majorHAnsi"/>
          <w:sz w:val="18"/>
          <w:szCs w:val="18"/>
        </w:rPr>
        <w:t>:</w:t>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r>
        <w:rPr>
          <w:rFonts w:asciiTheme="majorHAnsi" w:hAnsiTheme="majorHAnsi" w:cstheme="majorHAnsi"/>
          <w:sz w:val="18"/>
          <w:szCs w:val="18"/>
        </w:rPr>
        <w:t>EMPLOYEE</w:t>
      </w:r>
      <w:r w:rsidR="00F01745" w:rsidRPr="0061736A">
        <w:rPr>
          <w:rFonts w:asciiTheme="majorHAnsi" w:hAnsiTheme="majorHAnsi" w:cstheme="majorHAnsi"/>
          <w:sz w:val="18"/>
          <w:szCs w:val="18"/>
        </w:rPr>
        <w:t>:</w:t>
      </w:r>
    </w:p>
    <w:p w14:paraId="3727ECC7" w14:textId="77777777" w:rsidR="009D4F0B" w:rsidRPr="0061736A" w:rsidRDefault="009D4F0B" w:rsidP="00076465">
      <w:pPr>
        <w:rPr>
          <w:rFonts w:asciiTheme="majorHAnsi" w:hAnsiTheme="majorHAnsi" w:cstheme="majorHAnsi"/>
          <w:sz w:val="18"/>
          <w:szCs w:val="18"/>
        </w:rPr>
      </w:pPr>
    </w:p>
    <w:p w14:paraId="11B36E0E" w14:textId="3EBA8448" w:rsidR="00C040D9" w:rsidRPr="0061736A" w:rsidRDefault="00517FF6" w:rsidP="00076465">
      <w:pPr>
        <w:rPr>
          <w:rFonts w:asciiTheme="majorHAnsi" w:hAnsiTheme="majorHAnsi" w:cstheme="majorHAnsi"/>
          <w:color w:val="032B72"/>
          <w:sz w:val="18"/>
          <w:szCs w:val="18"/>
        </w:rPr>
      </w:pPr>
      <w:r>
        <w:rPr>
          <w:rFonts w:asciiTheme="majorHAnsi" w:hAnsiTheme="majorHAnsi" w:cstheme="majorHAnsi"/>
          <w:sz w:val="18"/>
          <w:szCs w:val="18"/>
        </w:rPr>
        <w:t>IMMIDIATE SUPERVISOR</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6F5158" w:rsidRPr="0061736A">
        <w:rPr>
          <w:rFonts w:asciiTheme="majorHAnsi" w:hAnsiTheme="majorHAnsi" w:cstheme="majorHAnsi"/>
          <w:sz w:val="18"/>
          <w:szCs w:val="18"/>
        </w:rPr>
        <w:tab/>
      </w:r>
      <w:r w:rsidR="00DF7104">
        <w:rPr>
          <w:rFonts w:asciiTheme="majorHAnsi" w:hAnsiTheme="majorHAnsi" w:cstheme="majorHAnsi"/>
          <w:sz w:val="18"/>
          <w:szCs w:val="18"/>
        </w:rPr>
        <w:t>OHS</w:t>
      </w:r>
      <w:r w:rsidR="00F01745" w:rsidRPr="0061736A">
        <w:rPr>
          <w:rFonts w:asciiTheme="majorHAnsi" w:hAnsiTheme="majorHAnsi" w:cstheme="majorHAnsi"/>
          <w:sz w:val="18"/>
          <w:szCs w:val="18"/>
        </w:rPr>
        <w:t>:</w:t>
      </w:r>
      <w:r w:rsidR="006F5158" w:rsidRPr="0061736A">
        <w:rPr>
          <w:rFonts w:asciiTheme="majorHAnsi" w:hAnsiTheme="majorHAnsi" w:cstheme="majorHAnsi"/>
          <w:sz w:val="18"/>
          <w:szCs w:val="18"/>
        </w:rPr>
        <w:tab/>
      </w:r>
      <w:r w:rsidR="006F5158" w:rsidRPr="0061736A">
        <w:rPr>
          <w:rFonts w:asciiTheme="majorHAnsi" w:hAnsiTheme="majorHAnsi" w:cstheme="majorHAnsi"/>
          <w:color w:val="032B72"/>
          <w:sz w:val="18"/>
          <w:szCs w:val="18"/>
        </w:rPr>
        <w:tab/>
      </w:r>
      <w:r w:rsidR="006F5158" w:rsidRPr="0061736A">
        <w:rPr>
          <w:rFonts w:asciiTheme="majorHAnsi" w:hAnsiTheme="majorHAnsi" w:cstheme="majorHAnsi"/>
          <w:color w:val="032B72"/>
          <w:sz w:val="18"/>
          <w:szCs w:val="18"/>
        </w:rPr>
        <w:tab/>
      </w:r>
    </w:p>
    <w:p w14:paraId="12AB16EF" w14:textId="77777777" w:rsidR="009D4F0B" w:rsidRPr="0061736A" w:rsidRDefault="009D4F0B" w:rsidP="00076465">
      <w:pPr>
        <w:rPr>
          <w:rFonts w:asciiTheme="majorHAnsi" w:hAnsiTheme="majorHAnsi" w:cstheme="majorHAnsi"/>
          <w:color w:val="032B72"/>
          <w:sz w:val="18"/>
          <w:szCs w:val="18"/>
        </w:rPr>
      </w:pPr>
    </w:p>
    <w:tbl>
      <w:tblPr>
        <w:tblStyle w:val="TableGrid"/>
        <w:tblW w:w="0" w:type="auto"/>
        <w:tblInd w:w="-34" w:type="dxa"/>
        <w:tblLayout w:type="fixed"/>
        <w:tblLook w:val="04A0" w:firstRow="1" w:lastRow="0" w:firstColumn="1" w:lastColumn="0" w:noHBand="0" w:noVBand="1"/>
      </w:tblPr>
      <w:tblGrid>
        <w:gridCol w:w="3998"/>
        <w:gridCol w:w="567"/>
        <w:gridCol w:w="567"/>
        <w:gridCol w:w="4508"/>
      </w:tblGrid>
      <w:tr w:rsidR="009D4F0B" w:rsidRPr="00F21A12" w14:paraId="57A0931E" w14:textId="77777777" w:rsidTr="00060700">
        <w:tc>
          <w:tcPr>
            <w:tcW w:w="3998" w:type="dxa"/>
            <w:shd w:val="clear" w:color="auto" w:fill="D9D9D9" w:themeFill="background1" w:themeFillShade="D9"/>
          </w:tcPr>
          <w:p w14:paraId="489B9448" w14:textId="07FADCF9" w:rsidR="009D4F0B" w:rsidRPr="0061736A" w:rsidRDefault="001011DA" w:rsidP="00EF207A">
            <w:pPr>
              <w:tabs>
                <w:tab w:val="left" w:pos="255"/>
              </w:tabs>
              <w:rPr>
                <w:rFonts w:asciiTheme="majorHAnsi" w:hAnsiTheme="majorHAnsi" w:cstheme="majorHAnsi"/>
                <w:b/>
                <w:color w:val="032B72"/>
                <w:sz w:val="18"/>
                <w:szCs w:val="18"/>
              </w:rPr>
            </w:pPr>
            <w:r>
              <w:rPr>
                <w:rFonts w:asciiTheme="majorHAnsi" w:hAnsiTheme="majorHAnsi" w:cstheme="majorHAnsi"/>
                <w:b/>
                <w:color w:val="032B72"/>
                <w:sz w:val="18"/>
                <w:szCs w:val="18"/>
              </w:rPr>
              <w:tab/>
            </w:r>
          </w:p>
        </w:tc>
        <w:tc>
          <w:tcPr>
            <w:tcW w:w="567" w:type="dxa"/>
            <w:shd w:val="clear" w:color="auto" w:fill="D9D9D9" w:themeFill="background1" w:themeFillShade="D9"/>
          </w:tcPr>
          <w:p w14:paraId="1394769C" w14:textId="29D38A27" w:rsidR="009D4F0B" w:rsidRPr="0061736A" w:rsidRDefault="00EF207A" w:rsidP="00076465">
            <w:pPr>
              <w:jc w:val="cente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t>YES</w:t>
            </w:r>
          </w:p>
        </w:tc>
        <w:tc>
          <w:tcPr>
            <w:tcW w:w="567" w:type="dxa"/>
            <w:shd w:val="clear" w:color="auto" w:fill="D9D9D9" w:themeFill="background1" w:themeFillShade="D9"/>
          </w:tcPr>
          <w:p w14:paraId="4196FA17" w14:textId="567C0DEC" w:rsidR="009D4F0B" w:rsidRPr="0061736A" w:rsidRDefault="009D4F0B" w:rsidP="00EF207A">
            <w:pPr>
              <w:jc w:val="center"/>
              <w:rPr>
                <w:rFonts w:asciiTheme="majorHAnsi" w:hAnsiTheme="majorHAnsi" w:cstheme="majorHAnsi"/>
                <w:b/>
                <w:color w:val="000000" w:themeColor="text1"/>
                <w:sz w:val="18"/>
                <w:szCs w:val="18"/>
              </w:rPr>
            </w:pPr>
            <w:r w:rsidRPr="0061736A">
              <w:rPr>
                <w:rFonts w:asciiTheme="majorHAnsi" w:hAnsiTheme="majorHAnsi" w:cstheme="majorHAnsi"/>
                <w:b/>
                <w:color w:val="000000" w:themeColor="text1"/>
                <w:sz w:val="18"/>
                <w:szCs w:val="18"/>
              </w:rPr>
              <w:t>N</w:t>
            </w:r>
            <w:r w:rsidR="00EF207A">
              <w:rPr>
                <w:rFonts w:asciiTheme="majorHAnsi" w:hAnsiTheme="majorHAnsi" w:cstheme="majorHAnsi"/>
                <w:b/>
                <w:color w:val="000000" w:themeColor="text1"/>
                <w:sz w:val="18"/>
                <w:szCs w:val="18"/>
              </w:rPr>
              <w:t>O</w:t>
            </w:r>
          </w:p>
        </w:tc>
        <w:tc>
          <w:tcPr>
            <w:tcW w:w="4508" w:type="dxa"/>
            <w:shd w:val="clear" w:color="auto" w:fill="D9D9D9" w:themeFill="background1" w:themeFillShade="D9"/>
          </w:tcPr>
          <w:p w14:paraId="58051FC4" w14:textId="2A03D304" w:rsidR="009D4F0B" w:rsidRPr="00F21A12" w:rsidRDefault="00EF207A" w:rsidP="00F21A12">
            <w:pPr>
              <w:jc w:val="center"/>
              <w:rPr>
                <w:rFonts w:asciiTheme="majorHAnsi" w:hAnsiTheme="majorHAnsi" w:cstheme="majorHAnsi"/>
                <w:b/>
                <w:color w:val="000000" w:themeColor="text1"/>
                <w:sz w:val="18"/>
                <w:szCs w:val="18"/>
              </w:rPr>
            </w:pPr>
            <w:r w:rsidRPr="00F21A12">
              <w:rPr>
                <w:rFonts w:asciiTheme="majorHAnsi" w:hAnsiTheme="majorHAnsi" w:cstheme="majorHAnsi"/>
                <w:b/>
                <w:color w:val="000000" w:themeColor="text1"/>
                <w:sz w:val="18"/>
                <w:szCs w:val="18"/>
              </w:rPr>
              <w:t>COMMENTS</w:t>
            </w:r>
            <w:r w:rsidR="00824925" w:rsidRPr="00F21A12">
              <w:rPr>
                <w:rFonts w:asciiTheme="majorHAnsi" w:hAnsiTheme="majorHAnsi" w:cstheme="majorHAnsi"/>
                <w:b/>
                <w:color w:val="000000" w:themeColor="text1"/>
                <w:sz w:val="18"/>
                <w:szCs w:val="18"/>
              </w:rPr>
              <w:t xml:space="preserve"> (</w:t>
            </w:r>
            <w:r w:rsidR="00F21A12" w:rsidRPr="00F21A12">
              <w:rPr>
                <w:rFonts w:asciiTheme="majorHAnsi" w:hAnsiTheme="majorHAnsi" w:cstheme="majorHAnsi"/>
                <w:b/>
                <w:color w:val="000000" w:themeColor="text1"/>
                <w:sz w:val="18"/>
                <w:szCs w:val="18"/>
              </w:rPr>
              <w:t>possible solutions for solving)</w:t>
            </w:r>
          </w:p>
        </w:tc>
      </w:tr>
      <w:tr w:rsidR="00F01745" w:rsidRPr="00DF7104" w14:paraId="17F2AA71" w14:textId="77777777" w:rsidTr="00060700">
        <w:tc>
          <w:tcPr>
            <w:tcW w:w="3998" w:type="dxa"/>
            <w:shd w:val="clear" w:color="auto" w:fill="D9D9D9" w:themeFill="background1" w:themeFillShade="D9"/>
          </w:tcPr>
          <w:p w14:paraId="50DB7F37" w14:textId="19832ADF" w:rsidR="00F01745" w:rsidRPr="00DF7104" w:rsidRDefault="00DF7104" w:rsidP="00DF7104">
            <w:pPr>
              <w:jc w:val="center"/>
              <w:rPr>
                <w:rFonts w:asciiTheme="majorHAnsi" w:hAnsiTheme="majorHAnsi" w:cstheme="majorHAnsi"/>
                <w:b/>
                <w:sz w:val="18"/>
                <w:szCs w:val="18"/>
              </w:rPr>
            </w:pPr>
            <w:r w:rsidRPr="00DF7104">
              <w:rPr>
                <w:rFonts w:asciiTheme="majorHAnsi" w:hAnsiTheme="majorHAnsi" w:cstheme="majorHAnsi"/>
                <w:b/>
                <w:sz w:val="18"/>
                <w:szCs w:val="18"/>
              </w:rPr>
              <w:t>PHYSICAL WORK ENVIRONMENT</w:t>
            </w:r>
            <w:r>
              <w:rPr>
                <w:rFonts w:asciiTheme="majorHAnsi" w:hAnsiTheme="majorHAnsi" w:cstheme="majorHAnsi"/>
                <w:b/>
                <w:sz w:val="18"/>
                <w:szCs w:val="18"/>
              </w:rPr>
              <w:br/>
              <w:t>(APPENDIX</w:t>
            </w:r>
            <w:r w:rsidR="001011DA" w:rsidRPr="00DF7104">
              <w:rPr>
                <w:rFonts w:asciiTheme="majorHAnsi" w:hAnsiTheme="majorHAnsi" w:cstheme="majorHAnsi"/>
                <w:b/>
                <w:sz w:val="18"/>
                <w:szCs w:val="18"/>
              </w:rPr>
              <w:t xml:space="preserve"> A)</w:t>
            </w:r>
          </w:p>
        </w:tc>
        <w:tc>
          <w:tcPr>
            <w:tcW w:w="567" w:type="dxa"/>
            <w:shd w:val="clear" w:color="auto" w:fill="D9D9D9" w:themeFill="background1" w:themeFillShade="D9"/>
          </w:tcPr>
          <w:p w14:paraId="0FAC43F7" w14:textId="77777777" w:rsidR="00F01745" w:rsidRPr="00DF7104" w:rsidRDefault="00F01745" w:rsidP="00076465">
            <w:pPr>
              <w:jc w:val="center"/>
              <w:rPr>
                <w:rFonts w:asciiTheme="majorHAnsi" w:hAnsiTheme="majorHAnsi" w:cstheme="majorHAnsi"/>
                <w:b/>
                <w:color w:val="000000" w:themeColor="text1"/>
                <w:sz w:val="18"/>
                <w:szCs w:val="18"/>
              </w:rPr>
            </w:pPr>
          </w:p>
        </w:tc>
        <w:tc>
          <w:tcPr>
            <w:tcW w:w="567" w:type="dxa"/>
            <w:shd w:val="clear" w:color="auto" w:fill="D9D9D9" w:themeFill="background1" w:themeFillShade="D9"/>
          </w:tcPr>
          <w:p w14:paraId="5EB80C2E" w14:textId="77777777" w:rsidR="00F01745" w:rsidRPr="00DF7104" w:rsidRDefault="00F01745" w:rsidP="00076465">
            <w:pPr>
              <w:jc w:val="center"/>
              <w:rPr>
                <w:rFonts w:asciiTheme="majorHAnsi" w:hAnsiTheme="majorHAnsi" w:cstheme="majorHAnsi"/>
                <w:b/>
                <w:color w:val="000000" w:themeColor="text1"/>
                <w:sz w:val="18"/>
                <w:szCs w:val="18"/>
              </w:rPr>
            </w:pPr>
          </w:p>
        </w:tc>
        <w:tc>
          <w:tcPr>
            <w:tcW w:w="4508" w:type="dxa"/>
            <w:shd w:val="clear" w:color="auto" w:fill="D9D9D9" w:themeFill="background1" w:themeFillShade="D9"/>
          </w:tcPr>
          <w:p w14:paraId="55B83C6B" w14:textId="77777777" w:rsidR="00F01745" w:rsidRPr="00DF7104" w:rsidRDefault="00F01745" w:rsidP="00076465">
            <w:pPr>
              <w:jc w:val="center"/>
              <w:rPr>
                <w:rFonts w:asciiTheme="majorHAnsi" w:hAnsiTheme="majorHAnsi" w:cstheme="majorHAnsi"/>
                <w:b/>
                <w:color w:val="000000" w:themeColor="text1"/>
                <w:sz w:val="18"/>
                <w:szCs w:val="18"/>
              </w:rPr>
            </w:pPr>
          </w:p>
        </w:tc>
      </w:tr>
      <w:tr w:rsidR="009D4F0B" w:rsidRPr="00DF7104" w14:paraId="0D895E60" w14:textId="77777777" w:rsidTr="00060700">
        <w:tc>
          <w:tcPr>
            <w:tcW w:w="3998" w:type="dxa"/>
          </w:tcPr>
          <w:p w14:paraId="4638DBD6" w14:textId="4F8ABA77" w:rsidR="009D4F0B" w:rsidRPr="00E66091" w:rsidRDefault="00DF7104" w:rsidP="00DF7104">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Are your workplace arranged appropriately for your pregnancy?</w:t>
            </w:r>
          </w:p>
        </w:tc>
        <w:tc>
          <w:tcPr>
            <w:tcW w:w="567" w:type="dxa"/>
          </w:tcPr>
          <w:p w14:paraId="0E5676D7" w14:textId="77777777" w:rsidR="009D4F0B" w:rsidRPr="00DF7104" w:rsidRDefault="009D4F0B" w:rsidP="00076465">
            <w:pPr>
              <w:rPr>
                <w:rFonts w:asciiTheme="majorHAnsi" w:hAnsiTheme="majorHAnsi" w:cstheme="majorHAnsi"/>
                <w:color w:val="032B72"/>
                <w:sz w:val="18"/>
                <w:szCs w:val="18"/>
              </w:rPr>
            </w:pPr>
          </w:p>
        </w:tc>
        <w:tc>
          <w:tcPr>
            <w:tcW w:w="567" w:type="dxa"/>
          </w:tcPr>
          <w:p w14:paraId="2619BE45" w14:textId="77777777" w:rsidR="009D4F0B" w:rsidRPr="00DF7104" w:rsidRDefault="009D4F0B" w:rsidP="00076465">
            <w:pPr>
              <w:rPr>
                <w:rFonts w:asciiTheme="majorHAnsi" w:hAnsiTheme="majorHAnsi" w:cstheme="majorHAnsi"/>
                <w:color w:val="032B72"/>
                <w:sz w:val="18"/>
                <w:szCs w:val="18"/>
              </w:rPr>
            </w:pPr>
          </w:p>
        </w:tc>
        <w:tc>
          <w:tcPr>
            <w:tcW w:w="4508" w:type="dxa"/>
          </w:tcPr>
          <w:p w14:paraId="44A51E54" w14:textId="77777777" w:rsidR="009D4F0B" w:rsidRPr="00DF7104" w:rsidRDefault="009D4F0B" w:rsidP="00076465">
            <w:pPr>
              <w:rPr>
                <w:rFonts w:asciiTheme="majorHAnsi" w:hAnsiTheme="majorHAnsi" w:cstheme="majorHAnsi"/>
                <w:color w:val="032B72"/>
                <w:sz w:val="18"/>
                <w:szCs w:val="18"/>
              </w:rPr>
            </w:pPr>
          </w:p>
        </w:tc>
      </w:tr>
      <w:tr w:rsidR="00D612A4" w:rsidRPr="00060700" w14:paraId="584CE68C" w14:textId="77777777" w:rsidTr="00060700">
        <w:tc>
          <w:tcPr>
            <w:tcW w:w="3998" w:type="dxa"/>
          </w:tcPr>
          <w:p w14:paraId="183A0B99" w14:textId="71689B53" w:rsidR="00D612A4" w:rsidRPr="00E66091" w:rsidRDefault="00DF7104" w:rsidP="00731B93">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Can you adjust your working positions?</w:t>
            </w:r>
          </w:p>
        </w:tc>
        <w:tc>
          <w:tcPr>
            <w:tcW w:w="567" w:type="dxa"/>
          </w:tcPr>
          <w:p w14:paraId="05DBA6F4" w14:textId="77777777" w:rsidR="00D612A4" w:rsidRPr="00060700" w:rsidRDefault="00D612A4" w:rsidP="00D612A4">
            <w:pPr>
              <w:rPr>
                <w:rFonts w:asciiTheme="majorHAnsi" w:hAnsiTheme="majorHAnsi" w:cstheme="majorHAnsi"/>
                <w:color w:val="032B72"/>
                <w:sz w:val="18"/>
                <w:szCs w:val="18"/>
              </w:rPr>
            </w:pPr>
          </w:p>
        </w:tc>
        <w:tc>
          <w:tcPr>
            <w:tcW w:w="567" w:type="dxa"/>
          </w:tcPr>
          <w:p w14:paraId="56A0A539" w14:textId="77777777" w:rsidR="00D612A4" w:rsidRPr="00060700" w:rsidRDefault="00D612A4" w:rsidP="00D612A4">
            <w:pPr>
              <w:rPr>
                <w:rFonts w:asciiTheme="majorHAnsi" w:hAnsiTheme="majorHAnsi" w:cstheme="majorHAnsi"/>
                <w:color w:val="032B72"/>
                <w:sz w:val="18"/>
                <w:szCs w:val="18"/>
              </w:rPr>
            </w:pPr>
          </w:p>
        </w:tc>
        <w:tc>
          <w:tcPr>
            <w:tcW w:w="4508" w:type="dxa"/>
          </w:tcPr>
          <w:p w14:paraId="6BEF5997" w14:textId="77777777" w:rsidR="00D612A4" w:rsidRPr="00060700" w:rsidRDefault="00D612A4" w:rsidP="00D612A4">
            <w:pPr>
              <w:rPr>
                <w:rFonts w:asciiTheme="majorHAnsi" w:hAnsiTheme="majorHAnsi" w:cstheme="majorHAnsi"/>
                <w:color w:val="032B72"/>
                <w:sz w:val="18"/>
                <w:szCs w:val="18"/>
              </w:rPr>
            </w:pPr>
          </w:p>
        </w:tc>
      </w:tr>
      <w:tr w:rsidR="00D612A4" w:rsidRPr="00977E18" w14:paraId="23D0AB43" w14:textId="77777777" w:rsidTr="00060700">
        <w:tc>
          <w:tcPr>
            <w:tcW w:w="3998" w:type="dxa"/>
          </w:tcPr>
          <w:p w14:paraId="193569E5" w14:textId="7DD532CA" w:rsidR="00D612A4" w:rsidRPr="00E66091" w:rsidRDefault="00977E18" w:rsidP="00977E18">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Are your work organized appropriately in relation to breaks/rest during the day</w:t>
            </w:r>
            <w:r w:rsidR="00D612A4" w:rsidRPr="00E66091">
              <w:rPr>
                <w:rFonts w:asciiTheme="majorHAnsi" w:hAnsiTheme="majorHAnsi" w:cstheme="majorHAnsi"/>
                <w:color w:val="404040" w:themeColor="text1" w:themeTint="BF"/>
                <w:sz w:val="18"/>
                <w:szCs w:val="18"/>
              </w:rPr>
              <w:t xml:space="preserve">? </w:t>
            </w:r>
          </w:p>
        </w:tc>
        <w:tc>
          <w:tcPr>
            <w:tcW w:w="567" w:type="dxa"/>
          </w:tcPr>
          <w:p w14:paraId="312C3249" w14:textId="77777777" w:rsidR="00D612A4" w:rsidRPr="00977E18" w:rsidRDefault="00D612A4" w:rsidP="00D612A4">
            <w:pPr>
              <w:rPr>
                <w:rFonts w:asciiTheme="majorHAnsi" w:hAnsiTheme="majorHAnsi" w:cstheme="majorHAnsi"/>
                <w:color w:val="032B72"/>
                <w:sz w:val="18"/>
                <w:szCs w:val="18"/>
              </w:rPr>
            </w:pPr>
          </w:p>
        </w:tc>
        <w:tc>
          <w:tcPr>
            <w:tcW w:w="567" w:type="dxa"/>
          </w:tcPr>
          <w:p w14:paraId="0791E7ED" w14:textId="77777777" w:rsidR="00D612A4" w:rsidRPr="00977E18" w:rsidRDefault="00D612A4" w:rsidP="00D612A4">
            <w:pPr>
              <w:rPr>
                <w:rFonts w:asciiTheme="majorHAnsi" w:hAnsiTheme="majorHAnsi" w:cstheme="majorHAnsi"/>
                <w:color w:val="032B72"/>
                <w:sz w:val="18"/>
                <w:szCs w:val="18"/>
              </w:rPr>
            </w:pPr>
          </w:p>
        </w:tc>
        <w:tc>
          <w:tcPr>
            <w:tcW w:w="4508" w:type="dxa"/>
          </w:tcPr>
          <w:p w14:paraId="037B1491" w14:textId="77777777" w:rsidR="00D612A4" w:rsidRPr="00977E18" w:rsidRDefault="00D612A4" w:rsidP="00D612A4">
            <w:pPr>
              <w:rPr>
                <w:rFonts w:asciiTheme="majorHAnsi" w:hAnsiTheme="majorHAnsi" w:cstheme="majorHAnsi"/>
                <w:color w:val="032B72"/>
                <w:sz w:val="18"/>
                <w:szCs w:val="18"/>
              </w:rPr>
            </w:pPr>
          </w:p>
        </w:tc>
      </w:tr>
      <w:tr w:rsidR="0069231B" w:rsidRPr="00977E18" w14:paraId="5083B23D" w14:textId="77777777" w:rsidTr="00060700">
        <w:tc>
          <w:tcPr>
            <w:tcW w:w="3998" w:type="dxa"/>
          </w:tcPr>
          <w:p w14:paraId="69F644E4" w14:textId="3C66A579" w:rsidR="0069231B" w:rsidRPr="00E66091" w:rsidRDefault="00977E18" w:rsidP="00977E18">
            <w:pPr>
              <w:rPr>
                <w:rFonts w:asciiTheme="majorHAnsi" w:hAnsiTheme="majorHAnsi" w:cstheme="majorHAnsi"/>
                <w:color w:val="404040" w:themeColor="text1" w:themeTint="BF"/>
                <w:sz w:val="18"/>
                <w:szCs w:val="18"/>
              </w:rPr>
            </w:pPr>
            <w:proofErr w:type="gramStart"/>
            <w:r w:rsidRPr="00E66091">
              <w:rPr>
                <w:rFonts w:asciiTheme="majorHAnsi" w:hAnsiTheme="majorHAnsi" w:cstheme="majorHAnsi"/>
                <w:color w:val="404040" w:themeColor="text1" w:themeTint="BF"/>
                <w:sz w:val="18"/>
                <w:szCs w:val="18"/>
              </w:rPr>
              <w:t>Are you exposed</w:t>
            </w:r>
            <w:proofErr w:type="gramEnd"/>
            <w:r w:rsidRPr="00E66091">
              <w:rPr>
                <w:rFonts w:asciiTheme="majorHAnsi" w:hAnsiTheme="majorHAnsi" w:cstheme="majorHAnsi"/>
                <w:color w:val="404040" w:themeColor="text1" w:themeTint="BF"/>
                <w:sz w:val="18"/>
                <w:szCs w:val="18"/>
              </w:rPr>
              <w:t xml:space="preserve"> to shock or vibrations?</w:t>
            </w:r>
          </w:p>
        </w:tc>
        <w:tc>
          <w:tcPr>
            <w:tcW w:w="567" w:type="dxa"/>
          </w:tcPr>
          <w:p w14:paraId="27BDCBA0" w14:textId="77777777" w:rsidR="0069231B" w:rsidRPr="00977E18" w:rsidRDefault="0069231B" w:rsidP="0069231B">
            <w:pPr>
              <w:rPr>
                <w:rFonts w:asciiTheme="majorHAnsi" w:hAnsiTheme="majorHAnsi" w:cstheme="majorHAnsi"/>
                <w:color w:val="032B72"/>
                <w:sz w:val="18"/>
                <w:szCs w:val="18"/>
              </w:rPr>
            </w:pPr>
          </w:p>
        </w:tc>
        <w:tc>
          <w:tcPr>
            <w:tcW w:w="567" w:type="dxa"/>
          </w:tcPr>
          <w:p w14:paraId="37398913" w14:textId="77777777" w:rsidR="0069231B" w:rsidRPr="00977E18" w:rsidRDefault="0069231B" w:rsidP="0069231B">
            <w:pPr>
              <w:rPr>
                <w:rFonts w:asciiTheme="majorHAnsi" w:hAnsiTheme="majorHAnsi" w:cstheme="majorHAnsi"/>
                <w:color w:val="032B72"/>
                <w:sz w:val="18"/>
                <w:szCs w:val="18"/>
              </w:rPr>
            </w:pPr>
          </w:p>
        </w:tc>
        <w:tc>
          <w:tcPr>
            <w:tcW w:w="4508" w:type="dxa"/>
          </w:tcPr>
          <w:p w14:paraId="354C7079" w14:textId="77777777" w:rsidR="0069231B" w:rsidRPr="00977E18" w:rsidRDefault="0069231B" w:rsidP="0069231B">
            <w:pPr>
              <w:rPr>
                <w:rFonts w:asciiTheme="majorHAnsi" w:hAnsiTheme="majorHAnsi" w:cstheme="majorHAnsi"/>
                <w:color w:val="032B72"/>
                <w:sz w:val="18"/>
                <w:szCs w:val="18"/>
              </w:rPr>
            </w:pPr>
          </w:p>
        </w:tc>
      </w:tr>
      <w:tr w:rsidR="0069231B" w:rsidRPr="00977E18" w14:paraId="7C740A8E" w14:textId="77777777" w:rsidTr="00060700">
        <w:tc>
          <w:tcPr>
            <w:tcW w:w="3998" w:type="dxa"/>
          </w:tcPr>
          <w:p w14:paraId="6759B7A8" w14:textId="61CF2A13" w:rsidR="0069231B" w:rsidRPr="00E66091" w:rsidRDefault="00977E18">
            <w:pPr>
              <w:rPr>
                <w:rFonts w:asciiTheme="majorHAnsi" w:hAnsiTheme="majorHAnsi" w:cstheme="majorHAnsi"/>
                <w:color w:val="404040" w:themeColor="text1" w:themeTint="BF"/>
                <w:sz w:val="18"/>
                <w:szCs w:val="18"/>
              </w:rPr>
            </w:pPr>
            <w:proofErr w:type="gramStart"/>
            <w:r w:rsidRPr="00E66091">
              <w:rPr>
                <w:rFonts w:asciiTheme="majorHAnsi" w:hAnsiTheme="majorHAnsi" w:cstheme="majorHAnsi"/>
                <w:color w:val="404040" w:themeColor="text1" w:themeTint="BF"/>
                <w:sz w:val="18"/>
                <w:szCs w:val="18"/>
              </w:rPr>
              <w:t>Are you exposed</w:t>
            </w:r>
            <w:proofErr w:type="gramEnd"/>
            <w:r w:rsidRPr="00E66091">
              <w:rPr>
                <w:rFonts w:asciiTheme="majorHAnsi" w:hAnsiTheme="majorHAnsi" w:cstheme="majorHAnsi"/>
                <w:color w:val="404040" w:themeColor="text1" w:themeTint="BF"/>
                <w:sz w:val="18"/>
                <w:szCs w:val="18"/>
              </w:rPr>
              <w:t xml:space="preserve"> to loud noise?</w:t>
            </w:r>
          </w:p>
        </w:tc>
        <w:tc>
          <w:tcPr>
            <w:tcW w:w="567" w:type="dxa"/>
          </w:tcPr>
          <w:p w14:paraId="77E79EA4" w14:textId="77777777" w:rsidR="0069231B" w:rsidRPr="00977E18" w:rsidRDefault="0069231B" w:rsidP="0069231B">
            <w:pPr>
              <w:rPr>
                <w:rFonts w:asciiTheme="majorHAnsi" w:hAnsiTheme="majorHAnsi" w:cstheme="majorHAnsi"/>
                <w:color w:val="032B72"/>
                <w:sz w:val="18"/>
                <w:szCs w:val="18"/>
              </w:rPr>
            </w:pPr>
          </w:p>
        </w:tc>
        <w:tc>
          <w:tcPr>
            <w:tcW w:w="567" w:type="dxa"/>
          </w:tcPr>
          <w:p w14:paraId="0BBDE807" w14:textId="77777777" w:rsidR="0069231B" w:rsidRPr="00977E18" w:rsidRDefault="0069231B" w:rsidP="0069231B">
            <w:pPr>
              <w:rPr>
                <w:rFonts w:asciiTheme="majorHAnsi" w:hAnsiTheme="majorHAnsi" w:cstheme="majorHAnsi"/>
                <w:color w:val="032B72"/>
                <w:sz w:val="18"/>
                <w:szCs w:val="18"/>
              </w:rPr>
            </w:pPr>
          </w:p>
        </w:tc>
        <w:tc>
          <w:tcPr>
            <w:tcW w:w="4508" w:type="dxa"/>
          </w:tcPr>
          <w:p w14:paraId="0F7AFE22" w14:textId="4B146190" w:rsidR="0069231B" w:rsidRPr="00977E18" w:rsidRDefault="0069231B" w:rsidP="0069231B">
            <w:pPr>
              <w:rPr>
                <w:rFonts w:asciiTheme="majorHAnsi" w:hAnsiTheme="majorHAnsi" w:cstheme="majorHAnsi"/>
                <w:color w:val="032B72"/>
                <w:sz w:val="18"/>
                <w:szCs w:val="18"/>
              </w:rPr>
            </w:pPr>
            <w:r w:rsidRPr="00977E18">
              <w:rPr>
                <w:rFonts w:asciiTheme="majorHAnsi" w:hAnsiTheme="majorHAnsi" w:cstheme="majorHAnsi"/>
                <w:b/>
                <w:color w:val="032B72"/>
                <w:sz w:val="18"/>
                <w:szCs w:val="18"/>
              </w:rPr>
              <w:t xml:space="preserve"> </w:t>
            </w:r>
          </w:p>
        </w:tc>
      </w:tr>
      <w:tr w:rsidR="0069231B" w:rsidRPr="00977E18" w14:paraId="588D1C8C" w14:textId="77777777" w:rsidTr="00060700">
        <w:tc>
          <w:tcPr>
            <w:tcW w:w="3998" w:type="dxa"/>
          </w:tcPr>
          <w:p w14:paraId="0AC5F03C" w14:textId="37F71FA1" w:rsidR="0069231B" w:rsidRPr="00E66091" w:rsidRDefault="00977E18" w:rsidP="00EF207A">
            <w:pPr>
              <w:rPr>
                <w:rFonts w:asciiTheme="majorHAnsi" w:hAnsiTheme="majorHAnsi" w:cstheme="majorHAnsi"/>
                <w:color w:val="032B72"/>
                <w:sz w:val="18"/>
                <w:szCs w:val="18"/>
              </w:rPr>
            </w:pPr>
            <w:r w:rsidRPr="00E66091">
              <w:rPr>
                <w:rFonts w:asciiTheme="majorHAnsi" w:hAnsiTheme="majorHAnsi" w:cstheme="majorHAnsi"/>
                <w:color w:val="404040" w:themeColor="text1" w:themeTint="BF"/>
                <w:sz w:val="18"/>
                <w:szCs w:val="18"/>
              </w:rPr>
              <w:t>Do you work with ultrasound?</w:t>
            </w:r>
          </w:p>
        </w:tc>
        <w:tc>
          <w:tcPr>
            <w:tcW w:w="567" w:type="dxa"/>
          </w:tcPr>
          <w:p w14:paraId="669DF101" w14:textId="77777777" w:rsidR="0069231B" w:rsidRPr="00977E18" w:rsidRDefault="0069231B" w:rsidP="0069231B">
            <w:pPr>
              <w:jc w:val="center"/>
              <w:rPr>
                <w:rFonts w:asciiTheme="majorHAnsi" w:hAnsiTheme="majorHAnsi" w:cstheme="majorHAnsi"/>
                <w:color w:val="032B72"/>
                <w:sz w:val="18"/>
                <w:szCs w:val="18"/>
              </w:rPr>
            </w:pPr>
          </w:p>
        </w:tc>
        <w:tc>
          <w:tcPr>
            <w:tcW w:w="567" w:type="dxa"/>
          </w:tcPr>
          <w:p w14:paraId="5433B0F1" w14:textId="77777777" w:rsidR="0069231B" w:rsidRPr="00977E18" w:rsidRDefault="0069231B" w:rsidP="0069231B">
            <w:pPr>
              <w:jc w:val="center"/>
              <w:rPr>
                <w:rFonts w:asciiTheme="majorHAnsi" w:hAnsiTheme="majorHAnsi" w:cstheme="majorHAnsi"/>
                <w:color w:val="032B72"/>
                <w:sz w:val="18"/>
                <w:szCs w:val="18"/>
              </w:rPr>
            </w:pPr>
          </w:p>
        </w:tc>
        <w:tc>
          <w:tcPr>
            <w:tcW w:w="4508" w:type="dxa"/>
          </w:tcPr>
          <w:p w14:paraId="5E17F7DF" w14:textId="77777777" w:rsidR="0069231B" w:rsidRPr="00977E18" w:rsidRDefault="0069231B" w:rsidP="0069231B">
            <w:pPr>
              <w:jc w:val="center"/>
              <w:rPr>
                <w:rFonts w:asciiTheme="majorHAnsi" w:hAnsiTheme="majorHAnsi" w:cstheme="majorHAnsi"/>
                <w:color w:val="032B72"/>
                <w:sz w:val="18"/>
                <w:szCs w:val="18"/>
              </w:rPr>
            </w:pPr>
          </w:p>
        </w:tc>
      </w:tr>
      <w:tr w:rsidR="0069231B" w:rsidRPr="00977E18" w14:paraId="74F302FD" w14:textId="77777777" w:rsidTr="00060700">
        <w:tc>
          <w:tcPr>
            <w:tcW w:w="3998" w:type="dxa"/>
          </w:tcPr>
          <w:p w14:paraId="388D0E56" w14:textId="7A483189" w:rsidR="0069231B" w:rsidRPr="00E66091" w:rsidRDefault="00977E18" w:rsidP="00977E18">
            <w:pPr>
              <w:rPr>
                <w:rFonts w:asciiTheme="majorHAnsi" w:hAnsiTheme="majorHAnsi" w:cstheme="majorHAnsi"/>
                <w:color w:val="032B72"/>
                <w:sz w:val="18"/>
                <w:szCs w:val="18"/>
              </w:rPr>
            </w:pPr>
            <w:r w:rsidRPr="00E66091">
              <w:rPr>
                <w:rFonts w:asciiTheme="majorHAnsi" w:hAnsiTheme="majorHAnsi" w:cstheme="majorHAnsi"/>
                <w:color w:val="404040" w:themeColor="text1" w:themeTint="BF"/>
                <w:sz w:val="18"/>
                <w:szCs w:val="18"/>
              </w:rPr>
              <w:t>Do you work with non-ionizing radiation?</w:t>
            </w:r>
            <w:r w:rsidRPr="00E66091">
              <w:rPr>
                <w:rFonts w:asciiTheme="majorHAnsi" w:hAnsiTheme="majorHAnsi" w:cstheme="majorHAnsi"/>
                <w:color w:val="032B72"/>
                <w:sz w:val="18"/>
                <w:szCs w:val="18"/>
              </w:rPr>
              <w:t xml:space="preserve"> </w:t>
            </w:r>
          </w:p>
        </w:tc>
        <w:tc>
          <w:tcPr>
            <w:tcW w:w="567" w:type="dxa"/>
          </w:tcPr>
          <w:p w14:paraId="166BCD2A" w14:textId="77777777" w:rsidR="0069231B" w:rsidRPr="00977E18" w:rsidRDefault="0069231B" w:rsidP="0069231B">
            <w:pPr>
              <w:jc w:val="center"/>
              <w:rPr>
                <w:rFonts w:asciiTheme="majorHAnsi" w:hAnsiTheme="majorHAnsi" w:cstheme="majorHAnsi"/>
                <w:color w:val="032B72"/>
                <w:sz w:val="18"/>
                <w:szCs w:val="18"/>
              </w:rPr>
            </w:pPr>
          </w:p>
        </w:tc>
        <w:tc>
          <w:tcPr>
            <w:tcW w:w="567" w:type="dxa"/>
          </w:tcPr>
          <w:p w14:paraId="40AA8885" w14:textId="77777777" w:rsidR="0069231B" w:rsidRPr="00977E18" w:rsidRDefault="0069231B" w:rsidP="0069231B">
            <w:pPr>
              <w:jc w:val="center"/>
              <w:rPr>
                <w:rFonts w:asciiTheme="majorHAnsi" w:hAnsiTheme="majorHAnsi" w:cstheme="majorHAnsi"/>
                <w:color w:val="032B72"/>
                <w:sz w:val="18"/>
                <w:szCs w:val="18"/>
              </w:rPr>
            </w:pPr>
          </w:p>
        </w:tc>
        <w:tc>
          <w:tcPr>
            <w:tcW w:w="4508" w:type="dxa"/>
          </w:tcPr>
          <w:p w14:paraId="69441BFF" w14:textId="77777777" w:rsidR="0069231B" w:rsidRPr="00977E18" w:rsidRDefault="0069231B" w:rsidP="0069231B">
            <w:pPr>
              <w:jc w:val="center"/>
              <w:rPr>
                <w:rFonts w:asciiTheme="majorHAnsi" w:hAnsiTheme="majorHAnsi" w:cstheme="majorHAnsi"/>
                <w:color w:val="032B72"/>
                <w:sz w:val="18"/>
                <w:szCs w:val="18"/>
              </w:rPr>
            </w:pPr>
          </w:p>
        </w:tc>
      </w:tr>
      <w:tr w:rsidR="0069231B" w:rsidRPr="00E46D11" w14:paraId="612FBE3B" w14:textId="77777777" w:rsidTr="00060700">
        <w:tc>
          <w:tcPr>
            <w:tcW w:w="3998" w:type="dxa"/>
          </w:tcPr>
          <w:p w14:paraId="4E683A84" w14:textId="51DF1EAC" w:rsidR="0069231B" w:rsidRPr="00E66091" w:rsidRDefault="00977E18" w:rsidP="00E46D11">
            <w:pPr>
              <w:rPr>
                <w:rFonts w:asciiTheme="majorHAnsi" w:hAnsiTheme="majorHAnsi" w:cstheme="majorHAnsi"/>
                <w:b/>
                <w:sz w:val="18"/>
                <w:szCs w:val="18"/>
              </w:rPr>
            </w:pPr>
            <w:proofErr w:type="gramStart"/>
            <w:r w:rsidRPr="00E66091">
              <w:rPr>
                <w:rFonts w:asciiTheme="majorHAnsi" w:hAnsiTheme="majorHAnsi" w:cstheme="majorHAnsi"/>
                <w:color w:val="404040" w:themeColor="text1" w:themeTint="BF"/>
                <w:sz w:val="18"/>
                <w:szCs w:val="18"/>
              </w:rPr>
              <w:t>Are you exposed</w:t>
            </w:r>
            <w:proofErr w:type="gramEnd"/>
            <w:r w:rsidRPr="00E66091">
              <w:rPr>
                <w:rFonts w:asciiTheme="majorHAnsi" w:hAnsiTheme="majorHAnsi" w:cstheme="majorHAnsi"/>
                <w:color w:val="404040" w:themeColor="text1" w:themeTint="BF"/>
                <w:sz w:val="18"/>
                <w:szCs w:val="18"/>
              </w:rPr>
              <w:t xml:space="preserve"> to </w:t>
            </w:r>
            <w:r w:rsidR="00E46D11" w:rsidRPr="00E66091">
              <w:rPr>
                <w:rFonts w:asciiTheme="majorHAnsi" w:hAnsiTheme="majorHAnsi" w:cstheme="majorHAnsi"/>
                <w:color w:val="404040" w:themeColor="text1" w:themeTint="BF"/>
                <w:sz w:val="18"/>
                <w:szCs w:val="18"/>
              </w:rPr>
              <w:t>e</w:t>
            </w:r>
            <w:r w:rsidRPr="00E66091">
              <w:rPr>
                <w:rFonts w:asciiTheme="majorHAnsi" w:hAnsiTheme="majorHAnsi" w:cstheme="majorHAnsi"/>
                <w:color w:val="404040" w:themeColor="text1" w:themeTint="BF"/>
                <w:sz w:val="18"/>
                <w:szCs w:val="18"/>
              </w:rPr>
              <w:t xml:space="preserve">xtreme heat </w:t>
            </w:r>
            <w:r w:rsidR="00E46D11" w:rsidRPr="00E66091">
              <w:rPr>
                <w:rFonts w:asciiTheme="majorHAnsi" w:hAnsiTheme="majorHAnsi" w:cstheme="majorHAnsi"/>
                <w:color w:val="404040" w:themeColor="text1" w:themeTint="BF"/>
                <w:sz w:val="18"/>
                <w:szCs w:val="18"/>
              </w:rPr>
              <w:t>or</w:t>
            </w:r>
            <w:r w:rsidRPr="00E66091">
              <w:rPr>
                <w:rFonts w:asciiTheme="majorHAnsi" w:hAnsiTheme="majorHAnsi" w:cstheme="majorHAnsi"/>
                <w:color w:val="404040" w:themeColor="text1" w:themeTint="BF"/>
                <w:sz w:val="18"/>
                <w:szCs w:val="18"/>
              </w:rPr>
              <w:t xml:space="preserve"> cold</w:t>
            </w:r>
            <w:r w:rsidR="0069231B" w:rsidRPr="00E66091">
              <w:rPr>
                <w:rFonts w:asciiTheme="majorHAnsi" w:hAnsiTheme="majorHAnsi" w:cstheme="majorHAnsi"/>
                <w:color w:val="404040" w:themeColor="text1" w:themeTint="BF"/>
                <w:sz w:val="18"/>
                <w:szCs w:val="18"/>
              </w:rPr>
              <w:t xml:space="preserve">? </w:t>
            </w:r>
          </w:p>
        </w:tc>
        <w:tc>
          <w:tcPr>
            <w:tcW w:w="567" w:type="dxa"/>
          </w:tcPr>
          <w:p w14:paraId="0F99AACE" w14:textId="77777777" w:rsidR="0069231B" w:rsidRPr="00E46D11" w:rsidRDefault="0069231B" w:rsidP="0069231B">
            <w:pPr>
              <w:jc w:val="center"/>
              <w:rPr>
                <w:rFonts w:asciiTheme="majorHAnsi" w:hAnsiTheme="majorHAnsi" w:cstheme="majorHAnsi"/>
                <w:color w:val="032B72"/>
                <w:sz w:val="18"/>
                <w:szCs w:val="18"/>
              </w:rPr>
            </w:pPr>
          </w:p>
        </w:tc>
        <w:tc>
          <w:tcPr>
            <w:tcW w:w="567" w:type="dxa"/>
          </w:tcPr>
          <w:p w14:paraId="153A53F1" w14:textId="77777777" w:rsidR="0069231B" w:rsidRPr="00E46D11" w:rsidRDefault="0069231B" w:rsidP="0069231B">
            <w:pPr>
              <w:jc w:val="center"/>
              <w:rPr>
                <w:rFonts w:asciiTheme="majorHAnsi" w:hAnsiTheme="majorHAnsi" w:cstheme="majorHAnsi"/>
                <w:color w:val="032B72"/>
                <w:sz w:val="18"/>
                <w:szCs w:val="18"/>
              </w:rPr>
            </w:pPr>
          </w:p>
        </w:tc>
        <w:tc>
          <w:tcPr>
            <w:tcW w:w="4508" w:type="dxa"/>
          </w:tcPr>
          <w:p w14:paraId="79B2F361" w14:textId="77777777" w:rsidR="0069231B" w:rsidRPr="00E46D11" w:rsidRDefault="0069231B" w:rsidP="0069231B">
            <w:pPr>
              <w:jc w:val="center"/>
              <w:rPr>
                <w:rFonts w:asciiTheme="majorHAnsi" w:hAnsiTheme="majorHAnsi" w:cstheme="majorHAnsi"/>
                <w:color w:val="032B72"/>
                <w:sz w:val="18"/>
                <w:szCs w:val="18"/>
              </w:rPr>
            </w:pPr>
          </w:p>
        </w:tc>
      </w:tr>
      <w:tr w:rsidR="0069231B" w:rsidRPr="00E46D11" w14:paraId="74FF1B00" w14:textId="77777777" w:rsidTr="00060700">
        <w:tc>
          <w:tcPr>
            <w:tcW w:w="3998" w:type="dxa"/>
          </w:tcPr>
          <w:p w14:paraId="7FA1D025" w14:textId="0621E4C3" w:rsidR="0069231B" w:rsidRPr="00E66091" w:rsidRDefault="00E46D11" w:rsidP="00E46D11">
            <w:pPr>
              <w:rPr>
                <w:rFonts w:asciiTheme="majorHAnsi" w:hAnsiTheme="majorHAnsi" w:cstheme="majorHAnsi"/>
                <w:b/>
                <w:sz w:val="18"/>
                <w:szCs w:val="18"/>
              </w:rPr>
            </w:pPr>
            <w:proofErr w:type="gramStart"/>
            <w:r w:rsidRPr="00E66091">
              <w:rPr>
                <w:rFonts w:asciiTheme="majorHAnsi" w:hAnsiTheme="majorHAnsi" w:cstheme="majorHAnsi"/>
                <w:color w:val="404040" w:themeColor="text1" w:themeTint="BF"/>
                <w:sz w:val="18"/>
                <w:szCs w:val="18"/>
              </w:rPr>
              <w:t>Are you exposed</w:t>
            </w:r>
            <w:proofErr w:type="gramEnd"/>
            <w:r w:rsidRPr="00E66091">
              <w:rPr>
                <w:rFonts w:asciiTheme="majorHAnsi" w:hAnsiTheme="majorHAnsi" w:cstheme="majorHAnsi"/>
                <w:color w:val="404040" w:themeColor="text1" w:themeTint="BF"/>
                <w:sz w:val="18"/>
                <w:szCs w:val="18"/>
              </w:rPr>
              <w:t xml:space="preserve"> to prolonged standing and walking work</w:t>
            </w:r>
            <w:r w:rsidR="0069231B" w:rsidRPr="00E66091">
              <w:rPr>
                <w:rFonts w:asciiTheme="majorHAnsi" w:hAnsiTheme="majorHAnsi" w:cstheme="majorHAnsi"/>
                <w:color w:val="404040" w:themeColor="text1" w:themeTint="BF"/>
                <w:sz w:val="18"/>
                <w:szCs w:val="18"/>
              </w:rPr>
              <w:t>?</w:t>
            </w:r>
          </w:p>
        </w:tc>
        <w:tc>
          <w:tcPr>
            <w:tcW w:w="567" w:type="dxa"/>
          </w:tcPr>
          <w:p w14:paraId="7DBB1F29" w14:textId="77777777" w:rsidR="0069231B" w:rsidRPr="00E46D11" w:rsidRDefault="0069231B" w:rsidP="0069231B">
            <w:pPr>
              <w:jc w:val="center"/>
              <w:rPr>
                <w:rFonts w:asciiTheme="majorHAnsi" w:hAnsiTheme="majorHAnsi" w:cstheme="majorHAnsi"/>
                <w:color w:val="032B72"/>
                <w:sz w:val="18"/>
                <w:szCs w:val="18"/>
              </w:rPr>
            </w:pPr>
          </w:p>
        </w:tc>
        <w:tc>
          <w:tcPr>
            <w:tcW w:w="567" w:type="dxa"/>
          </w:tcPr>
          <w:p w14:paraId="0EA774B0" w14:textId="77777777" w:rsidR="0069231B" w:rsidRPr="00E46D11" w:rsidRDefault="0069231B" w:rsidP="0069231B">
            <w:pPr>
              <w:jc w:val="center"/>
              <w:rPr>
                <w:rFonts w:asciiTheme="majorHAnsi" w:hAnsiTheme="majorHAnsi" w:cstheme="majorHAnsi"/>
                <w:color w:val="032B72"/>
                <w:sz w:val="18"/>
                <w:szCs w:val="18"/>
              </w:rPr>
            </w:pPr>
          </w:p>
        </w:tc>
        <w:tc>
          <w:tcPr>
            <w:tcW w:w="4508" w:type="dxa"/>
          </w:tcPr>
          <w:p w14:paraId="4934431A" w14:textId="77777777" w:rsidR="0069231B" w:rsidRPr="00E46D11" w:rsidRDefault="0069231B" w:rsidP="0069231B">
            <w:pPr>
              <w:jc w:val="center"/>
              <w:rPr>
                <w:rFonts w:asciiTheme="majorHAnsi" w:hAnsiTheme="majorHAnsi" w:cstheme="majorHAnsi"/>
                <w:color w:val="032B72"/>
                <w:sz w:val="18"/>
                <w:szCs w:val="18"/>
              </w:rPr>
            </w:pPr>
          </w:p>
        </w:tc>
      </w:tr>
      <w:tr w:rsidR="0069231B" w:rsidRPr="00E46D11" w14:paraId="05309B25" w14:textId="77777777" w:rsidTr="00060700">
        <w:tc>
          <w:tcPr>
            <w:tcW w:w="3998" w:type="dxa"/>
          </w:tcPr>
          <w:p w14:paraId="637CE706" w14:textId="6749055A" w:rsidR="0069231B" w:rsidRPr="00E66091" w:rsidRDefault="00E46D11" w:rsidP="00E46D11">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Do you lift more than 10 k</w:t>
            </w:r>
            <w:r w:rsidR="0069231B" w:rsidRPr="00E66091">
              <w:rPr>
                <w:rFonts w:asciiTheme="majorHAnsi" w:hAnsiTheme="majorHAnsi" w:cstheme="majorHAnsi"/>
                <w:color w:val="404040" w:themeColor="text1" w:themeTint="BF"/>
                <w:sz w:val="18"/>
                <w:szCs w:val="18"/>
              </w:rPr>
              <w:t>g</w:t>
            </w:r>
            <w:r w:rsidR="00E66091">
              <w:rPr>
                <w:rFonts w:asciiTheme="majorHAnsi" w:hAnsiTheme="majorHAnsi" w:cstheme="majorHAnsi"/>
                <w:color w:val="404040" w:themeColor="text1" w:themeTint="BF"/>
                <w:sz w:val="18"/>
                <w:szCs w:val="18"/>
              </w:rPr>
              <w:t xml:space="preserve"> many times a day</w:t>
            </w:r>
            <w:r w:rsidR="0069231B" w:rsidRPr="00E66091">
              <w:rPr>
                <w:rFonts w:asciiTheme="majorHAnsi" w:hAnsiTheme="majorHAnsi" w:cstheme="majorHAnsi"/>
                <w:color w:val="404040" w:themeColor="text1" w:themeTint="BF"/>
                <w:sz w:val="18"/>
                <w:szCs w:val="18"/>
              </w:rPr>
              <w:t xml:space="preserve">? </w:t>
            </w:r>
          </w:p>
        </w:tc>
        <w:tc>
          <w:tcPr>
            <w:tcW w:w="567" w:type="dxa"/>
          </w:tcPr>
          <w:p w14:paraId="49B7B702" w14:textId="77777777" w:rsidR="0069231B" w:rsidRPr="00E46D11" w:rsidRDefault="0069231B" w:rsidP="0069231B">
            <w:pPr>
              <w:jc w:val="center"/>
              <w:rPr>
                <w:rFonts w:asciiTheme="majorHAnsi" w:hAnsiTheme="majorHAnsi" w:cstheme="majorHAnsi"/>
                <w:color w:val="032B72"/>
                <w:sz w:val="18"/>
                <w:szCs w:val="18"/>
              </w:rPr>
            </w:pPr>
          </w:p>
        </w:tc>
        <w:tc>
          <w:tcPr>
            <w:tcW w:w="567" w:type="dxa"/>
          </w:tcPr>
          <w:p w14:paraId="27F49BCC" w14:textId="77777777" w:rsidR="0069231B" w:rsidRPr="00E46D11" w:rsidRDefault="0069231B" w:rsidP="0069231B">
            <w:pPr>
              <w:jc w:val="center"/>
              <w:rPr>
                <w:rFonts w:asciiTheme="majorHAnsi" w:hAnsiTheme="majorHAnsi" w:cstheme="majorHAnsi"/>
                <w:color w:val="032B72"/>
                <w:sz w:val="18"/>
                <w:szCs w:val="18"/>
              </w:rPr>
            </w:pPr>
          </w:p>
        </w:tc>
        <w:tc>
          <w:tcPr>
            <w:tcW w:w="4508" w:type="dxa"/>
          </w:tcPr>
          <w:p w14:paraId="6E09B34E" w14:textId="77777777" w:rsidR="0069231B" w:rsidRPr="00E46D11" w:rsidRDefault="0069231B" w:rsidP="0069231B">
            <w:pPr>
              <w:jc w:val="center"/>
              <w:rPr>
                <w:rFonts w:asciiTheme="majorHAnsi" w:hAnsiTheme="majorHAnsi" w:cstheme="majorHAnsi"/>
                <w:color w:val="032B72"/>
                <w:sz w:val="18"/>
                <w:szCs w:val="18"/>
              </w:rPr>
            </w:pPr>
          </w:p>
        </w:tc>
      </w:tr>
      <w:tr w:rsidR="0069231B" w:rsidRPr="00E46D11" w14:paraId="0CA62A3A" w14:textId="77777777" w:rsidTr="00060700">
        <w:tc>
          <w:tcPr>
            <w:tcW w:w="3998" w:type="dxa"/>
          </w:tcPr>
          <w:p w14:paraId="34BC8BD2" w14:textId="252AE312" w:rsidR="0069231B" w:rsidRPr="00E66091" w:rsidRDefault="00E46D11" w:rsidP="00BC4B74">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Are you exposed to c</w:t>
            </w:r>
            <w:r w:rsidR="0069231B" w:rsidRPr="00E66091">
              <w:rPr>
                <w:rFonts w:asciiTheme="majorHAnsi" w:hAnsiTheme="majorHAnsi" w:cstheme="majorHAnsi"/>
                <w:color w:val="404040" w:themeColor="text1" w:themeTint="BF"/>
                <w:sz w:val="18"/>
                <w:szCs w:val="18"/>
              </w:rPr>
              <w:t>ombined</w:t>
            </w:r>
            <w:r w:rsidRPr="00E66091">
              <w:rPr>
                <w:rFonts w:asciiTheme="majorHAnsi" w:hAnsiTheme="majorHAnsi" w:cstheme="majorHAnsi"/>
                <w:color w:val="404040" w:themeColor="text1" w:themeTint="BF"/>
                <w:sz w:val="18"/>
                <w:szCs w:val="18"/>
              </w:rPr>
              <w:t xml:space="preserve"> </w:t>
            </w:r>
            <w:proofErr w:type="gramStart"/>
            <w:r w:rsidRPr="00E66091">
              <w:rPr>
                <w:rFonts w:asciiTheme="majorHAnsi" w:hAnsiTheme="majorHAnsi" w:cstheme="majorHAnsi"/>
                <w:color w:val="404040" w:themeColor="text1" w:themeTint="BF"/>
                <w:sz w:val="18"/>
                <w:szCs w:val="18"/>
              </w:rPr>
              <w:t xml:space="preserve">physical </w:t>
            </w:r>
            <w:r w:rsidR="0069231B" w:rsidRPr="00E66091">
              <w:rPr>
                <w:rFonts w:asciiTheme="majorHAnsi" w:hAnsiTheme="majorHAnsi" w:cstheme="majorHAnsi"/>
                <w:color w:val="404040" w:themeColor="text1" w:themeTint="BF"/>
                <w:sz w:val="18"/>
                <w:szCs w:val="18"/>
              </w:rPr>
              <w:t xml:space="preserve"> </w:t>
            </w:r>
            <w:r w:rsidRPr="00E66091">
              <w:rPr>
                <w:rFonts w:asciiTheme="majorHAnsi" w:hAnsiTheme="majorHAnsi" w:cstheme="majorHAnsi"/>
                <w:color w:val="404040" w:themeColor="text1" w:themeTint="BF"/>
                <w:sz w:val="18"/>
                <w:szCs w:val="18"/>
              </w:rPr>
              <w:t>loads</w:t>
            </w:r>
            <w:proofErr w:type="gramEnd"/>
            <w:r w:rsidR="0069231B" w:rsidRPr="00E66091">
              <w:rPr>
                <w:rFonts w:asciiTheme="majorHAnsi" w:hAnsiTheme="majorHAnsi" w:cstheme="majorHAnsi"/>
                <w:color w:val="404040" w:themeColor="text1" w:themeTint="BF"/>
                <w:sz w:val="18"/>
                <w:szCs w:val="18"/>
              </w:rPr>
              <w:t>?</w:t>
            </w:r>
          </w:p>
        </w:tc>
        <w:tc>
          <w:tcPr>
            <w:tcW w:w="567" w:type="dxa"/>
          </w:tcPr>
          <w:p w14:paraId="404CC5AA" w14:textId="77777777" w:rsidR="0069231B" w:rsidRPr="00E46D11" w:rsidRDefault="0069231B" w:rsidP="0069231B">
            <w:pPr>
              <w:jc w:val="center"/>
              <w:rPr>
                <w:rFonts w:asciiTheme="majorHAnsi" w:hAnsiTheme="majorHAnsi" w:cstheme="majorHAnsi"/>
                <w:color w:val="032B72"/>
                <w:sz w:val="18"/>
                <w:szCs w:val="18"/>
              </w:rPr>
            </w:pPr>
          </w:p>
        </w:tc>
        <w:tc>
          <w:tcPr>
            <w:tcW w:w="567" w:type="dxa"/>
          </w:tcPr>
          <w:p w14:paraId="5C47E472" w14:textId="77777777" w:rsidR="0069231B" w:rsidRPr="00E46D11" w:rsidRDefault="0069231B" w:rsidP="0069231B">
            <w:pPr>
              <w:jc w:val="center"/>
              <w:rPr>
                <w:rFonts w:asciiTheme="majorHAnsi" w:hAnsiTheme="majorHAnsi" w:cstheme="majorHAnsi"/>
                <w:color w:val="032B72"/>
                <w:sz w:val="18"/>
                <w:szCs w:val="18"/>
              </w:rPr>
            </w:pPr>
          </w:p>
        </w:tc>
        <w:tc>
          <w:tcPr>
            <w:tcW w:w="4508" w:type="dxa"/>
          </w:tcPr>
          <w:p w14:paraId="4D13D383" w14:textId="77777777" w:rsidR="0069231B" w:rsidRPr="00E46D11" w:rsidRDefault="0069231B" w:rsidP="0069231B">
            <w:pPr>
              <w:jc w:val="center"/>
              <w:rPr>
                <w:rFonts w:asciiTheme="majorHAnsi" w:hAnsiTheme="majorHAnsi" w:cstheme="majorHAnsi"/>
                <w:color w:val="032B72"/>
                <w:sz w:val="18"/>
                <w:szCs w:val="18"/>
              </w:rPr>
            </w:pPr>
          </w:p>
        </w:tc>
      </w:tr>
      <w:tr w:rsidR="0069231B" w:rsidRPr="00E46D11" w14:paraId="1F95DA4E" w14:textId="77777777" w:rsidTr="00060700">
        <w:tc>
          <w:tcPr>
            <w:tcW w:w="3998" w:type="dxa"/>
          </w:tcPr>
          <w:p w14:paraId="5DF77D50" w14:textId="42B9EBB0" w:rsidR="0069231B" w:rsidRPr="00E66091" w:rsidRDefault="00E46D11" w:rsidP="00E46D11">
            <w:pPr>
              <w:rPr>
                <w:rFonts w:asciiTheme="majorHAnsi" w:hAnsiTheme="majorHAnsi" w:cstheme="majorHAnsi"/>
                <w:color w:val="404040" w:themeColor="text1" w:themeTint="BF"/>
                <w:sz w:val="18"/>
                <w:szCs w:val="18"/>
              </w:rPr>
            </w:pPr>
            <w:proofErr w:type="gramStart"/>
            <w:r w:rsidRPr="00E66091">
              <w:rPr>
                <w:rFonts w:asciiTheme="majorHAnsi" w:hAnsiTheme="majorHAnsi" w:cstheme="majorHAnsi"/>
                <w:color w:val="404040" w:themeColor="text1" w:themeTint="BF"/>
                <w:sz w:val="18"/>
                <w:szCs w:val="18"/>
              </w:rPr>
              <w:t>Are you exposed</w:t>
            </w:r>
            <w:proofErr w:type="gramEnd"/>
            <w:r w:rsidRPr="00E66091">
              <w:rPr>
                <w:rFonts w:asciiTheme="majorHAnsi" w:hAnsiTheme="majorHAnsi" w:cstheme="majorHAnsi"/>
                <w:color w:val="404040" w:themeColor="text1" w:themeTint="BF"/>
                <w:sz w:val="18"/>
                <w:szCs w:val="18"/>
              </w:rPr>
              <w:t xml:space="preserve"> to high overpressure </w:t>
            </w:r>
            <w:r w:rsidR="0015715D" w:rsidRPr="00E66091">
              <w:rPr>
                <w:rFonts w:asciiTheme="majorHAnsi" w:hAnsiTheme="majorHAnsi" w:cstheme="majorHAnsi"/>
                <w:color w:val="404040" w:themeColor="text1" w:themeTint="BF"/>
                <w:sz w:val="18"/>
                <w:szCs w:val="18"/>
              </w:rPr>
              <w:t>(</w:t>
            </w:r>
            <w:r w:rsidR="0069231B" w:rsidRPr="00E66091">
              <w:rPr>
                <w:rFonts w:asciiTheme="majorHAnsi" w:hAnsiTheme="majorHAnsi" w:cstheme="majorHAnsi"/>
                <w:color w:val="404040" w:themeColor="text1" w:themeTint="BF"/>
                <w:sz w:val="18"/>
                <w:szCs w:val="18"/>
              </w:rPr>
              <w:t>d</w:t>
            </w:r>
            <w:r w:rsidRPr="00E66091">
              <w:rPr>
                <w:rFonts w:asciiTheme="majorHAnsi" w:hAnsiTheme="majorHAnsi" w:cstheme="majorHAnsi"/>
                <w:color w:val="404040" w:themeColor="text1" w:themeTint="BF"/>
                <w:sz w:val="18"/>
                <w:szCs w:val="18"/>
              </w:rPr>
              <w:t>iver</w:t>
            </w:r>
            <w:r w:rsidR="0069231B" w:rsidRPr="00E66091">
              <w:rPr>
                <w:rFonts w:asciiTheme="majorHAnsi" w:hAnsiTheme="majorHAnsi" w:cstheme="majorHAnsi"/>
                <w:color w:val="404040" w:themeColor="text1" w:themeTint="BF"/>
                <w:sz w:val="18"/>
                <w:szCs w:val="18"/>
              </w:rPr>
              <w:t xml:space="preserve">)? </w:t>
            </w:r>
          </w:p>
        </w:tc>
        <w:tc>
          <w:tcPr>
            <w:tcW w:w="567" w:type="dxa"/>
          </w:tcPr>
          <w:p w14:paraId="7A8F4884" w14:textId="77777777" w:rsidR="0069231B" w:rsidRPr="00E46D11" w:rsidRDefault="0069231B" w:rsidP="0069231B">
            <w:pPr>
              <w:jc w:val="center"/>
              <w:rPr>
                <w:rFonts w:asciiTheme="majorHAnsi" w:hAnsiTheme="majorHAnsi" w:cstheme="majorHAnsi"/>
                <w:color w:val="032B72"/>
                <w:sz w:val="18"/>
                <w:szCs w:val="18"/>
              </w:rPr>
            </w:pPr>
          </w:p>
        </w:tc>
        <w:tc>
          <w:tcPr>
            <w:tcW w:w="567" w:type="dxa"/>
          </w:tcPr>
          <w:p w14:paraId="65DDE3B7" w14:textId="77777777" w:rsidR="0069231B" w:rsidRPr="00E46D11" w:rsidRDefault="0069231B" w:rsidP="0069231B">
            <w:pPr>
              <w:jc w:val="center"/>
              <w:rPr>
                <w:rFonts w:asciiTheme="majorHAnsi" w:hAnsiTheme="majorHAnsi" w:cstheme="majorHAnsi"/>
                <w:color w:val="032B72"/>
                <w:sz w:val="18"/>
                <w:szCs w:val="18"/>
              </w:rPr>
            </w:pPr>
          </w:p>
        </w:tc>
        <w:tc>
          <w:tcPr>
            <w:tcW w:w="4508" w:type="dxa"/>
          </w:tcPr>
          <w:p w14:paraId="0C75D5C0" w14:textId="77777777" w:rsidR="0069231B" w:rsidRPr="00E46D11" w:rsidRDefault="0069231B" w:rsidP="0069231B">
            <w:pPr>
              <w:jc w:val="center"/>
              <w:rPr>
                <w:rFonts w:asciiTheme="majorHAnsi" w:hAnsiTheme="majorHAnsi" w:cstheme="majorHAnsi"/>
                <w:color w:val="032B72"/>
                <w:sz w:val="18"/>
                <w:szCs w:val="18"/>
              </w:rPr>
            </w:pPr>
          </w:p>
        </w:tc>
      </w:tr>
      <w:tr w:rsidR="0069231B" w:rsidRPr="00040F8D" w14:paraId="7D2BD79A" w14:textId="77777777" w:rsidTr="00060700">
        <w:tc>
          <w:tcPr>
            <w:tcW w:w="3998" w:type="dxa"/>
          </w:tcPr>
          <w:p w14:paraId="52E4949D" w14:textId="2FE629B4" w:rsidR="0069231B" w:rsidRPr="00E66091" w:rsidRDefault="00E46D11" w:rsidP="00040F8D">
            <w:pPr>
              <w:rPr>
                <w:rFonts w:asciiTheme="majorHAnsi" w:hAnsiTheme="majorHAnsi" w:cstheme="majorHAnsi"/>
                <w:color w:val="404040" w:themeColor="text1" w:themeTint="BF"/>
                <w:sz w:val="18"/>
                <w:szCs w:val="18"/>
              </w:rPr>
            </w:pPr>
            <w:r w:rsidRPr="00E66091">
              <w:rPr>
                <w:rFonts w:asciiTheme="majorHAnsi" w:hAnsiTheme="majorHAnsi" w:cstheme="majorHAnsi"/>
                <w:color w:val="404040" w:themeColor="text1" w:themeTint="BF"/>
                <w:sz w:val="18"/>
                <w:szCs w:val="18"/>
              </w:rPr>
              <w:t>Are there</w:t>
            </w:r>
            <w:r w:rsidR="0015715D" w:rsidRPr="00E66091">
              <w:rPr>
                <w:rFonts w:asciiTheme="majorHAnsi" w:hAnsiTheme="majorHAnsi" w:cstheme="majorHAnsi"/>
                <w:color w:val="404040" w:themeColor="text1" w:themeTint="BF"/>
                <w:sz w:val="18"/>
                <w:szCs w:val="18"/>
              </w:rPr>
              <w:t xml:space="preserve"> </w:t>
            </w:r>
            <w:r w:rsidRPr="00E66091">
              <w:rPr>
                <w:rFonts w:asciiTheme="majorHAnsi" w:hAnsiTheme="majorHAnsi" w:cstheme="majorHAnsi"/>
                <w:color w:val="404040" w:themeColor="text1" w:themeTint="BF"/>
                <w:sz w:val="18"/>
                <w:szCs w:val="18"/>
              </w:rPr>
              <w:t>–</w:t>
            </w:r>
            <w:r w:rsidR="0015715D" w:rsidRPr="00E66091">
              <w:rPr>
                <w:rFonts w:asciiTheme="majorHAnsi" w:hAnsiTheme="majorHAnsi" w:cstheme="majorHAnsi"/>
                <w:color w:val="404040" w:themeColor="text1" w:themeTint="BF"/>
                <w:sz w:val="18"/>
                <w:szCs w:val="18"/>
              </w:rPr>
              <w:t xml:space="preserve"> i</w:t>
            </w:r>
            <w:r w:rsidRPr="00E66091">
              <w:rPr>
                <w:rFonts w:asciiTheme="majorHAnsi" w:hAnsiTheme="majorHAnsi" w:cstheme="majorHAnsi"/>
                <w:color w:val="404040" w:themeColor="text1" w:themeTint="BF"/>
                <w:sz w:val="18"/>
                <w:szCs w:val="18"/>
              </w:rPr>
              <w:t>n your normal work tasks –</w:t>
            </w:r>
            <w:r w:rsidR="00040F8D" w:rsidRPr="00E66091">
              <w:rPr>
                <w:rFonts w:asciiTheme="majorHAnsi" w:hAnsiTheme="majorHAnsi" w:cstheme="majorHAnsi"/>
                <w:color w:val="404040" w:themeColor="text1" w:themeTint="BF"/>
                <w:sz w:val="18"/>
                <w:szCs w:val="18"/>
              </w:rPr>
              <w:t xml:space="preserve"> physical</w:t>
            </w:r>
            <w:r w:rsidRPr="00E66091">
              <w:rPr>
                <w:rFonts w:asciiTheme="majorHAnsi" w:hAnsiTheme="majorHAnsi" w:cstheme="majorHAnsi"/>
                <w:color w:val="404040" w:themeColor="text1" w:themeTint="BF"/>
                <w:sz w:val="18"/>
                <w:szCs w:val="18"/>
              </w:rPr>
              <w:t xml:space="preserve"> conditions </w:t>
            </w:r>
            <w:r w:rsidR="0015715D" w:rsidRPr="00E66091">
              <w:rPr>
                <w:rFonts w:asciiTheme="majorHAnsi" w:hAnsiTheme="majorHAnsi" w:cstheme="majorHAnsi"/>
                <w:color w:val="404040" w:themeColor="text1" w:themeTint="BF"/>
                <w:sz w:val="18"/>
                <w:szCs w:val="18"/>
              </w:rPr>
              <w:t>(</w:t>
            </w:r>
            <w:r w:rsidRPr="00E66091">
              <w:rPr>
                <w:rFonts w:asciiTheme="majorHAnsi" w:hAnsiTheme="majorHAnsi" w:cstheme="majorHAnsi"/>
                <w:color w:val="404040" w:themeColor="text1" w:themeTint="BF"/>
                <w:sz w:val="18"/>
                <w:szCs w:val="18"/>
              </w:rPr>
              <w:t>appendix</w:t>
            </w:r>
            <w:r w:rsidR="0015715D" w:rsidRPr="00E66091">
              <w:rPr>
                <w:rFonts w:asciiTheme="majorHAnsi" w:hAnsiTheme="majorHAnsi" w:cstheme="majorHAnsi"/>
                <w:color w:val="404040" w:themeColor="text1" w:themeTint="BF"/>
                <w:sz w:val="18"/>
                <w:szCs w:val="18"/>
              </w:rPr>
              <w:t xml:space="preserve"> A)</w:t>
            </w:r>
            <w:r w:rsidRPr="00E66091">
              <w:rPr>
                <w:rFonts w:asciiTheme="majorHAnsi" w:hAnsiTheme="majorHAnsi" w:cstheme="majorHAnsi"/>
                <w:color w:val="404040" w:themeColor="text1" w:themeTint="BF"/>
                <w:sz w:val="18"/>
                <w:szCs w:val="18"/>
              </w:rPr>
              <w:t xml:space="preserve">, that are </w:t>
            </w:r>
            <w:r w:rsidR="0015715D" w:rsidRPr="00E66091">
              <w:rPr>
                <w:rFonts w:asciiTheme="majorHAnsi" w:hAnsiTheme="majorHAnsi" w:cstheme="majorHAnsi"/>
                <w:color w:val="404040" w:themeColor="text1" w:themeTint="BF"/>
                <w:sz w:val="18"/>
                <w:szCs w:val="18"/>
              </w:rPr>
              <w:t>problemati</w:t>
            </w:r>
            <w:r w:rsidRPr="00E66091">
              <w:rPr>
                <w:rFonts w:asciiTheme="majorHAnsi" w:hAnsiTheme="majorHAnsi" w:cstheme="majorHAnsi"/>
                <w:color w:val="404040" w:themeColor="text1" w:themeTint="BF"/>
                <w:sz w:val="18"/>
                <w:szCs w:val="18"/>
              </w:rPr>
              <w:t>c in terms of your pregnancy</w:t>
            </w:r>
            <w:r w:rsidR="00731B93" w:rsidRPr="00E66091">
              <w:rPr>
                <w:rFonts w:asciiTheme="majorHAnsi" w:hAnsiTheme="majorHAnsi" w:cstheme="majorHAnsi"/>
                <w:color w:val="404040" w:themeColor="text1" w:themeTint="BF"/>
                <w:sz w:val="18"/>
                <w:szCs w:val="18"/>
              </w:rPr>
              <w:t xml:space="preserve"> or during breast feeding period</w:t>
            </w:r>
            <w:proofErr w:type="gramStart"/>
            <w:r w:rsidR="00731B93" w:rsidRPr="00E66091">
              <w:rPr>
                <w:rFonts w:asciiTheme="majorHAnsi" w:hAnsiTheme="majorHAnsi" w:cstheme="majorHAnsi"/>
                <w:color w:val="404040" w:themeColor="text1" w:themeTint="BF"/>
                <w:sz w:val="18"/>
                <w:szCs w:val="18"/>
              </w:rPr>
              <w:t>?</w:t>
            </w:r>
            <w:r w:rsidR="0015715D" w:rsidRPr="00E66091">
              <w:rPr>
                <w:rFonts w:asciiTheme="majorHAnsi" w:hAnsiTheme="majorHAnsi" w:cstheme="majorHAnsi"/>
                <w:color w:val="404040" w:themeColor="text1" w:themeTint="BF"/>
                <w:sz w:val="18"/>
                <w:szCs w:val="18"/>
              </w:rPr>
              <w:t>?</w:t>
            </w:r>
            <w:proofErr w:type="gramEnd"/>
            <w:r w:rsidR="0015715D" w:rsidRPr="00E66091">
              <w:rPr>
                <w:rFonts w:asciiTheme="majorHAnsi" w:hAnsiTheme="majorHAnsi" w:cstheme="majorHAnsi"/>
                <w:color w:val="404040" w:themeColor="text1" w:themeTint="BF"/>
                <w:sz w:val="18"/>
                <w:szCs w:val="18"/>
              </w:rPr>
              <w:t xml:space="preserve"> </w:t>
            </w:r>
          </w:p>
        </w:tc>
        <w:tc>
          <w:tcPr>
            <w:tcW w:w="567" w:type="dxa"/>
          </w:tcPr>
          <w:p w14:paraId="2626204E" w14:textId="77777777" w:rsidR="0069231B" w:rsidRPr="00040F8D" w:rsidRDefault="0069231B" w:rsidP="0069231B">
            <w:pPr>
              <w:jc w:val="center"/>
              <w:rPr>
                <w:rFonts w:asciiTheme="majorHAnsi" w:hAnsiTheme="majorHAnsi" w:cstheme="majorHAnsi"/>
                <w:color w:val="032B72"/>
                <w:sz w:val="18"/>
                <w:szCs w:val="18"/>
              </w:rPr>
            </w:pPr>
          </w:p>
        </w:tc>
        <w:tc>
          <w:tcPr>
            <w:tcW w:w="567" w:type="dxa"/>
          </w:tcPr>
          <w:p w14:paraId="1FB21EF0" w14:textId="77777777" w:rsidR="0069231B" w:rsidRPr="00040F8D" w:rsidRDefault="0069231B" w:rsidP="0069231B">
            <w:pPr>
              <w:jc w:val="center"/>
              <w:rPr>
                <w:rFonts w:asciiTheme="majorHAnsi" w:hAnsiTheme="majorHAnsi" w:cstheme="majorHAnsi"/>
                <w:color w:val="032B72"/>
                <w:sz w:val="18"/>
                <w:szCs w:val="18"/>
              </w:rPr>
            </w:pPr>
          </w:p>
        </w:tc>
        <w:tc>
          <w:tcPr>
            <w:tcW w:w="4508" w:type="dxa"/>
          </w:tcPr>
          <w:p w14:paraId="0F59A56C" w14:textId="77777777" w:rsidR="0069231B" w:rsidRPr="00040F8D" w:rsidRDefault="0069231B" w:rsidP="0069231B">
            <w:pPr>
              <w:jc w:val="center"/>
              <w:rPr>
                <w:rFonts w:asciiTheme="majorHAnsi" w:hAnsiTheme="majorHAnsi" w:cstheme="majorHAnsi"/>
                <w:color w:val="032B72"/>
                <w:sz w:val="18"/>
                <w:szCs w:val="18"/>
              </w:rPr>
            </w:pPr>
          </w:p>
        </w:tc>
      </w:tr>
      <w:tr w:rsidR="0069231B" w:rsidRPr="00F21A12" w14:paraId="733C63C9" w14:textId="77777777" w:rsidTr="00060700">
        <w:trPr>
          <w:trHeight w:val="403"/>
        </w:trPr>
        <w:tc>
          <w:tcPr>
            <w:tcW w:w="3998" w:type="dxa"/>
            <w:shd w:val="clear" w:color="auto" w:fill="D9D9D9" w:themeFill="background1" w:themeFillShade="D9"/>
          </w:tcPr>
          <w:p w14:paraId="1AEF15A7" w14:textId="3DE6B943" w:rsidR="0069231B" w:rsidRDefault="00040F8D" w:rsidP="0069231B">
            <w:pPr>
              <w:jc w:val="center"/>
              <w:rPr>
                <w:rFonts w:asciiTheme="majorHAnsi" w:hAnsiTheme="majorHAnsi" w:cstheme="majorHAnsi"/>
                <w:b/>
                <w:sz w:val="18"/>
                <w:szCs w:val="18"/>
              </w:rPr>
            </w:pPr>
            <w:r>
              <w:rPr>
                <w:rFonts w:asciiTheme="majorHAnsi" w:hAnsiTheme="majorHAnsi" w:cstheme="majorHAnsi"/>
                <w:b/>
                <w:sz w:val="18"/>
                <w:szCs w:val="18"/>
              </w:rPr>
              <w:t>CHEMICAL WORK ENVIRONMENT</w:t>
            </w:r>
          </w:p>
          <w:p w14:paraId="79BBD80A" w14:textId="0E0F91AE" w:rsidR="001011DA" w:rsidRPr="0061736A" w:rsidRDefault="00040F8D" w:rsidP="0069231B">
            <w:pPr>
              <w:jc w:val="center"/>
              <w:rPr>
                <w:rFonts w:asciiTheme="majorHAnsi" w:hAnsiTheme="majorHAnsi" w:cstheme="majorHAnsi"/>
                <w:b/>
                <w:sz w:val="18"/>
                <w:szCs w:val="18"/>
              </w:rPr>
            </w:pPr>
            <w:r>
              <w:rPr>
                <w:rFonts w:asciiTheme="majorHAnsi" w:hAnsiTheme="majorHAnsi" w:cstheme="majorHAnsi"/>
                <w:b/>
                <w:sz w:val="18"/>
                <w:szCs w:val="18"/>
              </w:rPr>
              <w:t xml:space="preserve">(APPENDIX </w:t>
            </w:r>
            <w:r w:rsidR="001011DA">
              <w:rPr>
                <w:rFonts w:asciiTheme="majorHAnsi" w:hAnsiTheme="majorHAnsi" w:cstheme="majorHAnsi"/>
                <w:b/>
                <w:sz w:val="18"/>
                <w:szCs w:val="18"/>
              </w:rPr>
              <w:t>B)</w:t>
            </w:r>
          </w:p>
        </w:tc>
        <w:tc>
          <w:tcPr>
            <w:tcW w:w="567" w:type="dxa"/>
            <w:shd w:val="clear" w:color="auto" w:fill="D9D9D9" w:themeFill="background1" w:themeFillShade="D9"/>
          </w:tcPr>
          <w:p w14:paraId="365C0061" w14:textId="77777777" w:rsidR="0069231B" w:rsidRPr="0061736A" w:rsidRDefault="0069231B" w:rsidP="0069231B">
            <w:pPr>
              <w:jc w:val="center"/>
              <w:rPr>
                <w:rFonts w:asciiTheme="majorHAnsi" w:hAnsiTheme="majorHAnsi" w:cstheme="majorHAnsi"/>
                <w:color w:val="032B72"/>
                <w:sz w:val="18"/>
                <w:szCs w:val="18"/>
              </w:rPr>
            </w:pPr>
          </w:p>
        </w:tc>
        <w:tc>
          <w:tcPr>
            <w:tcW w:w="567" w:type="dxa"/>
            <w:shd w:val="clear" w:color="auto" w:fill="D9D9D9" w:themeFill="background1" w:themeFillShade="D9"/>
          </w:tcPr>
          <w:p w14:paraId="02874FC0" w14:textId="77777777" w:rsidR="0069231B" w:rsidRPr="0061736A" w:rsidRDefault="0069231B" w:rsidP="0069231B">
            <w:pPr>
              <w:jc w:val="center"/>
              <w:rPr>
                <w:rFonts w:asciiTheme="majorHAnsi" w:hAnsiTheme="majorHAnsi" w:cstheme="majorHAnsi"/>
                <w:color w:val="032B72"/>
                <w:sz w:val="18"/>
                <w:szCs w:val="18"/>
              </w:rPr>
            </w:pPr>
          </w:p>
        </w:tc>
        <w:tc>
          <w:tcPr>
            <w:tcW w:w="4508" w:type="dxa"/>
            <w:shd w:val="clear" w:color="auto" w:fill="D9D9D9" w:themeFill="background1" w:themeFillShade="D9"/>
          </w:tcPr>
          <w:p w14:paraId="1C0B294E" w14:textId="63C857DC" w:rsidR="0069231B" w:rsidRPr="00F21A12" w:rsidRDefault="00F21A12" w:rsidP="00F21A12">
            <w:pPr>
              <w:rPr>
                <w:rFonts w:asciiTheme="majorHAnsi" w:hAnsiTheme="majorHAnsi" w:cstheme="majorHAnsi"/>
                <w:color w:val="032B72"/>
                <w:sz w:val="18"/>
                <w:szCs w:val="18"/>
              </w:rPr>
            </w:pPr>
            <w:r w:rsidRPr="00F21A12">
              <w:rPr>
                <w:rFonts w:asciiTheme="majorHAnsi" w:hAnsiTheme="majorHAnsi" w:cstheme="majorHAnsi"/>
                <w:color w:val="404040" w:themeColor="text1" w:themeTint="BF"/>
                <w:sz w:val="18"/>
                <w:szCs w:val="18"/>
              </w:rPr>
              <w:t>Read the safety datasheets (</w:t>
            </w:r>
            <w:proofErr w:type="gramStart"/>
            <w:r w:rsidRPr="00F21A12">
              <w:rPr>
                <w:rFonts w:asciiTheme="majorHAnsi" w:hAnsiTheme="majorHAnsi" w:cstheme="majorHAnsi"/>
                <w:color w:val="404040" w:themeColor="text1" w:themeTint="BF"/>
                <w:sz w:val="18"/>
                <w:szCs w:val="18"/>
              </w:rPr>
              <w:t>SDS(</w:t>
            </w:r>
            <w:proofErr w:type="gramEnd"/>
            <w:r w:rsidRPr="00F21A12">
              <w:rPr>
                <w:rFonts w:asciiTheme="majorHAnsi" w:hAnsiTheme="majorHAnsi" w:cstheme="majorHAnsi"/>
                <w:color w:val="404040" w:themeColor="text1" w:themeTint="BF"/>
                <w:sz w:val="18"/>
                <w:szCs w:val="18"/>
              </w:rPr>
              <w:t xml:space="preserve">MSDS) for each chemical/product in your work process </w:t>
            </w:r>
            <w:r w:rsidR="0068446D" w:rsidRPr="00F21A12">
              <w:rPr>
                <w:rFonts w:asciiTheme="majorHAnsi" w:hAnsiTheme="majorHAnsi" w:cstheme="majorHAnsi"/>
                <w:color w:val="404040" w:themeColor="text1" w:themeTint="BF"/>
                <w:sz w:val="18"/>
                <w:szCs w:val="18"/>
              </w:rPr>
              <w:t xml:space="preserve"> -  </w:t>
            </w:r>
            <w:r w:rsidRPr="00F21A12">
              <w:rPr>
                <w:rFonts w:asciiTheme="majorHAnsi" w:hAnsiTheme="majorHAnsi" w:cstheme="majorHAnsi"/>
                <w:color w:val="404040" w:themeColor="text1" w:themeTint="BF"/>
                <w:sz w:val="18"/>
                <w:szCs w:val="18"/>
              </w:rPr>
              <w:t xml:space="preserve">contact your </w:t>
            </w:r>
            <w:r>
              <w:rPr>
                <w:rFonts w:asciiTheme="majorHAnsi" w:hAnsiTheme="majorHAnsi" w:cstheme="majorHAnsi"/>
                <w:color w:val="404040" w:themeColor="text1" w:themeTint="BF"/>
                <w:sz w:val="18"/>
                <w:szCs w:val="18"/>
              </w:rPr>
              <w:t>OHS representative who will help you.</w:t>
            </w:r>
          </w:p>
        </w:tc>
      </w:tr>
      <w:tr w:rsidR="00866E38" w:rsidRPr="00040F8D" w14:paraId="6A96529A" w14:textId="77777777" w:rsidTr="00060700">
        <w:tc>
          <w:tcPr>
            <w:tcW w:w="3998" w:type="dxa"/>
          </w:tcPr>
          <w:p w14:paraId="29C69FB2" w14:textId="74AF2691" w:rsidR="00866E38" w:rsidRPr="00040F8D" w:rsidRDefault="00040F8D" w:rsidP="00040F8D">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Do you work with substances that are toxic by skin contact</w:t>
            </w:r>
            <w:r>
              <w:rPr>
                <w:rFonts w:asciiTheme="majorHAnsi" w:hAnsiTheme="majorHAnsi" w:cstheme="majorHAnsi"/>
                <w:color w:val="404040" w:themeColor="text1" w:themeTint="BF"/>
                <w:sz w:val="18"/>
                <w:szCs w:val="18"/>
              </w:rPr>
              <w:t>?</w:t>
            </w:r>
            <w:r w:rsidRPr="00040F8D">
              <w:rPr>
                <w:rFonts w:asciiTheme="majorHAnsi" w:hAnsiTheme="majorHAnsi" w:cstheme="majorHAnsi"/>
                <w:color w:val="404040" w:themeColor="text1" w:themeTint="BF"/>
                <w:sz w:val="18"/>
                <w:szCs w:val="18"/>
              </w:rPr>
              <w:t xml:space="preserve"> </w:t>
            </w:r>
            <w:r>
              <w:rPr>
                <w:rFonts w:asciiTheme="majorHAnsi" w:hAnsiTheme="majorHAnsi" w:cstheme="majorHAnsi"/>
                <w:color w:val="404040" w:themeColor="text1" w:themeTint="BF"/>
                <w:sz w:val="18"/>
                <w:szCs w:val="18"/>
              </w:rPr>
              <w:br/>
            </w:r>
            <w:r w:rsidR="00866E38" w:rsidRPr="00040F8D">
              <w:rPr>
                <w:rFonts w:asciiTheme="majorHAnsi" w:hAnsiTheme="majorHAnsi" w:cstheme="majorHAnsi"/>
                <w:color w:val="404040" w:themeColor="text1" w:themeTint="BF"/>
                <w:sz w:val="18"/>
                <w:szCs w:val="18"/>
              </w:rPr>
              <w:t xml:space="preserve">(H310, H311 </w:t>
            </w:r>
            <w:r>
              <w:rPr>
                <w:rFonts w:asciiTheme="majorHAnsi" w:hAnsiTheme="majorHAnsi" w:cstheme="majorHAnsi"/>
                <w:color w:val="404040" w:themeColor="text1" w:themeTint="BF"/>
                <w:sz w:val="18"/>
                <w:szCs w:val="18"/>
              </w:rPr>
              <w:t>and H312</w:t>
            </w:r>
          </w:p>
        </w:tc>
        <w:tc>
          <w:tcPr>
            <w:tcW w:w="567" w:type="dxa"/>
          </w:tcPr>
          <w:p w14:paraId="43E925D6" w14:textId="77777777" w:rsidR="00866E38" w:rsidRPr="00040F8D" w:rsidRDefault="00866E38" w:rsidP="00866E38">
            <w:pPr>
              <w:rPr>
                <w:rFonts w:asciiTheme="majorHAnsi" w:hAnsiTheme="majorHAnsi" w:cstheme="majorHAnsi"/>
                <w:color w:val="032B72"/>
                <w:sz w:val="18"/>
                <w:szCs w:val="18"/>
              </w:rPr>
            </w:pPr>
          </w:p>
        </w:tc>
        <w:tc>
          <w:tcPr>
            <w:tcW w:w="567" w:type="dxa"/>
          </w:tcPr>
          <w:p w14:paraId="625D6918" w14:textId="77777777" w:rsidR="00866E38" w:rsidRPr="00040F8D" w:rsidRDefault="00866E38" w:rsidP="00866E38">
            <w:pPr>
              <w:rPr>
                <w:rFonts w:asciiTheme="majorHAnsi" w:hAnsiTheme="majorHAnsi" w:cstheme="majorHAnsi"/>
                <w:color w:val="032B72"/>
                <w:sz w:val="18"/>
                <w:szCs w:val="18"/>
              </w:rPr>
            </w:pPr>
          </w:p>
        </w:tc>
        <w:tc>
          <w:tcPr>
            <w:tcW w:w="4508" w:type="dxa"/>
          </w:tcPr>
          <w:p w14:paraId="34959C34" w14:textId="6F02DB4F" w:rsidR="00866E38" w:rsidRPr="00040F8D" w:rsidRDefault="00866E38" w:rsidP="00866E38">
            <w:pPr>
              <w:rPr>
                <w:rFonts w:asciiTheme="majorHAnsi" w:hAnsiTheme="majorHAnsi" w:cstheme="majorHAnsi"/>
                <w:color w:val="032B72"/>
                <w:sz w:val="18"/>
                <w:szCs w:val="18"/>
              </w:rPr>
            </w:pPr>
          </w:p>
        </w:tc>
      </w:tr>
      <w:tr w:rsidR="00866E38" w:rsidRPr="00F72A3E" w14:paraId="59E48EC9" w14:textId="77777777" w:rsidTr="00060700">
        <w:tc>
          <w:tcPr>
            <w:tcW w:w="3998" w:type="dxa"/>
          </w:tcPr>
          <w:p w14:paraId="23EBC460" w14:textId="073BAF8A" w:rsidR="00866E38" w:rsidRPr="00040F8D" w:rsidRDefault="00040F8D" w:rsidP="00040F8D">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 xml:space="preserve">Do you work with </w:t>
            </w:r>
            <w:proofErr w:type="gramStart"/>
            <w:r w:rsidRPr="00040F8D">
              <w:rPr>
                <w:rFonts w:asciiTheme="majorHAnsi" w:hAnsiTheme="majorHAnsi" w:cstheme="majorHAnsi"/>
                <w:color w:val="404040" w:themeColor="text1" w:themeTint="BF"/>
                <w:sz w:val="18"/>
                <w:szCs w:val="18"/>
              </w:rPr>
              <w:t xml:space="preserve">substances that are </w:t>
            </w:r>
            <w:r>
              <w:rPr>
                <w:rFonts w:asciiTheme="majorHAnsi" w:hAnsiTheme="majorHAnsi" w:cstheme="majorHAnsi"/>
                <w:color w:val="404040" w:themeColor="text1" w:themeTint="BF"/>
                <w:sz w:val="18"/>
                <w:szCs w:val="18"/>
              </w:rPr>
              <w:t>carcinogenic</w:t>
            </w:r>
            <w:proofErr w:type="gramEnd"/>
            <w:r w:rsidR="00866E38" w:rsidRPr="00040F8D">
              <w:rPr>
                <w:rFonts w:asciiTheme="majorHAnsi" w:hAnsiTheme="majorHAnsi" w:cstheme="majorHAnsi"/>
                <w:color w:val="404040" w:themeColor="text1" w:themeTint="BF"/>
                <w:sz w:val="18"/>
                <w:szCs w:val="18"/>
              </w:rPr>
              <w:t xml:space="preserve">? </w:t>
            </w:r>
            <w:r>
              <w:rPr>
                <w:rFonts w:asciiTheme="majorHAnsi" w:hAnsiTheme="majorHAnsi" w:cstheme="majorHAnsi"/>
                <w:color w:val="404040" w:themeColor="text1" w:themeTint="BF"/>
                <w:sz w:val="18"/>
                <w:szCs w:val="18"/>
              </w:rPr>
              <w:br/>
            </w:r>
            <w:r w:rsidR="00866E38" w:rsidRPr="00040F8D">
              <w:rPr>
                <w:rFonts w:asciiTheme="majorHAnsi" w:hAnsiTheme="majorHAnsi" w:cstheme="majorHAnsi"/>
                <w:color w:val="404040" w:themeColor="text1" w:themeTint="BF"/>
                <w:sz w:val="18"/>
                <w:szCs w:val="18"/>
              </w:rPr>
              <w:t>(H350, H350i, H351</w:t>
            </w:r>
            <w:r w:rsidR="0068446D" w:rsidRPr="00040F8D">
              <w:rPr>
                <w:rFonts w:asciiTheme="majorHAnsi" w:hAnsiTheme="majorHAnsi" w:cstheme="majorHAnsi"/>
                <w:color w:val="404040" w:themeColor="text1" w:themeTint="BF"/>
                <w:sz w:val="18"/>
                <w:szCs w:val="18"/>
              </w:rPr>
              <w:t xml:space="preserve"> </w:t>
            </w:r>
            <w:r>
              <w:rPr>
                <w:rFonts w:asciiTheme="majorHAnsi" w:hAnsiTheme="majorHAnsi" w:cstheme="majorHAnsi"/>
                <w:color w:val="404040" w:themeColor="text1" w:themeTint="BF"/>
                <w:sz w:val="18"/>
                <w:szCs w:val="18"/>
              </w:rPr>
              <w:t>and</w:t>
            </w:r>
            <w:r w:rsidR="0068446D" w:rsidRPr="00040F8D">
              <w:rPr>
                <w:rFonts w:asciiTheme="majorHAnsi" w:hAnsiTheme="majorHAnsi" w:cstheme="majorHAnsi"/>
                <w:color w:val="404040" w:themeColor="text1" w:themeTint="BF"/>
                <w:sz w:val="18"/>
                <w:szCs w:val="18"/>
              </w:rPr>
              <w:t xml:space="preserve"> H351i</w:t>
            </w:r>
            <w:r w:rsidR="007211E4">
              <w:rPr>
                <w:rFonts w:asciiTheme="majorHAnsi" w:hAnsiTheme="majorHAnsi" w:cstheme="majorHAnsi"/>
                <w:color w:val="404040" w:themeColor="text1" w:themeTint="BF"/>
                <w:sz w:val="18"/>
                <w:szCs w:val="18"/>
              </w:rPr>
              <w:t>)</w:t>
            </w:r>
          </w:p>
        </w:tc>
        <w:tc>
          <w:tcPr>
            <w:tcW w:w="567" w:type="dxa"/>
          </w:tcPr>
          <w:p w14:paraId="26D955F7" w14:textId="77777777" w:rsidR="00866E38" w:rsidRPr="00040F8D" w:rsidRDefault="00866E38" w:rsidP="00866E38">
            <w:pPr>
              <w:rPr>
                <w:rFonts w:asciiTheme="majorHAnsi" w:hAnsiTheme="majorHAnsi" w:cstheme="majorHAnsi"/>
                <w:color w:val="032B72"/>
                <w:sz w:val="18"/>
                <w:szCs w:val="18"/>
              </w:rPr>
            </w:pPr>
          </w:p>
        </w:tc>
        <w:tc>
          <w:tcPr>
            <w:tcW w:w="567" w:type="dxa"/>
          </w:tcPr>
          <w:p w14:paraId="7AC3BC52" w14:textId="77777777" w:rsidR="00866E38" w:rsidRPr="00040F8D" w:rsidRDefault="00866E38" w:rsidP="00866E38">
            <w:pPr>
              <w:rPr>
                <w:rFonts w:asciiTheme="majorHAnsi" w:hAnsiTheme="majorHAnsi" w:cstheme="majorHAnsi"/>
                <w:color w:val="032B72"/>
                <w:sz w:val="18"/>
                <w:szCs w:val="18"/>
              </w:rPr>
            </w:pPr>
          </w:p>
        </w:tc>
        <w:tc>
          <w:tcPr>
            <w:tcW w:w="4508" w:type="dxa"/>
          </w:tcPr>
          <w:p w14:paraId="421C7C97" w14:textId="77777777" w:rsidR="00866E38" w:rsidRPr="00040F8D" w:rsidRDefault="00866E38" w:rsidP="00866E38">
            <w:pPr>
              <w:rPr>
                <w:rFonts w:asciiTheme="majorHAnsi" w:hAnsiTheme="majorHAnsi" w:cstheme="majorHAnsi"/>
                <w:color w:val="032B72"/>
                <w:sz w:val="18"/>
                <w:szCs w:val="18"/>
              </w:rPr>
            </w:pPr>
          </w:p>
        </w:tc>
      </w:tr>
      <w:tr w:rsidR="00866E38" w:rsidRPr="00040F8D" w14:paraId="181B3C17" w14:textId="77777777" w:rsidTr="00060700">
        <w:tc>
          <w:tcPr>
            <w:tcW w:w="3998" w:type="dxa"/>
          </w:tcPr>
          <w:p w14:paraId="0BF9F600" w14:textId="3832E7EF" w:rsidR="00866E38" w:rsidRPr="00040F8D" w:rsidDel="0015715D" w:rsidRDefault="00040F8D" w:rsidP="00040F8D">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 xml:space="preserve">Do you work with </w:t>
            </w:r>
            <w:proofErr w:type="gramStart"/>
            <w:r w:rsidRPr="00040F8D">
              <w:rPr>
                <w:rFonts w:asciiTheme="majorHAnsi" w:hAnsiTheme="majorHAnsi" w:cstheme="majorHAnsi"/>
                <w:color w:val="404040" w:themeColor="text1" w:themeTint="BF"/>
                <w:sz w:val="18"/>
                <w:szCs w:val="18"/>
              </w:rPr>
              <w:t xml:space="preserve">substances that are </w:t>
            </w:r>
            <w:r w:rsidR="00866E38" w:rsidRPr="00040F8D">
              <w:rPr>
                <w:rFonts w:asciiTheme="majorHAnsi" w:hAnsiTheme="majorHAnsi" w:cstheme="majorHAnsi"/>
                <w:color w:val="404040" w:themeColor="text1" w:themeTint="BF"/>
                <w:sz w:val="18"/>
                <w:szCs w:val="18"/>
              </w:rPr>
              <w:t>mutagen</w:t>
            </w:r>
            <w:r w:rsidRPr="00040F8D">
              <w:rPr>
                <w:rFonts w:asciiTheme="majorHAnsi" w:hAnsiTheme="majorHAnsi" w:cstheme="majorHAnsi"/>
                <w:color w:val="404040" w:themeColor="text1" w:themeTint="BF"/>
                <w:sz w:val="18"/>
                <w:szCs w:val="18"/>
              </w:rPr>
              <w:t>ic</w:t>
            </w:r>
            <w:proofErr w:type="gramEnd"/>
            <w:r>
              <w:rPr>
                <w:rFonts w:asciiTheme="majorHAnsi" w:hAnsiTheme="majorHAnsi" w:cstheme="majorHAnsi"/>
                <w:color w:val="404040" w:themeColor="text1" w:themeTint="BF"/>
                <w:sz w:val="18"/>
                <w:szCs w:val="18"/>
              </w:rPr>
              <w:t>? (H340 and H</w:t>
            </w:r>
            <w:r w:rsidR="00866E38" w:rsidRPr="00040F8D">
              <w:rPr>
                <w:rFonts w:asciiTheme="majorHAnsi" w:hAnsiTheme="majorHAnsi" w:cstheme="majorHAnsi"/>
                <w:color w:val="404040" w:themeColor="text1" w:themeTint="BF"/>
                <w:sz w:val="18"/>
                <w:szCs w:val="18"/>
              </w:rPr>
              <w:t>341)</w:t>
            </w:r>
          </w:p>
        </w:tc>
        <w:tc>
          <w:tcPr>
            <w:tcW w:w="567" w:type="dxa"/>
          </w:tcPr>
          <w:p w14:paraId="0F5F0EEE" w14:textId="77777777" w:rsidR="00866E38" w:rsidRPr="00040F8D" w:rsidRDefault="00866E38" w:rsidP="00866E38">
            <w:pPr>
              <w:rPr>
                <w:rFonts w:asciiTheme="majorHAnsi" w:hAnsiTheme="majorHAnsi" w:cstheme="majorHAnsi"/>
                <w:color w:val="032B72"/>
                <w:sz w:val="18"/>
                <w:szCs w:val="18"/>
              </w:rPr>
            </w:pPr>
          </w:p>
        </w:tc>
        <w:tc>
          <w:tcPr>
            <w:tcW w:w="567" w:type="dxa"/>
          </w:tcPr>
          <w:p w14:paraId="4CCC8B64" w14:textId="77777777" w:rsidR="00866E38" w:rsidRPr="00040F8D" w:rsidRDefault="00866E38" w:rsidP="00866E38">
            <w:pPr>
              <w:rPr>
                <w:rFonts w:asciiTheme="majorHAnsi" w:hAnsiTheme="majorHAnsi" w:cstheme="majorHAnsi"/>
                <w:color w:val="032B72"/>
                <w:sz w:val="18"/>
                <w:szCs w:val="18"/>
              </w:rPr>
            </w:pPr>
          </w:p>
        </w:tc>
        <w:tc>
          <w:tcPr>
            <w:tcW w:w="4508" w:type="dxa"/>
          </w:tcPr>
          <w:p w14:paraId="5E0C4761" w14:textId="77777777" w:rsidR="00866E38" w:rsidRPr="00040F8D" w:rsidRDefault="00866E38" w:rsidP="00866E38">
            <w:pPr>
              <w:rPr>
                <w:rFonts w:asciiTheme="majorHAnsi" w:hAnsiTheme="majorHAnsi" w:cstheme="majorHAnsi"/>
                <w:color w:val="032B72"/>
                <w:sz w:val="18"/>
                <w:szCs w:val="18"/>
              </w:rPr>
            </w:pPr>
          </w:p>
        </w:tc>
      </w:tr>
      <w:tr w:rsidR="00866E38" w:rsidRPr="007211E4" w14:paraId="6CA72D06" w14:textId="77777777" w:rsidTr="00060700">
        <w:tc>
          <w:tcPr>
            <w:tcW w:w="3998" w:type="dxa"/>
          </w:tcPr>
          <w:p w14:paraId="67DD0EC0" w14:textId="2508103B" w:rsidR="00567EDC" w:rsidRPr="007211E4" w:rsidDel="0015715D" w:rsidRDefault="00040F8D" w:rsidP="007211E4">
            <w:pPr>
              <w:rPr>
                <w:rFonts w:asciiTheme="majorHAnsi" w:hAnsiTheme="majorHAnsi" w:cstheme="majorHAnsi"/>
                <w:color w:val="404040" w:themeColor="text1" w:themeTint="BF"/>
                <w:sz w:val="18"/>
                <w:szCs w:val="18"/>
              </w:rPr>
            </w:pPr>
            <w:r w:rsidRPr="007211E4">
              <w:rPr>
                <w:rFonts w:asciiTheme="majorHAnsi" w:hAnsiTheme="majorHAnsi" w:cstheme="majorHAnsi"/>
                <w:color w:val="404040" w:themeColor="text1" w:themeTint="BF"/>
                <w:sz w:val="18"/>
                <w:szCs w:val="18"/>
              </w:rPr>
              <w:t>Do you work with substance</w:t>
            </w:r>
            <w:r w:rsidR="007211E4" w:rsidRPr="007211E4">
              <w:rPr>
                <w:rFonts w:asciiTheme="majorHAnsi" w:hAnsiTheme="majorHAnsi" w:cstheme="majorHAnsi"/>
                <w:color w:val="404040" w:themeColor="text1" w:themeTint="BF"/>
                <w:sz w:val="18"/>
                <w:szCs w:val="18"/>
              </w:rPr>
              <w:t>s</w:t>
            </w:r>
            <w:r w:rsidRPr="007211E4">
              <w:rPr>
                <w:rFonts w:asciiTheme="majorHAnsi" w:hAnsiTheme="majorHAnsi" w:cstheme="majorHAnsi"/>
                <w:color w:val="404040" w:themeColor="text1" w:themeTint="BF"/>
                <w:sz w:val="18"/>
                <w:szCs w:val="18"/>
              </w:rPr>
              <w:t xml:space="preserve"> that are </w:t>
            </w:r>
            <w:r w:rsidR="00567EDC" w:rsidRPr="007211E4">
              <w:rPr>
                <w:rFonts w:asciiTheme="majorHAnsi" w:hAnsiTheme="majorHAnsi" w:cstheme="majorHAnsi"/>
                <w:color w:val="404040" w:themeColor="text1" w:themeTint="BF"/>
                <w:sz w:val="18"/>
                <w:szCs w:val="18"/>
              </w:rPr>
              <w:t>reprodu</w:t>
            </w:r>
            <w:r w:rsidRPr="007211E4">
              <w:rPr>
                <w:rFonts w:asciiTheme="majorHAnsi" w:hAnsiTheme="majorHAnsi" w:cstheme="majorHAnsi"/>
                <w:color w:val="404040" w:themeColor="text1" w:themeTint="BF"/>
                <w:sz w:val="18"/>
                <w:szCs w:val="18"/>
              </w:rPr>
              <w:t>c</w:t>
            </w:r>
            <w:r w:rsidR="00567EDC" w:rsidRPr="007211E4">
              <w:rPr>
                <w:rFonts w:asciiTheme="majorHAnsi" w:hAnsiTheme="majorHAnsi" w:cstheme="majorHAnsi"/>
                <w:color w:val="404040" w:themeColor="text1" w:themeTint="BF"/>
                <w:sz w:val="18"/>
                <w:szCs w:val="18"/>
              </w:rPr>
              <w:t>tion</w:t>
            </w:r>
            <w:r w:rsidRPr="007211E4">
              <w:rPr>
                <w:rFonts w:asciiTheme="majorHAnsi" w:hAnsiTheme="majorHAnsi" w:cstheme="majorHAnsi"/>
                <w:color w:val="404040" w:themeColor="text1" w:themeTint="BF"/>
                <w:sz w:val="18"/>
                <w:szCs w:val="18"/>
              </w:rPr>
              <w:t xml:space="preserve"> </w:t>
            </w:r>
            <w:r w:rsidR="00567EDC" w:rsidRPr="007211E4">
              <w:rPr>
                <w:rFonts w:asciiTheme="majorHAnsi" w:hAnsiTheme="majorHAnsi" w:cstheme="majorHAnsi"/>
                <w:color w:val="404040" w:themeColor="text1" w:themeTint="BF"/>
                <w:sz w:val="18"/>
                <w:szCs w:val="18"/>
              </w:rPr>
              <w:t>to</w:t>
            </w:r>
            <w:r w:rsidRPr="007211E4">
              <w:rPr>
                <w:rFonts w:asciiTheme="majorHAnsi" w:hAnsiTheme="majorHAnsi" w:cstheme="majorHAnsi"/>
                <w:color w:val="404040" w:themeColor="text1" w:themeTint="BF"/>
                <w:sz w:val="18"/>
                <w:szCs w:val="18"/>
              </w:rPr>
              <w:t>xic?</w:t>
            </w:r>
            <w:r w:rsidRPr="007211E4">
              <w:rPr>
                <w:rFonts w:asciiTheme="majorHAnsi" w:hAnsiTheme="majorHAnsi" w:cstheme="majorHAnsi"/>
                <w:color w:val="404040" w:themeColor="text1" w:themeTint="BF"/>
                <w:sz w:val="18"/>
                <w:szCs w:val="18"/>
              </w:rPr>
              <w:br/>
            </w:r>
            <w:r w:rsidR="00567EDC" w:rsidRPr="007211E4">
              <w:rPr>
                <w:rFonts w:asciiTheme="majorHAnsi" w:hAnsiTheme="majorHAnsi" w:cstheme="majorHAnsi"/>
                <w:color w:val="404040" w:themeColor="text1" w:themeTint="BF"/>
                <w:sz w:val="18"/>
                <w:szCs w:val="18"/>
              </w:rPr>
              <w:t xml:space="preserve">(H360, H361 </w:t>
            </w:r>
            <w:r w:rsidRPr="007211E4">
              <w:rPr>
                <w:rFonts w:asciiTheme="majorHAnsi" w:hAnsiTheme="majorHAnsi" w:cstheme="majorHAnsi"/>
                <w:color w:val="404040" w:themeColor="text1" w:themeTint="BF"/>
                <w:sz w:val="18"/>
                <w:szCs w:val="18"/>
              </w:rPr>
              <w:t>and</w:t>
            </w:r>
            <w:r w:rsidR="007211E4">
              <w:rPr>
                <w:rFonts w:asciiTheme="majorHAnsi" w:hAnsiTheme="majorHAnsi" w:cstheme="majorHAnsi"/>
                <w:color w:val="404040" w:themeColor="text1" w:themeTint="BF"/>
                <w:sz w:val="18"/>
                <w:szCs w:val="18"/>
              </w:rPr>
              <w:t xml:space="preserve"> H362)</w:t>
            </w:r>
          </w:p>
        </w:tc>
        <w:tc>
          <w:tcPr>
            <w:tcW w:w="567" w:type="dxa"/>
          </w:tcPr>
          <w:p w14:paraId="268BD822" w14:textId="77777777" w:rsidR="00866E38" w:rsidRPr="007211E4" w:rsidRDefault="00866E38" w:rsidP="00866E38">
            <w:pPr>
              <w:rPr>
                <w:rFonts w:asciiTheme="majorHAnsi" w:hAnsiTheme="majorHAnsi" w:cstheme="majorHAnsi"/>
                <w:color w:val="032B72"/>
                <w:sz w:val="18"/>
                <w:szCs w:val="18"/>
              </w:rPr>
            </w:pPr>
          </w:p>
        </w:tc>
        <w:tc>
          <w:tcPr>
            <w:tcW w:w="567" w:type="dxa"/>
          </w:tcPr>
          <w:p w14:paraId="5DEF57E8" w14:textId="77777777" w:rsidR="00866E38" w:rsidRPr="007211E4" w:rsidRDefault="00866E38" w:rsidP="00866E38">
            <w:pPr>
              <w:rPr>
                <w:rFonts w:asciiTheme="majorHAnsi" w:hAnsiTheme="majorHAnsi" w:cstheme="majorHAnsi"/>
                <w:color w:val="032B72"/>
                <w:sz w:val="18"/>
                <w:szCs w:val="18"/>
              </w:rPr>
            </w:pPr>
          </w:p>
        </w:tc>
        <w:tc>
          <w:tcPr>
            <w:tcW w:w="4508" w:type="dxa"/>
          </w:tcPr>
          <w:p w14:paraId="420C4B07" w14:textId="77777777" w:rsidR="00866E38" w:rsidRPr="007211E4" w:rsidRDefault="00866E38" w:rsidP="00866E38">
            <w:pPr>
              <w:rPr>
                <w:rFonts w:asciiTheme="majorHAnsi" w:hAnsiTheme="majorHAnsi" w:cstheme="majorHAnsi"/>
                <w:color w:val="032B72"/>
                <w:sz w:val="18"/>
                <w:szCs w:val="18"/>
              </w:rPr>
            </w:pPr>
          </w:p>
        </w:tc>
      </w:tr>
      <w:tr w:rsidR="00866E38" w:rsidRPr="00EF207A" w14:paraId="56E83130" w14:textId="77777777" w:rsidTr="00060700">
        <w:tc>
          <w:tcPr>
            <w:tcW w:w="3998" w:type="dxa"/>
          </w:tcPr>
          <w:p w14:paraId="64772515" w14:textId="2140ADA8" w:rsidR="00866E38" w:rsidRPr="0061736A" w:rsidDel="0015715D" w:rsidRDefault="007211E4" w:rsidP="00866E38">
            <w:pPr>
              <w:rPr>
                <w:rFonts w:asciiTheme="majorHAnsi" w:hAnsiTheme="majorHAnsi" w:cstheme="majorHAnsi"/>
                <w:color w:val="404040" w:themeColor="text1" w:themeTint="BF"/>
                <w:sz w:val="18"/>
                <w:szCs w:val="18"/>
                <w:lang w:val="da-DK"/>
              </w:rPr>
            </w:pPr>
            <w:r w:rsidRPr="007211E4">
              <w:rPr>
                <w:rFonts w:asciiTheme="majorHAnsi" w:hAnsiTheme="majorHAnsi" w:cstheme="majorHAnsi"/>
                <w:color w:val="404040" w:themeColor="text1" w:themeTint="BF"/>
                <w:sz w:val="18"/>
                <w:szCs w:val="18"/>
              </w:rPr>
              <w:t xml:space="preserve">Do you work with substances that are </w:t>
            </w:r>
            <w:r>
              <w:rPr>
                <w:rFonts w:asciiTheme="majorHAnsi" w:hAnsiTheme="majorHAnsi" w:cstheme="majorHAnsi"/>
                <w:color w:val="404040" w:themeColor="text1" w:themeTint="BF"/>
                <w:sz w:val="18"/>
                <w:szCs w:val="18"/>
              </w:rPr>
              <w:t>causes organ damage? (</w:t>
            </w:r>
            <w:r>
              <w:rPr>
                <w:rFonts w:asciiTheme="majorHAnsi" w:hAnsiTheme="majorHAnsi" w:cstheme="majorHAnsi"/>
                <w:color w:val="404040" w:themeColor="text1" w:themeTint="BF"/>
                <w:sz w:val="18"/>
                <w:szCs w:val="18"/>
                <w:lang w:val="da-DK"/>
              </w:rPr>
              <w:t>H373)</w:t>
            </w:r>
          </w:p>
        </w:tc>
        <w:tc>
          <w:tcPr>
            <w:tcW w:w="567" w:type="dxa"/>
          </w:tcPr>
          <w:p w14:paraId="49D671AB" w14:textId="77777777" w:rsidR="00866E38" w:rsidRPr="0061736A" w:rsidRDefault="00866E38" w:rsidP="00866E38">
            <w:pPr>
              <w:rPr>
                <w:rFonts w:asciiTheme="majorHAnsi" w:hAnsiTheme="majorHAnsi" w:cstheme="majorHAnsi"/>
                <w:color w:val="032B72"/>
                <w:sz w:val="18"/>
                <w:szCs w:val="18"/>
                <w:lang w:val="da-DK"/>
              </w:rPr>
            </w:pPr>
          </w:p>
        </w:tc>
        <w:tc>
          <w:tcPr>
            <w:tcW w:w="567" w:type="dxa"/>
          </w:tcPr>
          <w:p w14:paraId="42D37B32" w14:textId="77777777" w:rsidR="00866E38" w:rsidRPr="0061736A" w:rsidRDefault="00866E38" w:rsidP="00866E38">
            <w:pPr>
              <w:rPr>
                <w:rFonts w:asciiTheme="majorHAnsi" w:hAnsiTheme="majorHAnsi" w:cstheme="majorHAnsi"/>
                <w:color w:val="032B72"/>
                <w:sz w:val="18"/>
                <w:szCs w:val="18"/>
                <w:lang w:val="da-DK"/>
              </w:rPr>
            </w:pPr>
          </w:p>
        </w:tc>
        <w:tc>
          <w:tcPr>
            <w:tcW w:w="4508" w:type="dxa"/>
          </w:tcPr>
          <w:p w14:paraId="462A1158" w14:textId="77777777" w:rsidR="00866E38" w:rsidRPr="0061736A" w:rsidRDefault="00866E38" w:rsidP="00866E38">
            <w:pPr>
              <w:rPr>
                <w:rFonts w:asciiTheme="majorHAnsi" w:hAnsiTheme="majorHAnsi" w:cstheme="majorHAnsi"/>
                <w:color w:val="032B72"/>
                <w:sz w:val="18"/>
                <w:szCs w:val="18"/>
                <w:lang w:val="da-DK"/>
              </w:rPr>
            </w:pPr>
          </w:p>
        </w:tc>
      </w:tr>
      <w:tr w:rsidR="00866E38" w:rsidRPr="007211E4" w14:paraId="32F799B1" w14:textId="77777777" w:rsidTr="00060700">
        <w:trPr>
          <w:trHeight w:val="825"/>
        </w:trPr>
        <w:tc>
          <w:tcPr>
            <w:tcW w:w="3998" w:type="dxa"/>
          </w:tcPr>
          <w:p w14:paraId="30469E5F" w14:textId="0A2D8609" w:rsidR="00866E38" w:rsidRPr="007211E4" w:rsidRDefault="007211E4" w:rsidP="007211E4">
            <w:pPr>
              <w:rPr>
                <w:rFonts w:asciiTheme="majorHAnsi" w:hAnsiTheme="majorHAnsi" w:cstheme="majorHAnsi"/>
                <w:color w:val="404040" w:themeColor="text1" w:themeTint="BF"/>
                <w:sz w:val="18"/>
                <w:szCs w:val="18"/>
              </w:rPr>
            </w:pPr>
            <w:r w:rsidRPr="007211E4">
              <w:rPr>
                <w:rFonts w:asciiTheme="majorHAnsi" w:hAnsiTheme="majorHAnsi" w:cstheme="majorHAnsi"/>
                <w:color w:val="404040" w:themeColor="text1" w:themeTint="BF"/>
                <w:sz w:val="18"/>
                <w:szCs w:val="18"/>
              </w:rPr>
              <w:t>Do you work with</w:t>
            </w:r>
            <w:r>
              <w:rPr>
                <w:rFonts w:asciiTheme="majorHAnsi" w:hAnsiTheme="majorHAnsi" w:cstheme="majorHAnsi"/>
                <w:color w:val="404040" w:themeColor="text1" w:themeTint="BF"/>
                <w:sz w:val="18"/>
                <w:szCs w:val="18"/>
              </w:rPr>
              <w:t xml:space="preserve"> </w:t>
            </w:r>
            <w:r w:rsidR="00DB2546">
              <w:rPr>
                <w:rFonts w:asciiTheme="majorHAnsi" w:hAnsiTheme="majorHAnsi" w:cstheme="majorHAnsi"/>
                <w:color w:val="404040" w:themeColor="text1" w:themeTint="BF"/>
                <w:sz w:val="18"/>
                <w:szCs w:val="18"/>
              </w:rPr>
              <w:t xml:space="preserve">substances that are </w:t>
            </w:r>
            <w:r w:rsidRPr="007211E4">
              <w:rPr>
                <w:rFonts w:asciiTheme="majorHAnsi" w:hAnsiTheme="majorHAnsi" w:cstheme="majorHAnsi"/>
                <w:color w:val="404040" w:themeColor="text1" w:themeTint="BF"/>
                <w:sz w:val="18"/>
                <w:szCs w:val="18"/>
              </w:rPr>
              <w:t>endocrine disruptor</w:t>
            </w:r>
            <w:r>
              <w:rPr>
                <w:rFonts w:asciiTheme="majorHAnsi" w:hAnsiTheme="majorHAnsi" w:cstheme="majorHAnsi"/>
                <w:color w:val="404040" w:themeColor="text1" w:themeTint="BF"/>
                <w:sz w:val="18"/>
                <w:szCs w:val="18"/>
              </w:rPr>
              <w:t>s</w:t>
            </w:r>
            <w:r w:rsidRPr="007211E4">
              <w:rPr>
                <w:rFonts w:asciiTheme="majorHAnsi" w:hAnsiTheme="majorHAnsi" w:cstheme="majorHAnsi"/>
                <w:color w:val="404040" w:themeColor="text1" w:themeTint="BF"/>
                <w:sz w:val="18"/>
                <w:szCs w:val="18"/>
              </w:rPr>
              <w:t>?</w:t>
            </w:r>
            <w:r w:rsidRPr="007211E4">
              <w:rPr>
                <w:rFonts w:asciiTheme="majorHAnsi" w:hAnsiTheme="majorHAnsi" w:cstheme="majorHAnsi"/>
                <w:color w:val="404040" w:themeColor="text1" w:themeTint="BF"/>
                <w:sz w:val="18"/>
                <w:szCs w:val="18"/>
              </w:rPr>
              <w:br/>
              <w:t>(EUH380, EUH</w:t>
            </w:r>
            <w:r w:rsidR="004D30F2" w:rsidRPr="007211E4">
              <w:rPr>
                <w:rFonts w:asciiTheme="majorHAnsi" w:hAnsiTheme="majorHAnsi" w:cstheme="majorHAnsi"/>
                <w:color w:val="404040" w:themeColor="text1" w:themeTint="BF"/>
                <w:sz w:val="18"/>
                <w:szCs w:val="18"/>
              </w:rPr>
              <w:t xml:space="preserve">381, EUH430 </w:t>
            </w:r>
            <w:r w:rsidRPr="007211E4">
              <w:rPr>
                <w:rFonts w:asciiTheme="majorHAnsi" w:hAnsiTheme="majorHAnsi" w:cstheme="majorHAnsi"/>
                <w:color w:val="404040" w:themeColor="text1" w:themeTint="BF"/>
                <w:sz w:val="18"/>
                <w:szCs w:val="18"/>
              </w:rPr>
              <w:t>and</w:t>
            </w:r>
            <w:r w:rsidR="004D30F2" w:rsidRPr="007211E4">
              <w:rPr>
                <w:rFonts w:asciiTheme="majorHAnsi" w:hAnsiTheme="majorHAnsi" w:cstheme="majorHAnsi"/>
                <w:color w:val="404040" w:themeColor="text1" w:themeTint="BF"/>
                <w:sz w:val="18"/>
                <w:szCs w:val="18"/>
              </w:rPr>
              <w:t xml:space="preserve"> EUH431).</w:t>
            </w:r>
          </w:p>
        </w:tc>
        <w:tc>
          <w:tcPr>
            <w:tcW w:w="567" w:type="dxa"/>
          </w:tcPr>
          <w:p w14:paraId="203664D3" w14:textId="77777777" w:rsidR="00866E38" w:rsidRPr="007211E4" w:rsidRDefault="00866E38" w:rsidP="00866E38">
            <w:pPr>
              <w:rPr>
                <w:rFonts w:asciiTheme="majorHAnsi" w:hAnsiTheme="majorHAnsi" w:cstheme="majorHAnsi"/>
                <w:color w:val="032B72"/>
                <w:sz w:val="18"/>
                <w:szCs w:val="18"/>
              </w:rPr>
            </w:pPr>
          </w:p>
        </w:tc>
        <w:tc>
          <w:tcPr>
            <w:tcW w:w="567" w:type="dxa"/>
          </w:tcPr>
          <w:p w14:paraId="61C6C2F9" w14:textId="77777777" w:rsidR="00866E38" w:rsidRPr="007211E4" w:rsidRDefault="00866E38" w:rsidP="00866E38">
            <w:pPr>
              <w:rPr>
                <w:rFonts w:asciiTheme="majorHAnsi" w:hAnsiTheme="majorHAnsi" w:cstheme="majorHAnsi"/>
                <w:color w:val="032B72"/>
                <w:sz w:val="18"/>
                <w:szCs w:val="18"/>
              </w:rPr>
            </w:pPr>
          </w:p>
        </w:tc>
        <w:tc>
          <w:tcPr>
            <w:tcW w:w="4508" w:type="dxa"/>
          </w:tcPr>
          <w:p w14:paraId="2132BFDF" w14:textId="77777777" w:rsidR="00866E38" w:rsidRPr="007211E4" w:rsidRDefault="00866E38" w:rsidP="00866E38">
            <w:pPr>
              <w:rPr>
                <w:rFonts w:asciiTheme="majorHAnsi" w:hAnsiTheme="majorHAnsi" w:cstheme="majorHAnsi"/>
                <w:color w:val="032B72"/>
                <w:sz w:val="18"/>
                <w:szCs w:val="18"/>
              </w:rPr>
            </w:pPr>
          </w:p>
        </w:tc>
      </w:tr>
      <w:tr w:rsidR="00866E38" w:rsidRPr="00F21A12" w14:paraId="68930CA8" w14:textId="77777777" w:rsidTr="00060700">
        <w:tc>
          <w:tcPr>
            <w:tcW w:w="3998" w:type="dxa"/>
          </w:tcPr>
          <w:p w14:paraId="5FCFE04F" w14:textId="1C23A788" w:rsidR="00866E38" w:rsidRPr="00F21A12" w:rsidRDefault="007211E4" w:rsidP="00F21A12">
            <w:pPr>
              <w:rPr>
                <w:rFonts w:asciiTheme="majorHAnsi" w:hAnsiTheme="majorHAnsi" w:cstheme="majorHAnsi"/>
                <w:color w:val="404040" w:themeColor="text1" w:themeTint="BF"/>
                <w:sz w:val="18"/>
                <w:szCs w:val="18"/>
              </w:rPr>
            </w:pPr>
            <w:r w:rsidRPr="00060700">
              <w:rPr>
                <w:rFonts w:asciiTheme="majorHAnsi" w:hAnsiTheme="majorHAnsi" w:cstheme="majorHAnsi"/>
                <w:color w:val="404040" w:themeColor="text1" w:themeTint="BF"/>
                <w:sz w:val="18"/>
                <w:szCs w:val="18"/>
              </w:rPr>
              <w:t>Do you work with volatile substances</w:t>
            </w:r>
            <w:r w:rsidR="00F21A12">
              <w:rPr>
                <w:rFonts w:asciiTheme="majorHAnsi" w:hAnsiTheme="majorHAnsi" w:cstheme="majorHAnsi"/>
                <w:color w:val="404040" w:themeColor="text1" w:themeTint="BF"/>
                <w:sz w:val="18"/>
                <w:szCs w:val="18"/>
              </w:rPr>
              <w:t xml:space="preserve"> or </w:t>
            </w:r>
            <w:r w:rsidR="00567EDC" w:rsidRPr="00F21A12">
              <w:rPr>
                <w:rFonts w:asciiTheme="majorHAnsi" w:hAnsiTheme="majorHAnsi" w:cstheme="majorHAnsi"/>
                <w:color w:val="404040" w:themeColor="text1" w:themeTint="BF"/>
                <w:sz w:val="18"/>
                <w:szCs w:val="18"/>
              </w:rPr>
              <w:t>organi</w:t>
            </w:r>
            <w:r w:rsidRPr="00F21A12">
              <w:rPr>
                <w:rFonts w:asciiTheme="majorHAnsi" w:hAnsiTheme="majorHAnsi" w:cstheme="majorHAnsi"/>
                <w:color w:val="404040" w:themeColor="text1" w:themeTint="BF"/>
                <w:sz w:val="18"/>
                <w:szCs w:val="18"/>
              </w:rPr>
              <w:t>c solvents?</w:t>
            </w:r>
          </w:p>
        </w:tc>
        <w:tc>
          <w:tcPr>
            <w:tcW w:w="567" w:type="dxa"/>
          </w:tcPr>
          <w:p w14:paraId="44DD1BB4" w14:textId="77777777" w:rsidR="00866E38" w:rsidRPr="00F21A12" w:rsidRDefault="00866E38" w:rsidP="00866E38">
            <w:pPr>
              <w:jc w:val="center"/>
              <w:rPr>
                <w:rFonts w:asciiTheme="majorHAnsi" w:hAnsiTheme="majorHAnsi" w:cstheme="majorHAnsi"/>
                <w:color w:val="032B72"/>
                <w:sz w:val="18"/>
                <w:szCs w:val="18"/>
              </w:rPr>
            </w:pPr>
          </w:p>
        </w:tc>
        <w:tc>
          <w:tcPr>
            <w:tcW w:w="567" w:type="dxa"/>
          </w:tcPr>
          <w:p w14:paraId="717C9C88" w14:textId="77777777" w:rsidR="00866E38" w:rsidRPr="00F21A12" w:rsidRDefault="00866E38" w:rsidP="00866E38">
            <w:pPr>
              <w:jc w:val="center"/>
              <w:rPr>
                <w:rFonts w:asciiTheme="majorHAnsi" w:hAnsiTheme="majorHAnsi" w:cstheme="majorHAnsi"/>
                <w:color w:val="032B72"/>
                <w:sz w:val="18"/>
                <w:szCs w:val="18"/>
              </w:rPr>
            </w:pPr>
          </w:p>
        </w:tc>
        <w:tc>
          <w:tcPr>
            <w:tcW w:w="4508" w:type="dxa"/>
          </w:tcPr>
          <w:p w14:paraId="548E0CEF" w14:textId="77777777" w:rsidR="00866E38" w:rsidRPr="00F21A12" w:rsidRDefault="00866E38" w:rsidP="00866E38">
            <w:pPr>
              <w:jc w:val="center"/>
              <w:rPr>
                <w:rFonts w:asciiTheme="majorHAnsi" w:hAnsiTheme="majorHAnsi" w:cstheme="majorHAnsi"/>
                <w:color w:val="032B72"/>
                <w:sz w:val="18"/>
                <w:szCs w:val="18"/>
              </w:rPr>
            </w:pPr>
          </w:p>
        </w:tc>
      </w:tr>
      <w:tr w:rsidR="00866E38" w:rsidRPr="007211E4" w14:paraId="66254ACB" w14:textId="77777777" w:rsidTr="00060700">
        <w:tc>
          <w:tcPr>
            <w:tcW w:w="3998" w:type="dxa"/>
          </w:tcPr>
          <w:p w14:paraId="6C596F15" w14:textId="7DFAB2F5" w:rsidR="00866E38" w:rsidRPr="007211E4" w:rsidRDefault="007211E4" w:rsidP="007211E4">
            <w:pPr>
              <w:rPr>
                <w:rFonts w:asciiTheme="majorHAnsi" w:hAnsiTheme="majorHAnsi" w:cstheme="majorHAnsi"/>
                <w:color w:val="404040" w:themeColor="text1" w:themeTint="BF"/>
                <w:sz w:val="18"/>
                <w:szCs w:val="18"/>
              </w:rPr>
            </w:pPr>
            <w:r w:rsidRPr="007211E4">
              <w:rPr>
                <w:rFonts w:asciiTheme="majorHAnsi" w:hAnsiTheme="majorHAnsi" w:cstheme="majorHAnsi"/>
                <w:color w:val="404040" w:themeColor="text1" w:themeTint="BF"/>
                <w:sz w:val="18"/>
                <w:szCs w:val="18"/>
              </w:rPr>
              <w:t>Do you work with p</w:t>
            </w:r>
            <w:r w:rsidR="00567EDC" w:rsidRPr="007211E4">
              <w:rPr>
                <w:rFonts w:asciiTheme="majorHAnsi" w:hAnsiTheme="majorHAnsi" w:cstheme="majorHAnsi"/>
                <w:color w:val="404040" w:themeColor="text1" w:themeTint="BF"/>
                <w:sz w:val="18"/>
                <w:szCs w:val="18"/>
              </w:rPr>
              <w:t>esticide</w:t>
            </w:r>
            <w:r w:rsidRPr="007211E4">
              <w:rPr>
                <w:rFonts w:asciiTheme="majorHAnsi" w:hAnsiTheme="majorHAnsi" w:cstheme="majorHAnsi"/>
                <w:color w:val="404040" w:themeColor="text1" w:themeTint="BF"/>
                <w:sz w:val="18"/>
                <w:szCs w:val="18"/>
              </w:rPr>
              <w:t>s</w:t>
            </w:r>
            <w:r w:rsidR="00567EDC" w:rsidRPr="007211E4">
              <w:rPr>
                <w:rFonts w:asciiTheme="majorHAnsi" w:hAnsiTheme="majorHAnsi" w:cstheme="majorHAnsi"/>
                <w:color w:val="404040" w:themeColor="text1" w:themeTint="BF"/>
                <w:sz w:val="18"/>
                <w:szCs w:val="18"/>
              </w:rPr>
              <w:t>?</w:t>
            </w:r>
          </w:p>
        </w:tc>
        <w:tc>
          <w:tcPr>
            <w:tcW w:w="567" w:type="dxa"/>
          </w:tcPr>
          <w:p w14:paraId="3E07619B" w14:textId="77777777" w:rsidR="00866E38" w:rsidRPr="007211E4" w:rsidRDefault="00866E38" w:rsidP="00866E38">
            <w:pPr>
              <w:rPr>
                <w:rFonts w:asciiTheme="majorHAnsi" w:hAnsiTheme="majorHAnsi" w:cstheme="majorHAnsi"/>
                <w:color w:val="032B72"/>
                <w:sz w:val="18"/>
                <w:szCs w:val="18"/>
              </w:rPr>
            </w:pPr>
          </w:p>
        </w:tc>
        <w:tc>
          <w:tcPr>
            <w:tcW w:w="567" w:type="dxa"/>
          </w:tcPr>
          <w:p w14:paraId="3C383D38" w14:textId="77777777" w:rsidR="00866E38" w:rsidRPr="007211E4" w:rsidRDefault="00866E38" w:rsidP="00866E38">
            <w:pPr>
              <w:rPr>
                <w:rFonts w:asciiTheme="majorHAnsi" w:hAnsiTheme="majorHAnsi" w:cstheme="majorHAnsi"/>
                <w:color w:val="032B72"/>
                <w:sz w:val="18"/>
                <w:szCs w:val="18"/>
              </w:rPr>
            </w:pPr>
          </w:p>
        </w:tc>
        <w:tc>
          <w:tcPr>
            <w:tcW w:w="4508" w:type="dxa"/>
          </w:tcPr>
          <w:p w14:paraId="549152E0" w14:textId="77777777" w:rsidR="00866E38" w:rsidRPr="007211E4" w:rsidRDefault="00866E38" w:rsidP="00866E38">
            <w:pPr>
              <w:rPr>
                <w:rFonts w:asciiTheme="majorHAnsi" w:hAnsiTheme="majorHAnsi" w:cstheme="majorHAnsi"/>
                <w:color w:val="032B72"/>
                <w:sz w:val="18"/>
                <w:szCs w:val="18"/>
              </w:rPr>
            </w:pPr>
          </w:p>
        </w:tc>
      </w:tr>
      <w:tr w:rsidR="00866E38" w:rsidRPr="00F72A3E" w14:paraId="564FE1FA" w14:textId="77777777" w:rsidTr="00060700">
        <w:tc>
          <w:tcPr>
            <w:tcW w:w="3998" w:type="dxa"/>
          </w:tcPr>
          <w:p w14:paraId="3FB32B68" w14:textId="2632C794" w:rsidR="00866E38" w:rsidRPr="007211E4" w:rsidRDefault="007211E4" w:rsidP="0040334E">
            <w:pPr>
              <w:rPr>
                <w:rFonts w:asciiTheme="majorHAnsi" w:hAnsiTheme="majorHAnsi" w:cstheme="majorHAnsi"/>
                <w:color w:val="404040" w:themeColor="text1" w:themeTint="BF"/>
                <w:sz w:val="18"/>
                <w:szCs w:val="18"/>
              </w:rPr>
            </w:pPr>
            <w:r w:rsidRPr="007211E4">
              <w:rPr>
                <w:rFonts w:asciiTheme="majorHAnsi" w:hAnsiTheme="majorHAnsi" w:cstheme="majorHAnsi"/>
                <w:color w:val="404040" w:themeColor="text1" w:themeTint="BF"/>
                <w:sz w:val="18"/>
                <w:szCs w:val="18"/>
              </w:rPr>
              <w:t xml:space="preserve">Do you work with </w:t>
            </w:r>
            <w:r>
              <w:rPr>
                <w:rFonts w:asciiTheme="majorHAnsi" w:hAnsiTheme="majorHAnsi" w:cstheme="majorHAnsi"/>
                <w:color w:val="404040" w:themeColor="text1" w:themeTint="BF"/>
                <w:sz w:val="18"/>
                <w:szCs w:val="18"/>
              </w:rPr>
              <w:t>heavy metals?</w:t>
            </w:r>
          </w:p>
        </w:tc>
        <w:tc>
          <w:tcPr>
            <w:tcW w:w="567" w:type="dxa"/>
          </w:tcPr>
          <w:p w14:paraId="57951091" w14:textId="77777777" w:rsidR="00866E38" w:rsidRPr="007211E4" w:rsidRDefault="00866E38" w:rsidP="00866E38">
            <w:pPr>
              <w:rPr>
                <w:rFonts w:asciiTheme="majorHAnsi" w:hAnsiTheme="majorHAnsi" w:cstheme="majorHAnsi"/>
                <w:color w:val="032B72"/>
                <w:sz w:val="18"/>
                <w:szCs w:val="18"/>
              </w:rPr>
            </w:pPr>
          </w:p>
        </w:tc>
        <w:tc>
          <w:tcPr>
            <w:tcW w:w="567" w:type="dxa"/>
          </w:tcPr>
          <w:p w14:paraId="0CA97813" w14:textId="77777777" w:rsidR="00866E38" w:rsidRPr="007211E4" w:rsidRDefault="00866E38" w:rsidP="00866E38">
            <w:pPr>
              <w:rPr>
                <w:rFonts w:asciiTheme="majorHAnsi" w:hAnsiTheme="majorHAnsi" w:cstheme="majorHAnsi"/>
                <w:color w:val="032B72"/>
                <w:sz w:val="18"/>
                <w:szCs w:val="18"/>
              </w:rPr>
            </w:pPr>
          </w:p>
        </w:tc>
        <w:tc>
          <w:tcPr>
            <w:tcW w:w="4508" w:type="dxa"/>
          </w:tcPr>
          <w:p w14:paraId="5C702BDF" w14:textId="77777777" w:rsidR="00866E38" w:rsidRPr="007211E4" w:rsidRDefault="00866E38" w:rsidP="00866E38">
            <w:pPr>
              <w:rPr>
                <w:rFonts w:asciiTheme="majorHAnsi" w:hAnsiTheme="majorHAnsi" w:cstheme="majorHAnsi"/>
                <w:color w:val="032B72"/>
                <w:sz w:val="18"/>
                <w:szCs w:val="18"/>
              </w:rPr>
            </w:pPr>
          </w:p>
        </w:tc>
      </w:tr>
      <w:tr w:rsidR="001E7CBF" w:rsidRPr="00A42106" w14:paraId="16D5752B" w14:textId="77777777" w:rsidTr="00060700">
        <w:tc>
          <w:tcPr>
            <w:tcW w:w="3998" w:type="dxa"/>
          </w:tcPr>
          <w:p w14:paraId="519D1719" w14:textId="6EEF7F16" w:rsidR="001E7CBF" w:rsidRPr="00A42106" w:rsidRDefault="00A42106" w:rsidP="007211E4">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Do</w:t>
            </w:r>
            <w:r w:rsidR="007211E4" w:rsidRPr="00A42106">
              <w:rPr>
                <w:rFonts w:asciiTheme="majorHAnsi" w:hAnsiTheme="majorHAnsi" w:cstheme="majorHAnsi"/>
                <w:color w:val="404040" w:themeColor="text1" w:themeTint="BF"/>
                <w:sz w:val="18"/>
                <w:szCs w:val="18"/>
              </w:rPr>
              <w:t xml:space="preserve"> you work with </w:t>
            </w:r>
            <w:r w:rsidR="001E7CBF" w:rsidRPr="00A42106">
              <w:rPr>
                <w:rFonts w:asciiTheme="majorHAnsi" w:hAnsiTheme="majorHAnsi" w:cstheme="majorHAnsi"/>
                <w:color w:val="404040" w:themeColor="text1" w:themeTint="BF"/>
                <w:sz w:val="18"/>
                <w:szCs w:val="18"/>
              </w:rPr>
              <w:t>an</w:t>
            </w:r>
            <w:r w:rsidR="007211E4" w:rsidRPr="00A42106">
              <w:rPr>
                <w:rFonts w:asciiTheme="majorHAnsi" w:hAnsiTheme="majorHAnsi" w:cstheme="majorHAnsi"/>
                <w:color w:val="404040" w:themeColor="text1" w:themeTint="BF"/>
                <w:sz w:val="18"/>
                <w:szCs w:val="18"/>
              </w:rPr>
              <w:t>e</w:t>
            </w:r>
            <w:r w:rsidR="001E7CBF" w:rsidRPr="00A42106">
              <w:rPr>
                <w:rFonts w:asciiTheme="majorHAnsi" w:hAnsiTheme="majorHAnsi" w:cstheme="majorHAnsi"/>
                <w:color w:val="404040" w:themeColor="text1" w:themeTint="BF"/>
                <w:sz w:val="18"/>
                <w:szCs w:val="18"/>
              </w:rPr>
              <w:t>st</w:t>
            </w:r>
            <w:r w:rsidR="007211E4" w:rsidRPr="00A42106">
              <w:rPr>
                <w:rFonts w:asciiTheme="majorHAnsi" w:hAnsiTheme="majorHAnsi" w:cstheme="majorHAnsi"/>
                <w:color w:val="404040" w:themeColor="text1" w:themeTint="BF"/>
                <w:sz w:val="18"/>
                <w:szCs w:val="18"/>
              </w:rPr>
              <w:t xml:space="preserve">hetic </w:t>
            </w:r>
            <w:r w:rsidR="001E7CBF" w:rsidRPr="00A42106">
              <w:rPr>
                <w:rFonts w:asciiTheme="majorHAnsi" w:hAnsiTheme="majorHAnsi" w:cstheme="majorHAnsi"/>
                <w:color w:val="404040" w:themeColor="text1" w:themeTint="BF"/>
                <w:sz w:val="18"/>
                <w:szCs w:val="18"/>
              </w:rPr>
              <w:t>gasse</w:t>
            </w:r>
            <w:r w:rsidR="007211E4" w:rsidRPr="00A42106">
              <w:rPr>
                <w:rFonts w:asciiTheme="majorHAnsi" w:hAnsiTheme="majorHAnsi" w:cstheme="majorHAnsi"/>
                <w:color w:val="404040" w:themeColor="text1" w:themeTint="BF"/>
                <w:sz w:val="18"/>
                <w:szCs w:val="18"/>
              </w:rPr>
              <w:t>s</w:t>
            </w:r>
            <w:r w:rsidR="001E7CBF" w:rsidRPr="00A42106">
              <w:rPr>
                <w:rFonts w:asciiTheme="majorHAnsi" w:hAnsiTheme="majorHAnsi" w:cstheme="majorHAnsi"/>
                <w:color w:val="404040" w:themeColor="text1" w:themeTint="BF"/>
                <w:sz w:val="18"/>
                <w:szCs w:val="18"/>
              </w:rPr>
              <w:t>?</w:t>
            </w:r>
          </w:p>
        </w:tc>
        <w:tc>
          <w:tcPr>
            <w:tcW w:w="567" w:type="dxa"/>
          </w:tcPr>
          <w:p w14:paraId="128C0DC6" w14:textId="77777777" w:rsidR="001E7CBF" w:rsidRPr="00A42106" w:rsidRDefault="001E7CBF" w:rsidP="001E7CBF">
            <w:pPr>
              <w:rPr>
                <w:rFonts w:asciiTheme="majorHAnsi" w:hAnsiTheme="majorHAnsi" w:cstheme="majorHAnsi"/>
                <w:color w:val="032B72"/>
                <w:sz w:val="18"/>
                <w:szCs w:val="18"/>
              </w:rPr>
            </w:pPr>
          </w:p>
        </w:tc>
        <w:tc>
          <w:tcPr>
            <w:tcW w:w="567" w:type="dxa"/>
          </w:tcPr>
          <w:p w14:paraId="21F929CA" w14:textId="77777777" w:rsidR="001E7CBF" w:rsidRPr="00A42106" w:rsidRDefault="001E7CBF" w:rsidP="001E7CBF">
            <w:pPr>
              <w:rPr>
                <w:rFonts w:asciiTheme="majorHAnsi" w:hAnsiTheme="majorHAnsi" w:cstheme="majorHAnsi"/>
                <w:color w:val="032B72"/>
                <w:sz w:val="18"/>
                <w:szCs w:val="18"/>
              </w:rPr>
            </w:pPr>
          </w:p>
        </w:tc>
        <w:tc>
          <w:tcPr>
            <w:tcW w:w="4508" w:type="dxa"/>
          </w:tcPr>
          <w:p w14:paraId="6EC50172" w14:textId="77777777" w:rsidR="001E7CBF" w:rsidRPr="00A42106" w:rsidRDefault="001E7CBF" w:rsidP="001E7CBF">
            <w:pPr>
              <w:rPr>
                <w:rFonts w:asciiTheme="majorHAnsi" w:hAnsiTheme="majorHAnsi" w:cstheme="majorHAnsi"/>
                <w:color w:val="032B72"/>
                <w:sz w:val="18"/>
                <w:szCs w:val="18"/>
              </w:rPr>
            </w:pPr>
          </w:p>
        </w:tc>
      </w:tr>
      <w:tr w:rsidR="001E7CBF" w:rsidRPr="00A42106" w14:paraId="6ABCD377" w14:textId="77777777" w:rsidTr="00060700">
        <w:tc>
          <w:tcPr>
            <w:tcW w:w="3998" w:type="dxa"/>
          </w:tcPr>
          <w:p w14:paraId="15FCA4C0" w14:textId="538F93E8" w:rsidR="001E7CBF" w:rsidRPr="00A42106" w:rsidRDefault="00A42106" w:rsidP="00A42106">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 xml:space="preserve">Do you work with </w:t>
            </w:r>
            <w:proofErr w:type="spellStart"/>
            <w:r w:rsidR="001E7CBF" w:rsidRPr="00A42106">
              <w:rPr>
                <w:rFonts w:asciiTheme="majorHAnsi" w:hAnsiTheme="majorHAnsi" w:cstheme="majorHAnsi"/>
                <w:color w:val="404040" w:themeColor="text1" w:themeTint="BF"/>
                <w:sz w:val="18"/>
                <w:szCs w:val="18"/>
              </w:rPr>
              <w:t>cytostati</w:t>
            </w:r>
            <w:r w:rsidRPr="00A42106">
              <w:rPr>
                <w:rFonts w:asciiTheme="majorHAnsi" w:hAnsiTheme="majorHAnsi" w:cstheme="majorHAnsi"/>
                <w:color w:val="404040" w:themeColor="text1" w:themeTint="BF"/>
                <w:sz w:val="18"/>
                <w:szCs w:val="18"/>
              </w:rPr>
              <w:t>c</w:t>
            </w:r>
            <w:r w:rsidR="001E7CBF" w:rsidRPr="00A42106">
              <w:rPr>
                <w:rFonts w:asciiTheme="majorHAnsi" w:hAnsiTheme="majorHAnsi" w:cstheme="majorHAnsi"/>
                <w:color w:val="404040" w:themeColor="text1" w:themeTint="BF"/>
                <w:sz w:val="18"/>
                <w:szCs w:val="18"/>
              </w:rPr>
              <w:t>a</w:t>
            </w:r>
            <w:proofErr w:type="spellEnd"/>
            <w:r w:rsidR="001E7CBF" w:rsidRPr="00A42106">
              <w:rPr>
                <w:rFonts w:asciiTheme="majorHAnsi" w:hAnsiTheme="majorHAnsi" w:cstheme="majorHAnsi"/>
                <w:color w:val="404040" w:themeColor="text1" w:themeTint="BF"/>
                <w:sz w:val="18"/>
                <w:szCs w:val="18"/>
              </w:rPr>
              <w:t xml:space="preserve"> </w:t>
            </w:r>
            <w:r w:rsidRPr="00A42106">
              <w:rPr>
                <w:rFonts w:asciiTheme="majorHAnsi" w:hAnsiTheme="majorHAnsi" w:cstheme="majorHAnsi"/>
                <w:color w:val="404040" w:themeColor="text1" w:themeTint="BF"/>
                <w:sz w:val="18"/>
                <w:szCs w:val="18"/>
              </w:rPr>
              <w:t>and other pharmaceuticals</w:t>
            </w:r>
            <w:r w:rsidR="001E7CBF" w:rsidRPr="00A42106">
              <w:rPr>
                <w:rFonts w:asciiTheme="majorHAnsi" w:hAnsiTheme="majorHAnsi" w:cstheme="majorHAnsi"/>
                <w:color w:val="404040" w:themeColor="text1" w:themeTint="BF"/>
                <w:sz w:val="18"/>
                <w:szCs w:val="18"/>
              </w:rPr>
              <w:t>?</w:t>
            </w:r>
          </w:p>
        </w:tc>
        <w:tc>
          <w:tcPr>
            <w:tcW w:w="567" w:type="dxa"/>
          </w:tcPr>
          <w:p w14:paraId="18492116" w14:textId="77777777" w:rsidR="001E7CBF" w:rsidRPr="00A42106" w:rsidRDefault="001E7CBF" w:rsidP="001E7CBF">
            <w:pPr>
              <w:jc w:val="center"/>
              <w:rPr>
                <w:rFonts w:asciiTheme="majorHAnsi" w:hAnsiTheme="majorHAnsi" w:cstheme="majorHAnsi"/>
                <w:color w:val="032B72"/>
                <w:sz w:val="18"/>
                <w:szCs w:val="18"/>
              </w:rPr>
            </w:pPr>
          </w:p>
        </w:tc>
        <w:tc>
          <w:tcPr>
            <w:tcW w:w="567" w:type="dxa"/>
          </w:tcPr>
          <w:p w14:paraId="4886F978" w14:textId="77777777" w:rsidR="001E7CBF" w:rsidRPr="00A42106" w:rsidRDefault="001E7CBF" w:rsidP="001E7CBF">
            <w:pPr>
              <w:jc w:val="center"/>
              <w:rPr>
                <w:rFonts w:asciiTheme="majorHAnsi" w:hAnsiTheme="majorHAnsi" w:cstheme="majorHAnsi"/>
                <w:color w:val="032B72"/>
                <w:sz w:val="18"/>
                <w:szCs w:val="18"/>
              </w:rPr>
            </w:pPr>
          </w:p>
        </w:tc>
        <w:tc>
          <w:tcPr>
            <w:tcW w:w="4508" w:type="dxa"/>
          </w:tcPr>
          <w:p w14:paraId="7D1D5E6F" w14:textId="77777777" w:rsidR="001E7CBF" w:rsidRPr="00A42106" w:rsidRDefault="001E7CBF" w:rsidP="001E7CBF">
            <w:pPr>
              <w:jc w:val="center"/>
              <w:rPr>
                <w:rFonts w:asciiTheme="majorHAnsi" w:hAnsiTheme="majorHAnsi" w:cstheme="majorHAnsi"/>
                <w:color w:val="032B72"/>
                <w:sz w:val="18"/>
                <w:szCs w:val="18"/>
              </w:rPr>
            </w:pPr>
          </w:p>
        </w:tc>
      </w:tr>
      <w:tr w:rsidR="001E7CBF" w:rsidRPr="00A42106" w14:paraId="3519BDB2" w14:textId="77777777" w:rsidTr="00060700">
        <w:tc>
          <w:tcPr>
            <w:tcW w:w="3998" w:type="dxa"/>
          </w:tcPr>
          <w:p w14:paraId="690961E8" w14:textId="30AF728F" w:rsidR="001E7CBF" w:rsidRPr="00A42106" w:rsidRDefault="00A42106" w:rsidP="00A42106">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 xml:space="preserve">Do you work with </w:t>
            </w:r>
            <w:r>
              <w:rPr>
                <w:rFonts w:asciiTheme="majorHAnsi" w:hAnsiTheme="majorHAnsi" w:cstheme="majorHAnsi"/>
                <w:color w:val="404040" w:themeColor="text1" w:themeTint="BF"/>
                <w:sz w:val="18"/>
                <w:szCs w:val="18"/>
              </w:rPr>
              <w:t>suffocating gasses</w:t>
            </w:r>
            <w:r w:rsidR="001E7CBF" w:rsidRPr="00A42106">
              <w:rPr>
                <w:rFonts w:asciiTheme="majorHAnsi" w:hAnsiTheme="majorHAnsi" w:cstheme="majorHAnsi"/>
                <w:color w:val="404040" w:themeColor="text1" w:themeTint="BF"/>
                <w:sz w:val="18"/>
                <w:szCs w:val="18"/>
              </w:rPr>
              <w:t>?</w:t>
            </w:r>
          </w:p>
        </w:tc>
        <w:tc>
          <w:tcPr>
            <w:tcW w:w="567" w:type="dxa"/>
          </w:tcPr>
          <w:p w14:paraId="27FDEDC7" w14:textId="77777777" w:rsidR="001E7CBF" w:rsidRPr="00A42106" w:rsidRDefault="001E7CBF" w:rsidP="001E7CBF">
            <w:pPr>
              <w:rPr>
                <w:rFonts w:asciiTheme="majorHAnsi" w:hAnsiTheme="majorHAnsi" w:cstheme="majorHAnsi"/>
                <w:color w:val="032B72"/>
                <w:sz w:val="18"/>
                <w:szCs w:val="18"/>
              </w:rPr>
            </w:pPr>
          </w:p>
        </w:tc>
        <w:tc>
          <w:tcPr>
            <w:tcW w:w="567" w:type="dxa"/>
          </w:tcPr>
          <w:p w14:paraId="5397C5BB" w14:textId="77777777" w:rsidR="001E7CBF" w:rsidRPr="00A42106" w:rsidRDefault="001E7CBF" w:rsidP="001E7CBF">
            <w:pPr>
              <w:rPr>
                <w:rFonts w:asciiTheme="majorHAnsi" w:hAnsiTheme="majorHAnsi" w:cstheme="majorHAnsi"/>
                <w:color w:val="032B72"/>
                <w:sz w:val="18"/>
                <w:szCs w:val="18"/>
              </w:rPr>
            </w:pPr>
          </w:p>
        </w:tc>
        <w:tc>
          <w:tcPr>
            <w:tcW w:w="4508" w:type="dxa"/>
          </w:tcPr>
          <w:p w14:paraId="008979FE" w14:textId="77777777" w:rsidR="001E7CBF" w:rsidRPr="00A42106" w:rsidRDefault="001E7CBF" w:rsidP="001E7CBF">
            <w:pPr>
              <w:rPr>
                <w:rFonts w:asciiTheme="majorHAnsi" w:hAnsiTheme="majorHAnsi" w:cstheme="majorHAnsi"/>
                <w:color w:val="032B72"/>
                <w:sz w:val="18"/>
                <w:szCs w:val="18"/>
              </w:rPr>
            </w:pPr>
          </w:p>
        </w:tc>
      </w:tr>
      <w:tr w:rsidR="001E7CBF" w:rsidRPr="00A42106" w14:paraId="581B8AA6" w14:textId="77777777" w:rsidTr="00060700">
        <w:tc>
          <w:tcPr>
            <w:tcW w:w="3998" w:type="dxa"/>
          </w:tcPr>
          <w:p w14:paraId="378F26E3" w14:textId="6A26CA31" w:rsidR="001E7CBF" w:rsidRPr="00A42106" w:rsidRDefault="00A42106" w:rsidP="00A42106">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 xml:space="preserve">Do you work with </w:t>
            </w:r>
            <w:r>
              <w:rPr>
                <w:rFonts w:asciiTheme="majorHAnsi" w:hAnsiTheme="majorHAnsi" w:cstheme="majorHAnsi"/>
                <w:color w:val="404040" w:themeColor="text1" w:themeTint="BF"/>
                <w:sz w:val="18"/>
                <w:szCs w:val="18"/>
              </w:rPr>
              <w:t xml:space="preserve">chemical </w:t>
            </w:r>
            <w:proofErr w:type="gramStart"/>
            <w:r>
              <w:rPr>
                <w:rFonts w:asciiTheme="majorHAnsi" w:hAnsiTheme="majorHAnsi" w:cstheme="majorHAnsi"/>
                <w:color w:val="404040" w:themeColor="text1" w:themeTint="BF"/>
                <w:sz w:val="18"/>
                <w:szCs w:val="18"/>
              </w:rPr>
              <w:t xml:space="preserve">substances, </w:t>
            </w:r>
            <w:r w:rsidRPr="00A42106">
              <w:rPr>
                <w:rFonts w:asciiTheme="majorHAnsi" w:hAnsiTheme="majorHAnsi" w:cstheme="majorHAnsi"/>
                <w:color w:val="404040" w:themeColor="text1" w:themeTint="BF"/>
                <w:sz w:val="18"/>
                <w:szCs w:val="18"/>
              </w:rPr>
              <w:t>that</w:t>
            </w:r>
            <w:proofErr w:type="gramEnd"/>
            <w:r w:rsidRPr="00A42106">
              <w:rPr>
                <w:rFonts w:asciiTheme="majorHAnsi" w:hAnsiTheme="majorHAnsi" w:cstheme="majorHAnsi"/>
                <w:color w:val="404040" w:themeColor="text1" w:themeTint="BF"/>
                <w:sz w:val="18"/>
                <w:szCs w:val="18"/>
              </w:rPr>
              <w:t xml:space="preserve"> is absorbed through the skin</w:t>
            </w:r>
            <w:r>
              <w:rPr>
                <w:rFonts w:asciiTheme="majorHAnsi" w:hAnsiTheme="majorHAnsi" w:cstheme="majorHAnsi"/>
                <w:color w:val="404040" w:themeColor="text1" w:themeTint="BF"/>
                <w:sz w:val="18"/>
                <w:szCs w:val="18"/>
              </w:rPr>
              <w:t>?</w:t>
            </w:r>
          </w:p>
        </w:tc>
        <w:tc>
          <w:tcPr>
            <w:tcW w:w="567" w:type="dxa"/>
          </w:tcPr>
          <w:p w14:paraId="09D3B3EA" w14:textId="77777777" w:rsidR="001E7CBF" w:rsidRPr="00A42106" w:rsidRDefault="001E7CBF" w:rsidP="001E7CBF">
            <w:pPr>
              <w:rPr>
                <w:rFonts w:asciiTheme="majorHAnsi" w:hAnsiTheme="majorHAnsi" w:cstheme="majorHAnsi"/>
                <w:color w:val="032B72"/>
                <w:sz w:val="18"/>
                <w:szCs w:val="18"/>
              </w:rPr>
            </w:pPr>
          </w:p>
        </w:tc>
        <w:tc>
          <w:tcPr>
            <w:tcW w:w="567" w:type="dxa"/>
          </w:tcPr>
          <w:p w14:paraId="19A9C0EC" w14:textId="77777777" w:rsidR="001E7CBF" w:rsidRPr="00A42106" w:rsidRDefault="001E7CBF" w:rsidP="001E7CBF">
            <w:pPr>
              <w:rPr>
                <w:rFonts w:asciiTheme="majorHAnsi" w:hAnsiTheme="majorHAnsi" w:cstheme="majorHAnsi"/>
                <w:color w:val="032B72"/>
                <w:sz w:val="18"/>
                <w:szCs w:val="18"/>
              </w:rPr>
            </w:pPr>
          </w:p>
        </w:tc>
        <w:tc>
          <w:tcPr>
            <w:tcW w:w="4508" w:type="dxa"/>
          </w:tcPr>
          <w:p w14:paraId="205AD7F5" w14:textId="77777777" w:rsidR="001E7CBF" w:rsidRPr="00A42106" w:rsidRDefault="001E7CBF" w:rsidP="001E7CBF">
            <w:pPr>
              <w:rPr>
                <w:rFonts w:asciiTheme="majorHAnsi" w:hAnsiTheme="majorHAnsi" w:cstheme="majorHAnsi"/>
                <w:color w:val="032B72"/>
                <w:sz w:val="18"/>
                <w:szCs w:val="18"/>
              </w:rPr>
            </w:pPr>
          </w:p>
        </w:tc>
      </w:tr>
    </w:tbl>
    <w:p w14:paraId="6887ABA1" w14:textId="77777777" w:rsidR="0040334E" w:rsidRDefault="0040334E">
      <w:r>
        <w:br w:type="page"/>
      </w:r>
    </w:p>
    <w:tbl>
      <w:tblPr>
        <w:tblStyle w:val="TableGrid"/>
        <w:tblW w:w="9781" w:type="dxa"/>
        <w:tblInd w:w="-34" w:type="dxa"/>
        <w:tblLayout w:type="fixed"/>
        <w:tblLook w:val="04A0" w:firstRow="1" w:lastRow="0" w:firstColumn="1" w:lastColumn="0" w:noHBand="0" w:noVBand="1"/>
      </w:tblPr>
      <w:tblGrid>
        <w:gridCol w:w="3998"/>
        <w:gridCol w:w="567"/>
        <w:gridCol w:w="567"/>
        <w:gridCol w:w="4508"/>
        <w:gridCol w:w="141"/>
      </w:tblGrid>
      <w:tr w:rsidR="00F21A12" w:rsidRPr="00F21A12" w14:paraId="36EEFE83" w14:textId="77777777" w:rsidTr="0040334E">
        <w:trPr>
          <w:gridAfter w:val="1"/>
          <w:wAfter w:w="141" w:type="dxa"/>
        </w:trPr>
        <w:tc>
          <w:tcPr>
            <w:tcW w:w="3998" w:type="dxa"/>
            <w:shd w:val="clear" w:color="auto" w:fill="D9D9D9" w:themeFill="background1" w:themeFillShade="D9"/>
          </w:tcPr>
          <w:p w14:paraId="06AB971E" w14:textId="18F0CA25" w:rsidR="00F21A12" w:rsidRPr="00A42106" w:rsidRDefault="00F21A12" w:rsidP="00F21A12">
            <w:pPr>
              <w:rPr>
                <w:rFonts w:asciiTheme="majorHAnsi" w:hAnsiTheme="majorHAnsi" w:cstheme="majorHAnsi"/>
                <w:color w:val="404040" w:themeColor="text1" w:themeTint="BF"/>
                <w:sz w:val="18"/>
                <w:szCs w:val="18"/>
              </w:rPr>
            </w:pPr>
            <w:r>
              <w:rPr>
                <w:rFonts w:asciiTheme="majorHAnsi" w:hAnsiTheme="majorHAnsi" w:cstheme="majorHAnsi"/>
                <w:b/>
                <w:color w:val="032B72"/>
                <w:sz w:val="18"/>
                <w:szCs w:val="18"/>
              </w:rPr>
              <w:lastRenderedPageBreak/>
              <w:tab/>
            </w:r>
          </w:p>
        </w:tc>
        <w:tc>
          <w:tcPr>
            <w:tcW w:w="567" w:type="dxa"/>
            <w:shd w:val="clear" w:color="auto" w:fill="D9D9D9" w:themeFill="background1" w:themeFillShade="D9"/>
          </w:tcPr>
          <w:p w14:paraId="7FD11936" w14:textId="562FABD3" w:rsidR="00F21A12" w:rsidRPr="00731B93" w:rsidRDefault="00F21A12" w:rsidP="00F21A12">
            <w:pPr>
              <w:rPr>
                <w:rFonts w:asciiTheme="majorHAnsi" w:hAnsiTheme="majorHAnsi" w:cstheme="majorHAnsi"/>
                <w:color w:val="032B72"/>
                <w:sz w:val="18"/>
                <w:szCs w:val="18"/>
              </w:rPr>
            </w:pPr>
            <w:r>
              <w:rPr>
                <w:rFonts w:asciiTheme="majorHAnsi" w:hAnsiTheme="majorHAnsi" w:cstheme="majorHAnsi"/>
                <w:b/>
                <w:color w:val="000000" w:themeColor="text1"/>
                <w:sz w:val="18"/>
                <w:szCs w:val="18"/>
              </w:rPr>
              <w:t>YES</w:t>
            </w:r>
          </w:p>
        </w:tc>
        <w:tc>
          <w:tcPr>
            <w:tcW w:w="567" w:type="dxa"/>
            <w:shd w:val="clear" w:color="auto" w:fill="D9D9D9" w:themeFill="background1" w:themeFillShade="D9"/>
          </w:tcPr>
          <w:p w14:paraId="13C1191E" w14:textId="7DDF8F19" w:rsidR="00F21A12" w:rsidRPr="00731B93" w:rsidRDefault="00F21A12" w:rsidP="00F21A12">
            <w:pPr>
              <w:rPr>
                <w:rFonts w:asciiTheme="majorHAnsi" w:hAnsiTheme="majorHAnsi" w:cstheme="majorHAnsi"/>
                <w:color w:val="032B72"/>
                <w:sz w:val="18"/>
                <w:szCs w:val="18"/>
              </w:rPr>
            </w:pPr>
            <w:r w:rsidRPr="0061736A">
              <w:rPr>
                <w:rFonts w:asciiTheme="majorHAnsi" w:hAnsiTheme="majorHAnsi" w:cstheme="majorHAnsi"/>
                <w:b/>
                <w:color w:val="000000" w:themeColor="text1"/>
                <w:sz w:val="18"/>
                <w:szCs w:val="18"/>
              </w:rPr>
              <w:t>N</w:t>
            </w:r>
            <w:r>
              <w:rPr>
                <w:rFonts w:asciiTheme="majorHAnsi" w:hAnsiTheme="majorHAnsi" w:cstheme="majorHAnsi"/>
                <w:b/>
                <w:color w:val="000000" w:themeColor="text1"/>
                <w:sz w:val="18"/>
                <w:szCs w:val="18"/>
              </w:rPr>
              <w:t>O</w:t>
            </w:r>
          </w:p>
        </w:tc>
        <w:tc>
          <w:tcPr>
            <w:tcW w:w="4508" w:type="dxa"/>
            <w:shd w:val="clear" w:color="auto" w:fill="D9D9D9" w:themeFill="background1" w:themeFillShade="D9"/>
          </w:tcPr>
          <w:p w14:paraId="71ED47F9" w14:textId="5B014752" w:rsidR="00F21A12" w:rsidRPr="00F21A12" w:rsidRDefault="00F21A12" w:rsidP="00F21A12">
            <w:pPr>
              <w:rPr>
                <w:rFonts w:asciiTheme="majorHAnsi" w:hAnsiTheme="majorHAnsi" w:cstheme="majorHAnsi"/>
                <w:color w:val="032B72"/>
                <w:sz w:val="18"/>
                <w:szCs w:val="18"/>
              </w:rPr>
            </w:pPr>
            <w:r w:rsidRPr="00F21A12">
              <w:rPr>
                <w:rFonts w:asciiTheme="majorHAnsi" w:hAnsiTheme="majorHAnsi" w:cstheme="majorHAnsi"/>
                <w:b/>
                <w:color w:val="000000" w:themeColor="text1"/>
                <w:sz w:val="18"/>
                <w:szCs w:val="18"/>
              </w:rPr>
              <w:t>COMMENTS (possible solutions for solving)</w:t>
            </w:r>
          </w:p>
        </w:tc>
      </w:tr>
      <w:tr w:rsidR="00F21A12" w:rsidRPr="00731B93" w14:paraId="1D06E46C" w14:textId="77777777" w:rsidTr="0040334E">
        <w:trPr>
          <w:gridAfter w:val="1"/>
          <w:wAfter w:w="141" w:type="dxa"/>
        </w:trPr>
        <w:tc>
          <w:tcPr>
            <w:tcW w:w="3998" w:type="dxa"/>
          </w:tcPr>
          <w:p w14:paraId="33A2E86F" w14:textId="5136F84A" w:rsidR="00F21A12" w:rsidRPr="00731B93" w:rsidRDefault="00F21A12" w:rsidP="00F21A12">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 xml:space="preserve">Do you know of any chemical that you must </w:t>
            </w:r>
            <w:r>
              <w:rPr>
                <w:rFonts w:asciiTheme="majorHAnsi" w:hAnsiTheme="majorHAnsi" w:cstheme="majorHAnsi"/>
                <w:color w:val="404040" w:themeColor="text1" w:themeTint="BF"/>
                <w:sz w:val="18"/>
                <w:szCs w:val="18"/>
              </w:rPr>
              <w:t xml:space="preserve">NOT handle during your pregnancy or during breast-feeding? </w:t>
            </w:r>
          </w:p>
        </w:tc>
        <w:tc>
          <w:tcPr>
            <w:tcW w:w="567" w:type="dxa"/>
          </w:tcPr>
          <w:p w14:paraId="0BBBB3E8" w14:textId="77777777" w:rsidR="00F21A12" w:rsidRPr="00731B93" w:rsidRDefault="00F21A12" w:rsidP="00F21A12">
            <w:pPr>
              <w:rPr>
                <w:rFonts w:asciiTheme="majorHAnsi" w:hAnsiTheme="majorHAnsi" w:cstheme="majorHAnsi"/>
                <w:color w:val="032B72"/>
                <w:sz w:val="18"/>
                <w:szCs w:val="18"/>
              </w:rPr>
            </w:pPr>
          </w:p>
        </w:tc>
        <w:tc>
          <w:tcPr>
            <w:tcW w:w="567" w:type="dxa"/>
          </w:tcPr>
          <w:p w14:paraId="3AF18CFE" w14:textId="77777777" w:rsidR="00F21A12" w:rsidRPr="00731B93" w:rsidRDefault="00F21A12" w:rsidP="00F21A12">
            <w:pPr>
              <w:rPr>
                <w:rFonts w:asciiTheme="majorHAnsi" w:hAnsiTheme="majorHAnsi" w:cstheme="majorHAnsi"/>
                <w:color w:val="032B72"/>
                <w:sz w:val="18"/>
                <w:szCs w:val="18"/>
              </w:rPr>
            </w:pPr>
          </w:p>
        </w:tc>
        <w:tc>
          <w:tcPr>
            <w:tcW w:w="4508" w:type="dxa"/>
          </w:tcPr>
          <w:p w14:paraId="5FBAD193" w14:textId="77777777" w:rsidR="00F21A12" w:rsidRPr="00731B93" w:rsidRDefault="00F21A12" w:rsidP="00F21A12">
            <w:pPr>
              <w:rPr>
                <w:rFonts w:asciiTheme="majorHAnsi" w:hAnsiTheme="majorHAnsi" w:cstheme="majorHAnsi"/>
                <w:color w:val="032B72"/>
                <w:sz w:val="18"/>
                <w:szCs w:val="18"/>
              </w:rPr>
            </w:pPr>
          </w:p>
        </w:tc>
      </w:tr>
      <w:tr w:rsidR="00F21A12" w:rsidRPr="00A42106" w14:paraId="33B94B60" w14:textId="77777777" w:rsidTr="0040334E">
        <w:trPr>
          <w:gridAfter w:val="1"/>
          <w:wAfter w:w="141" w:type="dxa"/>
        </w:trPr>
        <w:tc>
          <w:tcPr>
            <w:tcW w:w="3998" w:type="dxa"/>
          </w:tcPr>
          <w:p w14:paraId="24B13B93" w14:textId="0765302D" w:rsidR="00F21A12" w:rsidRPr="00A42106" w:rsidRDefault="00F21A12" w:rsidP="00F21A12">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Are there – in your normal work tasks –</w:t>
            </w:r>
            <w:r>
              <w:rPr>
                <w:rFonts w:asciiTheme="majorHAnsi" w:hAnsiTheme="majorHAnsi" w:cstheme="majorHAnsi"/>
                <w:color w:val="404040" w:themeColor="text1" w:themeTint="BF"/>
                <w:sz w:val="18"/>
                <w:szCs w:val="18"/>
              </w:rPr>
              <w:t xml:space="preserve"> chemical</w:t>
            </w:r>
            <w:r w:rsidRPr="00040F8D">
              <w:rPr>
                <w:rFonts w:asciiTheme="majorHAnsi" w:hAnsiTheme="majorHAnsi" w:cstheme="majorHAnsi"/>
                <w:color w:val="404040" w:themeColor="text1" w:themeTint="BF"/>
                <w:sz w:val="18"/>
                <w:szCs w:val="18"/>
              </w:rPr>
              <w:t xml:space="preserve"> conditions (appendix </w:t>
            </w:r>
            <w:r>
              <w:rPr>
                <w:rFonts w:asciiTheme="majorHAnsi" w:hAnsiTheme="majorHAnsi" w:cstheme="majorHAnsi"/>
                <w:color w:val="404040" w:themeColor="text1" w:themeTint="BF"/>
                <w:sz w:val="18"/>
                <w:szCs w:val="18"/>
              </w:rPr>
              <w:t>B</w:t>
            </w:r>
            <w:r w:rsidRPr="00040F8D">
              <w:rPr>
                <w:rFonts w:asciiTheme="majorHAnsi" w:hAnsiTheme="majorHAnsi" w:cstheme="majorHAnsi"/>
                <w:color w:val="404040" w:themeColor="text1" w:themeTint="BF"/>
                <w:sz w:val="18"/>
                <w:szCs w:val="18"/>
              </w:rPr>
              <w:t>), that are problematic in terms of your pregnancy</w:t>
            </w:r>
            <w:r>
              <w:rPr>
                <w:rFonts w:asciiTheme="majorHAnsi" w:hAnsiTheme="majorHAnsi" w:cstheme="majorHAnsi"/>
                <w:color w:val="404040" w:themeColor="text1" w:themeTint="BF"/>
                <w:sz w:val="18"/>
                <w:szCs w:val="18"/>
              </w:rPr>
              <w:t xml:space="preserve"> or during breast feeding period</w:t>
            </w:r>
            <w:r w:rsidRPr="00040F8D">
              <w:rPr>
                <w:rFonts w:asciiTheme="majorHAnsi" w:hAnsiTheme="majorHAnsi" w:cstheme="majorHAnsi"/>
                <w:color w:val="404040" w:themeColor="text1" w:themeTint="BF"/>
                <w:sz w:val="18"/>
                <w:szCs w:val="18"/>
              </w:rPr>
              <w:t xml:space="preserve">? </w:t>
            </w:r>
          </w:p>
        </w:tc>
        <w:tc>
          <w:tcPr>
            <w:tcW w:w="567" w:type="dxa"/>
          </w:tcPr>
          <w:p w14:paraId="3E4749CC" w14:textId="77777777" w:rsidR="00F21A12" w:rsidRPr="00A42106" w:rsidRDefault="00F21A12" w:rsidP="00F21A12">
            <w:pPr>
              <w:rPr>
                <w:rFonts w:asciiTheme="majorHAnsi" w:hAnsiTheme="majorHAnsi" w:cstheme="majorHAnsi"/>
                <w:color w:val="032B72"/>
                <w:sz w:val="18"/>
                <w:szCs w:val="18"/>
              </w:rPr>
            </w:pPr>
          </w:p>
        </w:tc>
        <w:tc>
          <w:tcPr>
            <w:tcW w:w="567" w:type="dxa"/>
          </w:tcPr>
          <w:p w14:paraId="4FE6F751" w14:textId="77777777" w:rsidR="00F21A12" w:rsidRPr="00A42106" w:rsidRDefault="00F21A12" w:rsidP="00F21A12">
            <w:pPr>
              <w:rPr>
                <w:rFonts w:asciiTheme="majorHAnsi" w:hAnsiTheme="majorHAnsi" w:cstheme="majorHAnsi"/>
                <w:color w:val="032B72"/>
                <w:sz w:val="18"/>
                <w:szCs w:val="18"/>
              </w:rPr>
            </w:pPr>
          </w:p>
        </w:tc>
        <w:tc>
          <w:tcPr>
            <w:tcW w:w="4508" w:type="dxa"/>
          </w:tcPr>
          <w:p w14:paraId="6AAAC0F4" w14:textId="77777777" w:rsidR="00F21A12" w:rsidRPr="00A42106" w:rsidRDefault="00F21A12" w:rsidP="00F21A12">
            <w:pPr>
              <w:rPr>
                <w:rFonts w:asciiTheme="majorHAnsi" w:hAnsiTheme="majorHAnsi" w:cstheme="majorHAnsi"/>
                <w:color w:val="032B72"/>
                <w:sz w:val="18"/>
                <w:szCs w:val="18"/>
              </w:rPr>
            </w:pPr>
          </w:p>
        </w:tc>
      </w:tr>
      <w:tr w:rsidR="00F21A12" w:rsidRPr="00F72A3E" w14:paraId="46EBE901" w14:textId="77777777" w:rsidTr="0040334E">
        <w:trPr>
          <w:gridAfter w:val="1"/>
          <w:wAfter w:w="141" w:type="dxa"/>
        </w:trPr>
        <w:tc>
          <w:tcPr>
            <w:tcW w:w="3998" w:type="dxa"/>
            <w:shd w:val="clear" w:color="auto" w:fill="D9D9D9" w:themeFill="background1" w:themeFillShade="D9"/>
          </w:tcPr>
          <w:p w14:paraId="69DC40CB" w14:textId="266C72C2" w:rsidR="00F21A12" w:rsidRDefault="00F21A12" w:rsidP="00F21A12">
            <w:pPr>
              <w:jc w:val="center"/>
              <w:rPr>
                <w:rFonts w:asciiTheme="majorHAnsi" w:hAnsiTheme="majorHAnsi" w:cstheme="majorHAnsi"/>
                <w:b/>
                <w:sz w:val="18"/>
                <w:szCs w:val="18"/>
              </w:rPr>
            </w:pPr>
            <w:r>
              <w:rPr>
                <w:rFonts w:asciiTheme="majorHAnsi" w:hAnsiTheme="majorHAnsi" w:cstheme="majorHAnsi"/>
                <w:b/>
                <w:sz w:val="18"/>
                <w:szCs w:val="18"/>
              </w:rPr>
              <w:t>RADIOACTIVE WORK ENVIRONMENT</w:t>
            </w:r>
          </w:p>
          <w:p w14:paraId="16C567D2" w14:textId="6CBD191E" w:rsidR="00F21A12" w:rsidRPr="00A73C87" w:rsidRDefault="00F21A12" w:rsidP="00F21A12">
            <w:pPr>
              <w:jc w:val="center"/>
              <w:rPr>
                <w:rFonts w:asciiTheme="majorHAnsi" w:hAnsiTheme="majorHAnsi" w:cstheme="majorHAnsi"/>
                <w:color w:val="404040" w:themeColor="text1" w:themeTint="BF"/>
                <w:sz w:val="18"/>
                <w:szCs w:val="18"/>
              </w:rPr>
            </w:pPr>
            <w:r>
              <w:rPr>
                <w:rFonts w:asciiTheme="majorHAnsi" w:hAnsiTheme="majorHAnsi" w:cstheme="majorHAnsi"/>
                <w:b/>
                <w:sz w:val="18"/>
                <w:szCs w:val="18"/>
              </w:rPr>
              <w:t>(APPENDIX C)</w:t>
            </w:r>
          </w:p>
        </w:tc>
        <w:tc>
          <w:tcPr>
            <w:tcW w:w="567" w:type="dxa"/>
            <w:shd w:val="clear" w:color="auto" w:fill="D9D9D9" w:themeFill="background1" w:themeFillShade="D9"/>
          </w:tcPr>
          <w:p w14:paraId="2E2CA0F5" w14:textId="77777777" w:rsidR="00F21A12" w:rsidRPr="00A73C87" w:rsidRDefault="00F21A12" w:rsidP="00F21A12">
            <w:pPr>
              <w:rPr>
                <w:rFonts w:asciiTheme="majorHAnsi" w:hAnsiTheme="majorHAnsi" w:cstheme="majorHAnsi"/>
                <w:color w:val="032B72"/>
                <w:sz w:val="18"/>
                <w:szCs w:val="18"/>
              </w:rPr>
            </w:pPr>
          </w:p>
        </w:tc>
        <w:tc>
          <w:tcPr>
            <w:tcW w:w="567" w:type="dxa"/>
            <w:shd w:val="clear" w:color="auto" w:fill="D9D9D9" w:themeFill="background1" w:themeFillShade="D9"/>
          </w:tcPr>
          <w:p w14:paraId="01279D4A" w14:textId="77777777" w:rsidR="00F21A12" w:rsidRPr="00A73C87" w:rsidRDefault="00F21A12" w:rsidP="00F21A12">
            <w:pPr>
              <w:rPr>
                <w:rFonts w:asciiTheme="majorHAnsi" w:hAnsiTheme="majorHAnsi" w:cstheme="majorHAnsi"/>
                <w:color w:val="032B72"/>
                <w:sz w:val="18"/>
                <w:szCs w:val="18"/>
              </w:rPr>
            </w:pPr>
          </w:p>
        </w:tc>
        <w:tc>
          <w:tcPr>
            <w:tcW w:w="4508" w:type="dxa"/>
            <w:shd w:val="clear" w:color="auto" w:fill="D9D9D9" w:themeFill="background1" w:themeFillShade="D9"/>
          </w:tcPr>
          <w:p w14:paraId="67C9E1E4" w14:textId="77777777" w:rsidR="00F21A12" w:rsidRPr="00A73C87" w:rsidRDefault="00F21A12" w:rsidP="00F21A12">
            <w:pPr>
              <w:rPr>
                <w:rFonts w:asciiTheme="majorHAnsi" w:hAnsiTheme="majorHAnsi" w:cstheme="majorHAnsi"/>
                <w:color w:val="032B72"/>
                <w:sz w:val="18"/>
                <w:szCs w:val="18"/>
              </w:rPr>
            </w:pPr>
          </w:p>
        </w:tc>
      </w:tr>
      <w:tr w:rsidR="00F21A12" w:rsidRPr="00A73C87" w14:paraId="24E9C1A7" w14:textId="77777777" w:rsidTr="0040334E">
        <w:trPr>
          <w:gridAfter w:val="1"/>
          <w:wAfter w:w="141" w:type="dxa"/>
        </w:trPr>
        <w:tc>
          <w:tcPr>
            <w:tcW w:w="3998" w:type="dxa"/>
          </w:tcPr>
          <w:p w14:paraId="6356B65C" w14:textId="5AF53E88" w:rsidR="00F21A12" w:rsidRPr="00A73C87" w:rsidRDefault="00F21A12" w:rsidP="00F21A12">
            <w:pPr>
              <w:rPr>
                <w:rFonts w:asciiTheme="majorHAnsi" w:hAnsiTheme="majorHAnsi" w:cstheme="majorHAnsi"/>
                <w:color w:val="404040" w:themeColor="text1" w:themeTint="BF"/>
                <w:sz w:val="18"/>
                <w:szCs w:val="18"/>
              </w:rPr>
            </w:pPr>
            <w:r w:rsidRPr="00A73C87">
              <w:rPr>
                <w:rFonts w:asciiTheme="majorHAnsi" w:hAnsiTheme="majorHAnsi" w:cstheme="majorHAnsi"/>
                <w:color w:val="404040" w:themeColor="text1" w:themeTint="BF"/>
                <w:sz w:val="18"/>
                <w:szCs w:val="18"/>
              </w:rPr>
              <w:t>Do you work with radioactive material</w:t>
            </w:r>
            <w:r>
              <w:rPr>
                <w:rFonts w:asciiTheme="majorHAnsi" w:hAnsiTheme="majorHAnsi" w:cstheme="majorHAnsi"/>
                <w:color w:val="404040" w:themeColor="text1" w:themeTint="BF"/>
                <w:sz w:val="18"/>
                <w:szCs w:val="18"/>
              </w:rPr>
              <w:t>?</w:t>
            </w:r>
            <w:r w:rsidRPr="00A73C87">
              <w:rPr>
                <w:rFonts w:asciiTheme="majorHAnsi" w:hAnsiTheme="majorHAnsi" w:cstheme="majorHAnsi"/>
                <w:color w:val="404040" w:themeColor="text1" w:themeTint="BF"/>
                <w:sz w:val="18"/>
                <w:szCs w:val="18"/>
              </w:rPr>
              <w:t xml:space="preserve"> </w:t>
            </w:r>
            <w:r>
              <w:rPr>
                <w:rFonts w:asciiTheme="majorHAnsi" w:hAnsiTheme="majorHAnsi" w:cstheme="majorHAnsi"/>
                <w:color w:val="404040" w:themeColor="text1" w:themeTint="BF"/>
                <w:sz w:val="18"/>
                <w:szCs w:val="18"/>
              </w:rPr>
              <w:br/>
            </w:r>
            <w:r w:rsidRPr="00A73C87">
              <w:rPr>
                <w:rFonts w:asciiTheme="majorHAnsi" w:hAnsiTheme="majorHAnsi" w:cstheme="majorHAnsi"/>
                <w:color w:val="404040" w:themeColor="text1" w:themeTint="BF"/>
                <w:sz w:val="18"/>
                <w:szCs w:val="18"/>
              </w:rPr>
              <w:t>(</w:t>
            </w:r>
            <w:r>
              <w:rPr>
                <w:rFonts w:asciiTheme="majorHAnsi" w:hAnsiTheme="majorHAnsi" w:cstheme="majorHAnsi"/>
                <w:color w:val="404040" w:themeColor="text1" w:themeTint="BF"/>
                <w:sz w:val="18"/>
                <w:szCs w:val="18"/>
              </w:rPr>
              <w:t>appendix C)</w:t>
            </w:r>
          </w:p>
        </w:tc>
        <w:tc>
          <w:tcPr>
            <w:tcW w:w="567" w:type="dxa"/>
          </w:tcPr>
          <w:p w14:paraId="109ECFF3" w14:textId="77777777" w:rsidR="00F21A12" w:rsidRPr="00A73C87" w:rsidRDefault="00F21A12" w:rsidP="00F21A12">
            <w:pPr>
              <w:rPr>
                <w:rFonts w:asciiTheme="majorHAnsi" w:hAnsiTheme="majorHAnsi" w:cstheme="majorHAnsi"/>
                <w:color w:val="032B72"/>
                <w:sz w:val="18"/>
                <w:szCs w:val="18"/>
              </w:rPr>
            </w:pPr>
          </w:p>
        </w:tc>
        <w:tc>
          <w:tcPr>
            <w:tcW w:w="567" w:type="dxa"/>
          </w:tcPr>
          <w:p w14:paraId="379C5FAA" w14:textId="77777777" w:rsidR="00F21A12" w:rsidRPr="00A73C87" w:rsidRDefault="00F21A12" w:rsidP="00F21A12">
            <w:pPr>
              <w:rPr>
                <w:rFonts w:asciiTheme="majorHAnsi" w:hAnsiTheme="majorHAnsi" w:cstheme="majorHAnsi"/>
                <w:color w:val="032B72"/>
                <w:sz w:val="18"/>
                <w:szCs w:val="18"/>
              </w:rPr>
            </w:pPr>
          </w:p>
        </w:tc>
        <w:tc>
          <w:tcPr>
            <w:tcW w:w="4508" w:type="dxa"/>
          </w:tcPr>
          <w:p w14:paraId="050ED40E" w14:textId="77777777" w:rsidR="00F21A12" w:rsidRPr="00A73C87" w:rsidRDefault="00F21A12" w:rsidP="00F21A12">
            <w:pPr>
              <w:rPr>
                <w:rFonts w:asciiTheme="majorHAnsi" w:hAnsiTheme="majorHAnsi" w:cstheme="majorHAnsi"/>
                <w:color w:val="032B72"/>
                <w:sz w:val="18"/>
                <w:szCs w:val="18"/>
              </w:rPr>
            </w:pPr>
          </w:p>
        </w:tc>
      </w:tr>
      <w:tr w:rsidR="00F21A12" w:rsidRPr="00A73C87" w14:paraId="5E7FC8C8" w14:textId="77777777" w:rsidTr="0040334E">
        <w:trPr>
          <w:gridAfter w:val="1"/>
          <w:wAfter w:w="141" w:type="dxa"/>
        </w:trPr>
        <w:tc>
          <w:tcPr>
            <w:tcW w:w="3998" w:type="dxa"/>
          </w:tcPr>
          <w:p w14:paraId="2C75CBEB" w14:textId="33A2ABDE" w:rsidR="00F21A12" w:rsidRPr="00A73C87" w:rsidRDefault="00F21A12" w:rsidP="00F21A12">
            <w:pPr>
              <w:rPr>
                <w:rFonts w:asciiTheme="majorHAnsi" w:hAnsiTheme="majorHAnsi" w:cstheme="majorHAnsi"/>
                <w:color w:val="404040" w:themeColor="text1" w:themeTint="BF"/>
                <w:sz w:val="18"/>
                <w:szCs w:val="18"/>
              </w:rPr>
            </w:pPr>
            <w:proofErr w:type="gramStart"/>
            <w:r>
              <w:rPr>
                <w:rFonts w:asciiTheme="majorHAnsi" w:hAnsiTheme="majorHAnsi" w:cstheme="majorHAnsi"/>
                <w:color w:val="404040" w:themeColor="text1" w:themeTint="BF"/>
                <w:sz w:val="18"/>
                <w:szCs w:val="18"/>
              </w:rPr>
              <w:t>Is it considered</w:t>
            </w:r>
            <w:proofErr w:type="gramEnd"/>
            <w:r w:rsidRPr="00A73C87">
              <w:rPr>
                <w:rFonts w:asciiTheme="majorHAnsi" w:hAnsiTheme="majorHAnsi" w:cstheme="majorHAnsi"/>
                <w:color w:val="404040" w:themeColor="text1" w:themeTint="BF"/>
                <w:sz w:val="18"/>
                <w:szCs w:val="18"/>
              </w:rPr>
              <w:t xml:space="preserve"> that the fetus is exposed to a radiation dose that exceeds 1 </w:t>
            </w:r>
            <w:proofErr w:type="spellStart"/>
            <w:r w:rsidRPr="00A73C87">
              <w:rPr>
                <w:rFonts w:asciiTheme="majorHAnsi" w:hAnsiTheme="majorHAnsi" w:cstheme="majorHAnsi"/>
                <w:color w:val="404040" w:themeColor="text1" w:themeTint="BF"/>
                <w:sz w:val="18"/>
                <w:szCs w:val="18"/>
              </w:rPr>
              <w:t>m</w:t>
            </w:r>
            <w:r>
              <w:rPr>
                <w:rFonts w:asciiTheme="majorHAnsi" w:hAnsiTheme="majorHAnsi" w:cstheme="majorHAnsi"/>
                <w:color w:val="404040" w:themeColor="text1" w:themeTint="BF"/>
                <w:sz w:val="18"/>
                <w:szCs w:val="18"/>
              </w:rPr>
              <w:t>Sv</w:t>
            </w:r>
            <w:proofErr w:type="spellEnd"/>
            <w:r>
              <w:rPr>
                <w:rFonts w:asciiTheme="majorHAnsi" w:hAnsiTheme="majorHAnsi" w:cstheme="majorHAnsi"/>
                <w:color w:val="404040" w:themeColor="text1" w:themeTint="BF"/>
                <w:sz w:val="18"/>
                <w:szCs w:val="18"/>
              </w:rPr>
              <w:t>?</w:t>
            </w:r>
          </w:p>
        </w:tc>
        <w:tc>
          <w:tcPr>
            <w:tcW w:w="567" w:type="dxa"/>
          </w:tcPr>
          <w:p w14:paraId="3E1CB131" w14:textId="77777777" w:rsidR="00F21A12" w:rsidRPr="00A73C87" w:rsidRDefault="00F21A12" w:rsidP="00F21A12">
            <w:pPr>
              <w:rPr>
                <w:rFonts w:asciiTheme="majorHAnsi" w:hAnsiTheme="majorHAnsi" w:cstheme="majorHAnsi"/>
                <w:color w:val="032B72"/>
                <w:sz w:val="18"/>
                <w:szCs w:val="18"/>
              </w:rPr>
            </w:pPr>
          </w:p>
        </w:tc>
        <w:tc>
          <w:tcPr>
            <w:tcW w:w="567" w:type="dxa"/>
          </w:tcPr>
          <w:p w14:paraId="6DC66ED4" w14:textId="77777777" w:rsidR="00F21A12" w:rsidRPr="00A73C87" w:rsidRDefault="00F21A12" w:rsidP="00F21A12">
            <w:pPr>
              <w:rPr>
                <w:rFonts w:asciiTheme="majorHAnsi" w:hAnsiTheme="majorHAnsi" w:cstheme="majorHAnsi"/>
                <w:color w:val="032B72"/>
                <w:sz w:val="18"/>
                <w:szCs w:val="18"/>
              </w:rPr>
            </w:pPr>
          </w:p>
        </w:tc>
        <w:tc>
          <w:tcPr>
            <w:tcW w:w="4508" w:type="dxa"/>
          </w:tcPr>
          <w:p w14:paraId="7096A689" w14:textId="54B7A80E" w:rsidR="00F21A12" w:rsidRPr="00A73C87" w:rsidRDefault="00F21A12" w:rsidP="00F21A12">
            <w:pPr>
              <w:rPr>
                <w:rFonts w:asciiTheme="majorHAnsi" w:hAnsiTheme="majorHAnsi" w:cstheme="majorHAnsi"/>
                <w:color w:val="032B72"/>
                <w:sz w:val="18"/>
                <w:szCs w:val="18"/>
              </w:rPr>
            </w:pPr>
            <w:r w:rsidRPr="00A73C87">
              <w:rPr>
                <w:rFonts w:asciiTheme="majorHAnsi" w:hAnsiTheme="majorHAnsi" w:cstheme="majorHAnsi"/>
                <w:color w:val="032B72"/>
                <w:sz w:val="18"/>
                <w:szCs w:val="18"/>
              </w:rPr>
              <w:t xml:space="preserve">If yes, the </w:t>
            </w:r>
            <w:proofErr w:type="spellStart"/>
            <w:r w:rsidRPr="00A73C87">
              <w:rPr>
                <w:rFonts w:asciiTheme="majorHAnsi" w:hAnsiTheme="majorHAnsi" w:cstheme="majorHAnsi"/>
                <w:color w:val="032B72"/>
                <w:sz w:val="18"/>
                <w:szCs w:val="18"/>
              </w:rPr>
              <w:t>pregant</w:t>
            </w:r>
            <w:proofErr w:type="spellEnd"/>
            <w:r w:rsidRPr="00A73C87">
              <w:rPr>
                <w:rFonts w:asciiTheme="majorHAnsi" w:hAnsiTheme="majorHAnsi" w:cstheme="majorHAnsi"/>
                <w:color w:val="032B72"/>
                <w:sz w:val="18"/>
                <w:szCs w:val="18"/>
              </w:rPr>
              <w:t xml:space="preserve"> employee is </w:t>
            </w:r>
            <w:proofErr w:type="spellStart"/>
            <w:r w:rsidRPr="00A73C87">
              <w:rPr>
                <w:rFonts w:asciiTheme="majorHAnsi" w:hAnsiTheme="majorHAnsi" w:cstheme="majorHAnsi"/>
                <w:color w:val="032B72"/>
                <w:sz w:val="18"/>
                <w:szCs w:val="18"/>
              </w:rPr>
              <w:t>transfered</w:t>
            </w:r>
            <w:proofErr w:type="spellEnd"/>
            <w:r w:rsidRPr="00A73C87">
              <w:rPr>
                <w:rFonts w:asciiTheme="majorHAnsi" w:hAnsiTheme="majorHAnsi" w:cstheme="majorHAnsi"/>
                <w:color w:val="032B72"/>
                <w:sz w:val="18"/>
                <w:szCs w:val="18"/>
              </w:rPr>
              <w:t xml:space="preserve"> to other work. </w:t>
            </w:r>
          </w:p>
        </w:tc>
      </w:tr>
      <w:tr w:rsidR="00F21A12" w:rsidRPr="00A42106" w14:paraId="47A52247" w14:textId="77777777" w:rsidTr="0040334E">
        <w:trPr>
          <w:gridAfter w:val="1"/>
          <w:wAfter w:w="141" w:type="dxa"/>
        </w:trPr>
        <w:tc>
          <w:tcPr>
            <w:tcW w:w="3998" w:type="dxa"/>
          </w:tcPr>
          <w:p w14:paraId="5856F28D" w14:textId="078BDF3D" w:rsidR="00F21A12" w:rsidRPr="00A42106" w:rsidRDefault="00F21A12" w:rsidP="00F21A12">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Are there – in your normal work tasks –</w:t>
            </w:r>
            <w:r>
              <w:rPr>
                <w:rFonts w:asciiTheme="majorHAnsi" w:hAnsiTheme="majorHAnsi" w:cstheme="majorHAnsi"/>
                <w:color w:val="404040" w:themeColor="text1" w:themeTint="BF"/>
                <w:sz w:val="18"/>
                <w:szCs w:val="18"/>
              </w:rPr>
              <w:t xml:space="preserve"> radioactive </w:t>
            </w:r>
            <w:r w:rsidRPr="00040F8D">
              <w:rPr>
                <w:rFonts w:asciiTheme="majorHAnsi" w:hAnsiTheme="majorHAnsi" w:cstheme="majorHAnsi"/>
                <w:color w:val="404040" w:themeColor="text1" w:themeTint="BF"/>
                <w:sz w:val="18"/>
                <w:szCs w:val="18"/>
              </w:rPr>
              <w:t xml:space="preserve">conditions (appendix </w:t>
            </w:r>
            <w:r>
              <w:rPr>
                <w:rFonts w:asciiTheme="majorHAnsi" w:hAnsiTheme="majorHAnsi" w:cstheme="majorHAnsi"/>
                <w:color w:val="404040" w:themeColor="text1" w:themeTint="BF"/>
                <w:sz w:val="18"/>
                <w:szCs w:val="18"/>
              </w:rPr>
              <w:t>C</w:t>
            </w:r>
            <w:r w:rsidRPr="00040F8D">
              <w:rPr>
                <w:rFonts w:asciiTheme="majorHAnsi" w:hAnsiTheme="majorHAnsi" w:cstheme="majorHAnsi"/>
                <w:color w:val="404040" w:themeColor="text1" w:themeTint="BF"/>
                <w:sz w:val="18"/>
                <w:szCs w:val="18"/>
              </w:rPr>
              <w:t>), that are problematic in terms of your pregnancy</w:t>
            </w:r>
            <w:r>
              <w:rPr>
                <w:rFonts w:asciiTheme="majorHAnsi" w:hAnsiTheme="majorHAnsi" w:cstheme="majorHAnsi"/>
                <w:color w:val="404040" w:themeColor="text1" w:themeTint="BF"/>
                <w:sz w:val="18"/>
                <w:szCs w:val="18"/>
              </w:rPr>
              <w:t xml:space="preserve"> or during breast feeding period</w:t>
            </w:r>
            <w:r w:rsidRPr="00040F8D">
              <w:rPr>
                <w:rFonts w:asciiTheme="majorHAnsi" w:hAnsiTheme="majorHAnsi" w:cstheme="majorHAnsi"/>
                <w:color w:val="404040" w:themeColor="text1" w:themeTint="BF"/>
                <w:sz w:val="18"/>
                <w:szCs w:val="18"/>
              </w:rPr>
              <w:t xml:space="preserve">? </w:t>
            </w:r>
          </w:p>
        </w:tc>
        <w:tc>
          <w:tcPr>
            <w:tcW w:w="567" w:type="dxa"/>
          </w:tcPr>
          <w:p w14:paraId="1AA3E417" w14:textId="77777777" w:rsidR="00F21A12" w:rsidRPr="00A42106" w:rsidRDefault="00F21A12" w:rsidP="00F21A12">
            <w:pPr>
              <w:rPr>
                <w:rFonts w:asciiTheme="majorHAnsi" w:hAnsiTheme="majorHAnsi" w:cstheme="majorHAnsi"/>
                <w:color w:val="032B72"/>
                <w:sz w:val="18"/>
                <w:szCs w:val="18"/>
              </w:rPr>
            </w:pPr>
          </w:p>
        </w:tc>
        <w:tc>
          <w:tcPr>
            <w:tcW w:w="567" w:type="dxa"/>
          </w:tcPr>
          <w:p w14:paraId="1C720A2B" w14:textId="77777777" w:rsidR="00F21A12" w:rsidRPr="00A42106" w:rsidRDefault="00F21A12" w:rsidP="00F21A12">
            <w:pPr>
              <w:rPr>
                <w:rFonts w:asciiTheme="majorHAnsi" w:hAnsiTheme="majorHAnsi" w:cstheme="majorHAnsi"/>
                <w:color w:val="032B72"/>
                <w:sz w:val="18"/>
                <w:szCs w:val="18"/>
              </w:rPr>
            </w:pPr>
          </w:p>
        </w:tc>
        <w:tc>
          <w:tcPr>
            <w:tcW w:w="4508" w:type="dxa"/>
          </w:tcPr>
          <w:p w14:paraId="5DFCD5DB" w14:textId="77777777" w:rsidR="00F21A12" w:rsidRPr="00A42106" w:rsidRDefault="00F21A12" w:rsidP="00F21A12">
            <w:pPr>
              <w:rPr>
                <w:rFonts w:asciiTheme="majorHAnsi" w:hAnsiTheme="majorHAnsi" w:cstheme="majorHAnsi"/>
                <w:color w:val="032B72"/>
                <w:sz w:val="18"/>
                <w:szCs w:val="18"/>
              </w:rPr>
            </w:pPr>
          </w:p>
        </w:tc>
      </w:tr>
      <w:tr w:rsidR="00F21A12" w:rsidRPr="00F72A3E" w14:paraId="2368C05D" w14:textId="77777777" w:rsidTr="0040334E">
        <w:trPr>
          <w:gridAfter w:val="1"/>
          <w:wAfter w:w="141" w:type="dxa"/>
        </w:trPr>
        <w:tc>
          <w:tcPr>
            <w:tcW w:w="3998" w:type="dxa"/>
            <w:shd w:val="clear" w:color="auto" w:fill="D9D9D9" w:themeFill="background1" w:themeFillShade="D9"/>
          </w:tcPr>
          <w:p w14:paraId="1C995838" w14:textId="054243B3" w:rsidR="00F21A12" w:rsidRPr="00A73C87" w:rsidRDefault="00F21A12" w:rsidP="00F21A12">
            <w:pPr>
              <w:jc w:val="center"/>
              <w:rPr>
                <w:rFonts w:asciiTheme="majorHAnsi" w:hAnsiTheme="majorHAnsi" w:cstheme="majorHAnsi"/>
                <w:b/>
                <w:sz w:val="18"/>
                <w:szCs w:val="18"/>
              </w:rPr>
            </w:pPr>
            <w:r w:rsidRPr="00A73C87">
              <w:rPr>
                <w:rFonts w:asciiTheme="majorHAnsi" w:hAnsiTheme="majorHAnsi" w:cstheme="majorHAnsi"/>
                <w:b/>
                <w:sz w:val="18"/>
                <w:szCs w:val="18"/>
              </w:rPr>
              <w:t>BIOLOGICAL WORK ENVIRONMENT</w:t>
            </w:r>
          </w:p>
          <w:p w14:paraId="674699F7" w14:textId="50A7CDA4" w:rsidR="00F21A12" w:rsidRPr="00A73C87" w:rsidRDefault="00F21A12" w:rsidP="00F21A12">
            <w:pPr>
              <w:jc w:val="center"/>
              <w:rPr>
                <w:rFonts w:asciiTheme="majorHAnsi" w:hAnsiTheme="majorHAnsi" w:cstheme="majorHAnsi"/>
                <w:color w:val="404040" w:themeColor="text1" w:themeTint="BF"/>
                <w:sz w:val="18"/>
                <w:szCs w:val="18"/>
              </w:rPr>
            </w:pPr>
            <w:r w:rsidRPr="00A73C87">
              <w:rPr>
                <w:rFonts w:asciiTheme="majorHAnsi" w:hAnsiTheme="majorHAnsi" w:cstheme="majorHAnsi"/>
                <w:b/>
                <w:sz w:val="18"/>
                <w:szCs w:val="18"/>
              </w:rPr>
              <w:t>(Appendix D)</w:t>
            </w:r>
          </w:p>
        </w:tc>
        <w:tc>
          <w:tcPr>
            <w:tcW w:w="567" w:type="dxa"/>
            <w:shd w:val="clear" w:color="auto" w:fill="D9D9D9" w:themeFill="background1" w:themeFillShade="D9"/>
          </w:tcPr>
          <w:p w14:paraId="1A8D757F" w14:textId="77777777" w:rsidR="00F21A12" w:rsidRPr="00A73C87" w:rsidRDefault="00F21A12" w:rsidP="00F21A12">
            <w:pPr>
              <w:rPr>
                <w:rFonts w:asciiTheme="majorHAnsi" w:hAnsiTheme="majorHAnsi" w:cstheme="majorHAnsi"/>
                <w:color w:val="032B72"/>
                <w:sz w:val="18"/>
                <w:szCs w:val="18"/>
              </w:rPr>
            </w:pPr>
          </w:p>
        </w:tc>
        <w:tc>
          <w:tcPr>
            <w:tcW w:w="567" w:type="dxa"/>
            <w:shd w:val="clear" w:color="auto" w:fill="D9D9D9" w:themeFill="background1" w:themeFillShade="D9"/>
          </w:tcPr>
          <w:p w14:paraId="3FE137AB" w14:textId="77777777" w:rsidR="00F21A12" w:rsidRPr="00A73C87" w:rsidRDefault="00F21A12" w:rsidP="00F21A12">
            <w:pPr>
              <w:rPr>
                <w:rFonts w:asciiTheme="majorHAnsi" w:hAnsiTheme="majorHAnsi" w:cstheme="majorHAnsi"/>
                <w:color w:val="032B72"/>
                <w:sz w:val="18"/>
                <w:szCs w:val="18"/>
              </w:rPr>
            </w:pPr>
          </w:p>
        </w:tc>
        <w:tc>
          <w:tcPr>
            <w:tcW w:w="4508" w:type="dxa"/>
            <w:shd w:val="clear" w:color="auto" w:fill="D9D9D9" w:themeFill="background1" w:themeFillShade="D9"/>
          </w:tcPr>
          <w:p w14:paraId="3E216D3E" w14:textId="77777777" w:rsidR="00F21A12" w:rsidRPr="00A73C87" w:rsidRDefault="00F21A12" w:rsidP="00F21A12">
            <w:pPr>
              <w:rPr>
                <w:rFonts w:asciiTheme="majorHAnsi" w:hAnsiTheme="majorHAnsi" w:cstheme="majorHAnsi"/>
                <w:color w:val="032B72"/>
                <w:sz w:val="18"/>
                <w:szCs w:val="18"/>
              </w:rPr>
            </w:pPr>
          </w:p>
        </w:tc>
      </w:tr>
      <w:tr w:rsidR="00F21A12" w:rsidRPr="00A73C87" w14:paraId="3294045C" w14:textId="77777777" w:rsidTr="0040334E">
        <w:trPr>
          <w:gridAfter w:val="1"/>
          <w:wAfter w:w="141" w:type="dxa"/>
        </w:trPr>
        <w:tc>
          <w:tcPr>
            <w:tcW w:w="3998" w:type="dxa"/>
          </w:tcPr>
          <w:p w14:paraId="04A8654A" w14:textId="35AC4C3F" w:rsidR="00F21A12" w:rsidRPr="00A73C87" w:rsidRDefault="00F21A12" w:rsidP="00F21A12">
            <w:pPr>
              <w:rPr>
                <w:rFonts w:asciiTheme="majorHAnsi" w:hAnsiTheme="majorHAnsi" w:cstheme="majorHAnsi"/>
                <w:b/>
                <w:sz w:val="18"/>
                <w:szCs w:val="18"/>
              </w:rPr>
            </w:pPr>
            <w:r w:rsidRPr="00A73C87">
              <w:rPr>
                <w:rFonts w:asciiTheme="majorHAnsi" w:hAnsiTheme="majorHAnsi" w:cstheme="majorHAnsi"/>
                <w:color w:val="404040" w:themeColor="text1" w:themeTint="BF"/>
                <w:sz w:val="18"/>
                <w:szCs w:val="18"/>
              </w:rPr>
              <w:t>Do you work with biological material (</w:t>
            </w:r>
            <w:r>
              <w:rPr>
                <w:rFonts w:asciiTheme="majorHAnsi" w:hAnsiTheme="majorHAnsi" w:cstheme="majorHAnsi"/>
                <w:color w:val="404040" w:themeColor="text1" w:themeTint="BF"/>
                <w:sz w:val="18"/>
                <w:szCs w:val="18"/>
              </w:rPr>
              <w:t>appendix</w:t>
            </w:r>
            <w:r w:rsidRPr="00A73C87">
              <w:rPr>
                <w:rFonts w:asciiTheme="majorHAnsi" w:hAnsiTheme="majorHAnsi" w:cstheme="majorHAnsi"/>
                <w:color w:val="404040" w:themeColor="text1" w:themeTint="BF"/>
                <w:sz w:val="18"/>
                <w:szCs w:val="18"/>
              </w:rPr>
              <w:t xml:space="preserve"> D)?</w:t>
            </w:r>
          </w:p>
        </w:tc>
        <w:tc>
          <w:tcPr>
            <w:tcW w:w="567" w:type="dxa"/>
          </w:tcPr>
          <w:p w14:paraId="4B426F85" w14:textId="77777777" w:rsidR="00F21A12" w:rsidRPr="00A73C87" w:rsidRDefault="00F21A12" w:rsidP="00F21A12">
            <w:pPr>
              <w:jc w:val="center"/>
              <w:rPr>
                <w:rFonts w:asciiTheme="majorHAnsi" w:hAnsiTheme="majorHAnsi" w:cstheme="majorHAnsi"/>
                <w:color w:val="032B72"/>
                <w:sz w:val="18"/>
                <w:szCs w:val="18"/>
              </w:rPr>
            </w:pPr>
          </w:p>
        </w:tc>
        <w:tc>
          <w:tcPr>
            <w:tcW w:w="567" w:type="dxa"/>
          </w:tcPr>
          <w:p w14:paraId="4EBD1E87" w14:textId="77777777" w:rsidR="00F21A12" w:rsidRPr="00A73C87" w:rsidRDefault="00F21A12" w:rsidP="00F21A12">
            <w:pPr>
              <w:jc w:val="center"/>
              <w:rPr>
                <w:rFonts w:asciiTheme="majorHAnsi" w:hAnsiTheme="majorHAnsi" w:cstheme="majorHAnsi"/>
                <w:color w:val="032B72"/>
                <w:sz w:val="18"/>
                <w:szCs w:val="18"/>
              </w:rPr>
            </w:pPr>
          </w:p>
        </w:tc>
        <w:tc>
          <w:tcPr>
            <w:tcW w:w="4508" w:type="dxa"/>
          </w:tcPr>
          <w:p w14:paraId="4848F962" w14:textId="77777777" w:rsidR="00F21A12" w:rsidRPr="00A73C87" w:rsidRDefault="00F21A12" w:rsidP="00F21A12">
            <w:pPr>
              <w:jc w:val="center"/>
              <w:rPr>
                <w:rFonts w:asciiTheme="majorHAnsi" w:hAnsiTheme="majorHAnsi" w:cstheme="majorHAnsi"/>
                <w:color w:val="032B72"/>
                <w:sz w:val="18"/>
                <w:szCs w:val="18"/>
              </w:rPr>
            </w:pPr>
          </w:p>
        </w:tc>
      </w:tr>
      <w:tr w:rsidR="00F21A12" w:rsidRPr="00F72A3E" w14:paraId="58962560" w14:textId="77777777" w:rsidTr="0040334E">
        <w:trPr>
          <w:gridAfter w:val="1"/>
          <w:wAfter w:w="141" w:type="dxa"/>
        </w:trPr>
        <w:tc>
          <w:tcPr>
            <w:tcW w:w="3998" w:type="dxa"/>
          </w:tcPr>
          <w:p w14:paraId="73781C81" w14:textId="4486EB85" w:rsidR="00F21A12" w:rsidRPr="00A73C87" w:rsidRDefault="00F21A12" w:rsidP="00701437">
            <w:pPr>
              <w:rPr>
                <w:rFonts w:asciiTheme="majorHAnsi" w:hAnsiTheme="majorHAnsi" w:cstheme="majorHAnsi"/>
                <w:color w:val="404040" w:themeColor="text1" w:themeTint="BF"/>
                <w:sz w:val="18"/>
                <w:szCs w:val="18"/>
              </w:rPr>
            </w:pPr>
            <w:r w:rsidRPr="00A73C87">
              <w:rPr>
                <w:rFonts w:asciiTheme="majorHAnsi" w:hAnsiTheme="majorHAnsi" w:cstheme="majorHAnsi"/>
                <w:color w:val="404040" w:themeColor="text1" w:themeTint="BF"/>
                <w:sz w:val="18"/>
                <w:szCs w:val="18"/>
              </w:rPr>
              <w:t>Do you work with</w:t>
            </w:r>
            <w:r>
              <w:rPr>
                <w:rFonts w:asciiTheme="majorHAnsi" w:hAnsiTheme="majorHAnsi" w:cstheme="majorHAnsi"/>
                <w:color w:val="404040" w:themeColor="text1" w:themeTint="BF"/>
                <w:sz w:val="18"/>
                <w:szCs w:val="18"/>
              </w:rPr>
              <w:t xml:space="preserve"> </w:t>
            </w:r>
            <w:r w:rsidR="00701437">
              <w:rPr>
                <w:rFonts w:asciiTheme="majorHAnsi" w:hAnsiTheme="majorHAnsi" w:cstheme="majorHAnsi"/>
                <w:color w:val="404040" w:themeColor="text1" w:themeTint="BF"/>
                <w:sz w:val="18"/>
                <w:szCs w:val="18"/>
              </w:rPr>
              <w:t>laboratory</w:t>
            </w:r>
            <w:r>
              <w:rPr>
                <w:rFonts w:asciiTheme="majorHAnsi" w:hAnsiTheme="majorHAnsi" w:cstheme="majorHAnsi"/>
                <w:color w:val="404040" w:themeColor="text1" w:themeTint="BF"/>
                <w:sz w:val="18"/>
                <w:szCs w:val="18"/>
              </w:rPr>
              <w:t xml:space="preserve"> animals</w:t>
            </w:r>
            <w:r w:rsidRPr="00A73C87">
              <w:rPr>
                <w:rFonts w:asciiTheme="majorHAnsi" w:hAnsiTheme="majorHAnsi" w:cstheme="majorHAnsi"/>
                <w:color w:val="404040" w:themeColor="text1" w:themeTint="BF"/>
                <w:sz w:val="18"/>
                <w:szCs w:val="18"/>
              </w:rPr>
              <w:t>?</w:t>
            </w:r>
          </w:p>
        </w:tc>
        <w:tc>
          <w:tcPr>
            <w:tcW w:w="567" w:type="dxa"/>
          </w:tcPr>
          <w:p w14:paraId="61EA6DF5" w14:textId="77777777" w:rsidR="00F21A12" w:rsidRPr="00A73C87" w:rsidRDefault="00F21A12" w:rsidP="00F21A12">
            <w:pPr>
              <w:rPr>
                <w:rFonts w:asciiTheme="majorHAnsi" w:hAnsiTheme="majorHAnsi" w:cstheme="majorHAnsi"/>
                <w:color w:val="032B72"/>
                <w:sz w:val="18"/>
                <w:szCs w:val="18"/>
              </w:rPr>
            </w:pPr>
          </w:p>
        </w:tc>
        <w:tc>
          <w:tcPr>
            <w:tcW w:w="567" w:type="dxa"/>
          </w:tcPr>
          <w:p w14:paraId="79893BD3" w14:textId="77777777" w:rsidR="00F21A12" w:rsidRPr="00A73C87" w:rsidRDefault="00F21A12" w:rsidP="00F21A12">
            <w:pPr>
              <w:rPr>
                <w:rFonts w:asciiTheme="majorHAnsi" w:hAnsiTheme="majorHAnsi" w:cstheme="majorHAnsi"/>
                <w:color w:val="032B72"/>
                <w:sz w:val="18"/>
                <w:szCs w:val="18"/>
              </w:rPr>
            </w:pPr>
          </w:p>
        </w:tc>
        <w:tc>
          <w:tcPr>
            <w:tcW w:w="4508" w:type="dxa"/>
          </w:tcPr>
          <w:p w14:paraId="20C8F61B" w14:textId="77777777" w:rsidR="00F21A12" w:rsidRPr="00A73C87" w:rsidRDefault="00F21A12" w:rsidP="00F21A12">
            <w:pPr>
              <w:rPr>
                <w:rFonts w:asciiTheme="majorHAnsi" w:hAnsiTheme="majorHAnsi" w:cstheme="majorHAnsi"/>
                <w:color w:val="032B72"/>
                <w:sz w:val="18"/>
                <w:szCs w:val="18"/>
              </w:rPr>
            </w:pPr>
          </w:p>
        </w:tc>
      </w:tr>
      <w:tr w:rsidR="00F21A12" w:rsidRPr="00731B93" w14:paraId="2FD577E7" w14:textId="77777777" w:rsidTr="0040334E">
        <w:trPr>
          <w:gridAfter w:val="1"/>
          <w:wAfter w:w="141" w:type="dxa"/>
        </w:trPr>
        <w:tc>
          <w:tcPr>
            <w:tcW w:w="3998" w:type="dxa"/>
          </w:tcPr>
          <w:p w14:paraId="1951D28E" w14:textId="2A55B24E" w:rsidR="00F21A12" w:rsidRPr="00731B93" w:rsidRDefault="00F21A12" w:rsidP="00F21A12">
            <w:pPr>
              <w:rPr>
                <w:rFonts w:asciiTheme="majorHAnsi" w:hAnsiTheme="majorHAnsi" w:cstheme="majorHAnsi"/>
                <w:color w:val="404040" w:themeColor="text1" w:themeTint="BF"/>
                <w:sz w:val="18"/>
                <w:szCs w:val="18"/>
              </w:rPr>
            </w:pPr>
            <w:r w:rsidRPr="00A73C87">
              <w:rPr>
                <w:rFonts w:asciiTheme="majorHAnsi" w:hAnsiTheme="majorHAnsi" w:cstheme="majorHAnsi"/>
                <w:color w:val="404040" w:themeColor="text1" w:themeTint="BF"/>
                <w:sz w:val="18"/>
                <w:szCs w:val="18"/>
              </w:rPr>
              <w:t>Do you work with</w:t>
            </w:r>
            <w:r w:rsidRPr="00731B93">
              <w:rPr>
                <w:rFonts w:asciiTheme="majorHAnsi" w:hAnsiTheme="majorHAnsi" w:cstheme="majorHAnsi"/>
                <w:color w:val="404040" w:themeColor="text1" w:themeTint="BF"/>
                <w:sz w:val="18"/>
                <w:szCs w:val="18"/>
              </w:rPr>
              <w:t xml:space="preserve"> poultry or birds? </w:t>
            </w:r>
          </w:p>
        </w:tc>
        <w:tc>
          <w:tcPr>
            <w:tcW w:w="567" w:type="dxa"/>
          </w:tcPr>
          <w:p w14:paraId="73075DC9" w14:textId="77777777" w:rsidR="00F21A12" w:rsidRPr="00731B93" w:rsidRDefault="00F21A12" w:rsidP="00F21A12">
            <w:pPr>
              <w:rPr>
                <w:rFonts w:asciiTheme="majorHAnsi" w:hAnsiTheme="majorHAnsi" w:cstheme="majorHAnsi"/>
                <w:color w:val="032B72"/>
                <w:sz w:val="18"/>
                <w:szCs w:val="18"/>
              </w:rPr>
            </w:pPr>
          </w:p>
        </w:tc>
        <w:tc>
          <w:tcPr>
            <w:tcW w:w="567" w:type="dxa"/>
          </w:tcPr>
          <w:p w14:paraId="7CA5DDCE" w14:textId="77777777" w:rsidR="00F21A12" w:rsidRPr="00731B93" w:rsidRDefault="00F21A12" w:rsidP="00F21A12">
            <w:pPr>
              <w:rPr>
                <w:rFonts w:asciiTheme="majorHAnsi" w:hAnsiTheme="majorHAnsi" w:cstheme="majorHAnsi"/>
                <w:color w:val="032B72"/>
                <w:sz w:val="18"/>
                <w:szCs w:val="18"/>
              </w:rPr>
            </w:pPr>
          </w:p>
        </w:tc>
        <w:tc>
          <w:tcPr>
            <w:tcW w:w="4508" w:type="dxa"/>
          </w:tcPr>
          <w:p w14:paraId="023B165C" w14:textId="77777777" w:rsidR="00F21A12" w:rsidRPr="00731B93" w:rsidRDefault="00F21A12" w:rsidP="00F21A12">
            <w:pPr>
              <w:rPr>
                <w:rFonts w:asciiTheme="majorHAnsi" w:hAnsiTheme="majorHAnsi" w:cstheme="majorHAnsi"/>
                <w:color w:val="032B72"/>
                <w:sz w:val="18"/>
                <w:szCs w:val="18"/>
              </w:rPr>
            </w:pPr>
          </w:p>
        </w:tc>
      </w:tr>
      <w:tr w:rsidR="00F21A12" w:rsidRPr="00731B93" w14:paraId="10C3F240" w14:textId="77777777" w:rsidTr="0040334E">
        <w:trPr>
          <w:gridAfter w:val="1"/>
          <w:wAfter w:w="141" w:type="dxa"/>
        </w:trPr>
        <w:tc>
          <w:tcPr>
            <w:tcW w:w="3998" w:type="dxa"/>
          </w:tcPr>
          <w:p w14:paraId="5DB5959C" w14:textId="6B2F2716" w:rsidR="00F21A12" w:rsidRPr="00731B93" w:rsidRDefault="00F21A12" w:rsidP="00F21A12">
            <w:pPr>
              <w:rPr>
                <w:rFonts w:asciiTheme="majorHAnsi" w:hAnsiTheme="majorHAnsi" w:cstheme="majorHAnsi"/>
                <w:color w:val="404040" w:themeColor="text1" w:themeTint="BF"/>
                <w:sz w:val="18"/>
                <w:szCs w:val="18"/>
              </w:rPr>
            </w:pPr>
            <w:r w:rsidRPr="00731B93">
              <w:rPr>
                <w:rFonts w:asciiTheme="majorHAnsi" w:hAnsiTheme="majorHAnsi" w:cstheme="majorHAnsi"/>
                <w:color w:val="404040" w:themeColor="text1" w:themeTint="BF"/>
                <w:sz w:val="18"/>
                <w:szCs w:val="18"/>
              </w:rPr>
              <w:t xml:space="preserve">Do you work </w:t>
            </w:r>
            <w:r w:rsidR="00701437">
              <w:rPr>
                <w:rFonts w:asciiTheme="majorHAnsi" w:hAnsiTheme="majorHAnsi" w:cstheme="majorHAnsi"/>
                <w:color w:val="404040" w:themeColor="text1" w:themeTint="BF"/>
                <w:sz w:val="18"/>
                <w:szCs w:val="18"/>
              </w:rPr>
              <w:t>with</w:t>
            </w:r>
            <w:r w:rsidRPr="00731B93">
              <w:rPr>
                <w:rFonts w:asciiTheme="majorHAnsi" w:hAnsiTheme="majorHAnsi" w:cstheme="majorHAnsi"/>
                <w:color w:val="404040" w:themeColor="text1" w:themeTint="BF"/>
                <w:sz w:val="18"/>
                <w:szCs w:val="18"/>
              </w:rPr>
              <w:t xml:space="preserve"> patient specimens?</w:t>
            </w:r>
          </w:p>
        </w:tc>
        <w:tc>
          <w:tcPr>
            <w:tcW w:w="567" w:type="dxa"/>
          </w:tcPr>
          <w:p w14:paraId="1A39634E" w14:textId="77777777" w:rsidR="00F21A12" w:rsidRPr="00731B93" w:rsidRDefault="00F21A12" w:rsidP="00F21A12">
            <w:pPr>
              <w:rPr>
                <w:rFonts w:asciiTheme="majorHAnsi" w:hAnsiTheme="majorHAnsi" w:cstheme="majorHAnsi"/>
                <w:color w:val="032B72"/>
                <w:sz w:val="18"/>
                <w:szCs w:val="18"/>
              </w:rPr>
            </w:pPr>
          </w:p>
        </w:tc>
        <w:tc>
          <w:tcPr>
            <w:tcW w:w="567" w:type="dxa"/>
          </w:tcPr>
          <w:p w14:paraId="26A374D0" w14:textId="77777777" w:rsidR="00F21A12" w:rsidRPr="00731B93" w:rsidRDefault="00F21A12" w:rsidP="00F21A12">
            <w:pPr>
              <w:rPr>
                <w:rFonts w:asciiTheme="majorHAnsi" w:hAnsiTheme="majorHAnsi" w:cstheme="majorHAnsi"/>
                <w:color w:val="032B72"/>
                <w:sz w:val="18"/>
                <w:szCs w:val="18"/>
              </w:rPr>
            </w:pPr>
          </w:p>
        </w:tc>
        <w:tc>
          <w:tcPr>
            <w:tcW w:w="4508" w:type="dxa"/>
          </w:tcPr>
          <w:p w14:paraId="67C5225B" w14:textId="77777777" w:rsidR="00F21A12" w:rsidRPr="00731B93" w:rsidRDefault="00F21A12" w:rsidP="00F21A12">
            <w:pPr>
              <w:rPr>
                <w:rFonts w:asciiTheme="majorHAnsi" w:hAnsiTheme="majorHAnsi" w:cstheme="majorHAnsi"/>
                <w:color w:val="032B72"/>
                <w:sz w:val="18"/>
                <w:szCs w:val="18"/>
              </w:rPr>
            </w:pPr>
          </w:p>
        </w:tc>
      </w:tr>
      <w:tr w:rsidR="00F21A12" w:rsidRPr="00EF207A" w14:paraId="70D946DD" w14:textId="77777777" w:rsidTr="0040334E">
        <w:trPr>
          <w:gridAfter w:val="1"/>
          <w:wAfter w:w="141" w:type="dxa"/>
        </w:trPr>
        <w:tc>
          <w:tcPr>
            <w:tcW w:w="3998" w:type="dxa"/>
          </w:tcPr>
          <w:p w14:paraId="006D939E" w14:textId="02DAB2BD" w:rsidR="00F21A12" w:rsidRPr="007216A2" w:rsidRDefault="00F21A12" w:rsidP="00E66091">
            <w:pPr>
              <w:rPr>
                <w:rFonts w:asciiTheme="majorHAnsi" w:hAnsiTheme="majorHAnsi" w:cstheme="majorHAnsi"/>
                <w:color w:val="404040" w:themeColor="text1" w:themeTint="BF"/>
                <w:sz w:val="18"/>
                <w:szCs w:val="18"/>
              </w:rPr>
            </w:pPr>
            <w:r w:rsidRPr="00A42106">
              <w:rPr>
                <w:rFonts w:asciiTheme="majorHAnsi" w:hAnsiTheme="majorHAnsi" w:cstheme="majorHAnsi"/>
                <w:color w:val="404040" w:themeColor="text1" w:themeTint="BF"/>
                <w:sz w:val="18"/>
                <w:szCs w:val="18"/>
              </w:rPr>
              <w:t xml:space="preserve">Do you know of any </w:t>
            </w:r>
            <w:r>
              <w:rPr>
                <w:rFonts w:asciiTheme="majorHAnsi" w:hAnsiTheme="majorHAnsi" w:cstheme="majorHAnsi"/>
                <w:color w:val="404040" w:themeColor="text1" w:themeTint="BF"/>
                <w:sz w:val="18"/>
                <w:szCs w:val="18"/>
              </w:rPr>
              <w:t xml:space="preserve">biological material </w:t>
            </w:r>
            <w:bookmarkStart w:id="0" w:name="_GoBack"/>
            <w:bookmarkEnd w:id="0"/>
            <w:r w:rsidRPr="00A42106">
              <w:rPr>
                <w:rFonts w:asciiTheme="majorHAnsi" w:hAnsiTheme="majorHAnsi" w:cstheme="majorHAnsi"/>
                <w:color w:val="404040" w:themeColor="text1" w:themeTint="BF"/>
                <w:sz w:val="18"/>
                <w:szCs w:val="18"/>
              </w:rPr>
              <w:t xml:space="preserve">that you must </w:t>
            </w:r>
            <w:r>
              <w:rPr>
                <w:rFonts w:asciiTheme="majorHAnsi" w:hAnsiTheme="majorHAnsi" w:cstheme="majorHAnsi"/>
                <w:color w:val="404040" w:themeColor="text1" w:themeTint="BF"/>
                <w:sz w:val="18"/>
                <w:szCs w:val="18"/>
              </w:rPr>
              <w:t>NOT handle during your pregnancy or during breast-feeding?</w:t>
            </w:r>
          </w:p>
        </w:tc>
        <w:tc>
          <w:tcPr>
            <w:tcW w:w="567" w:type="dxa"/>
          </w:tcPr>
          <w:p w14:paraId="06C4CABA" w14:textId="77777777" w:rsidR="00F21A12" w:rsidRPr="007216A2" w:rsidRDefault="00F21A12" w:rsidP="00F21A12">
            <w:pPr>
              <w:rPr>
                <w:rFonts w:asciiTheme="majorHAnsi" w:hAnsiTheme="majorHAnsi" w:cstheme="majorHAnsi"/>
                <w:color w:val="032B72"/>
                <w:sz w:val="18"/>
                <w:szCs w:val="18"/>
              </w:rPr>
            </w:pPr>
          </w:p>
        </w:tc>
        <w:tc>
          <w:tcPr>
            <w:tcW w:w="567" w:type="dxa"/>
          </w:tcPr>
          <w:p w14:paraId="46A1E922" w14:textId="77777777" w:rsidR="00F21A12" w:rsidRPr="007216A2" w:rsidRDefault="00F21A12" w:rsidP="00F21A12">
            <w:pPr>
              <w:rPr>
                <w:rFonts w:asciiTheme="majorHAnsi" w:hAnsiTheme="majorHAnsi" w:cstheme="majorHAnsi"/>
                <w:color w:val="032B72"/>
                <w:sz w:val="18"/>
                <w:szCs w:val="18"/>
              </w:rPr>
            </w:pPr>
          </w:p>
        </w:tc>
        <w:tc>
          <w:tcPr>
            <w:tcW w:w="4508" w:type="dxa"/>
          </w:tcPr>
          <w:p w14:paraId="4C799F18" w14:textId="77777777" w:rsidR="00F21A12" w:rsidRPr="007216A2" w:rsidRDefault="00F21A12" w:rsidP="00F21A12">
            <w:pPr>
              <w:rPr>
                <w:rFonts w:asciiTheme="majorHAnsi" w:hAnsiTheme="majorHAnsi" w:cstheme="majorHAnsi"/>
                <w:color w:val="032B72"/>
                <w:sz w:val="18"/>
                <w:szCs w:val="18"/>
              </w:rPr>
            </w:pPr>
          </w:p>
        </w:tc>
      </w:tr>
      <w:tr w:rsidR="00F21A12" w:rsidRPr="00731B93" w14:paraId="5596B2DB" w14:textId="77777777" w:rsidTr="0040334E">
        <w:trPr>
          <w:gridAfter w:val="1"/>
          <w:wAfter w:w="141" w:type="dxa"/>
        </w:trPr>
        <w:tc>
          <w:tcPr>
            <w:tcW w:w="3998" w:type="dxa"/>
          </w:tcPr>
          <w:p w14:paraId="4169316C" w14:textId="756ED4A2" w:rsidR="00F21A12" w:rsidRPr="00731B93" w:rsidRDefault="00F21A12" w:rsidP="00F21A12">
            <w:pPr>
              <w:rPr>
                <w:rFonts w:asciiTheme="majorHAnsi" w:hAnsiTheme="majorHAnsi" w:cstheme="majorHAnsi"/>
                <w:color w:val="404040" w:themeColor="text1" w:themeTint="BF"/>
                <w:sz w:val="18"/>
                <w:szCs w:val="18"/>
              </w:rPr>
            </w:pPr>
            <w:r w:rsidRPr="00040F8D">
              <w:rPr>
                <w:rFonts w:asciiTheme="majorHAnsi" w:hAnsiTheme="majorHAnsi" w:cstheme="majorHAnsi"/>
                <w:color w:val="404040" w:themeColor="text1" w:themeTint="BF"/>
                <w:sz w:val="18"/>
                <w:szCs w:val="18"/>
              </w:rPr>
              <w:t>Are there – in your normal work tasks –</w:t>
            </w:r>
            <w:r>
              <w:rPr>
                <w:rFonts w:asciiTheme="majorHAnsi" w:hAnsiTheme="majorHAnsi" w:cstheme="majorHAnsi"/>
                <w:color w:val="404040" w:themeColor="text1" w:themeTint="BF"/>
                <w:sz w:val="18"/>
                <w:szCs w:val="18"/>
              </w:rPr>
              <w:t xml:space="preserve"> biological </w:t>
            </w:r>
            <w:r w:rsidRPr="00040F8D">
              <w:rPr>
                <w:rFonts w:asciiTheme="majorHAnsi" w:hAnsiTheme="majorHAnsi" w:cstheme="majorHAnsi"/>
                <w:color w:val="404040" w:themeColor="text1" w:themeTint="BF"/>
                <w:sz w:val="18"/>
                <w:szCs w:val="18"/>
              </w:rPr>
              <w:t xml:space="preserve">conditions (appendix </w:t>
            </w:r>
            <w:r>
              <w:rPr>
                <w:rFonts w:asciiTheme="majorHAnsi" w:hAnsiTheme="majorHAnsi" w:cstheme="majorHAnsi"/>
                <w:color w:val="404040" w:themeColor="text1" w:themeTint="BF"/>
                <w:sz w:val="18"/>
                <w:szCs w:val="18"/>
              </w:rPr>
              <w:t>D</w:t>
            </w:r>
            <w:r w:rsidRPr="00040F8D">
              <w:rPr>
                <w:rFonts w:asciiTheme="majorHAnsi" w:hAnsiTheme="majorHAnsi" w:cstheme="majorHAnsi"/>
                <w:color w:val="404040" w:themeColor="text1" w:themeTint="BF"/>
                <w:sz w:val="18"/>
                <w:szCs w:val="18"/>
              </w:rPr>
              <w:t>), that are problematic in terms of your pregnancy</w:t>
            </w:r>
            <w:r>
              <w:rPr>
                <w:rFonts w:asciiTheme="majorHAnsi" w:hAnsiTheme="majorHAnsi" w:cstheme="majorHAnsi"/>
                <w:color w:val="404040" w:themeColor="text1" w:themeTint="BF"/>
                <w:sz w:val="18"/>
                <w:szCs w:val="18"/>
              </w:rPr>
              <w:t xml:space="preserve"> or during breast feeding period</w:t>
            </w:r>
            <w:r w:rsidRPr="00040F8D">
              <w:rPr>
                <w:rFonts w:asciiTheme="majorHAnsi" w:hAnsiTheme="majorHAnsi" w:cstheme="majorHAnsi"/>
                <w:color w:val="404040" w:themeColor="text1" w:themeTint="BF"/>
                <w:sz w:val="18"/>
                <w:szCs w:val="18"/>
              </w:rPr>
              <w:t>?</w:t>
            </w:r>
          </w:p>
        </w:tc>
        <w:tc>
          <w:tcPr>
            <w:tcW w:w="567" w:type="dxa"/>
          </w:tcPr>
          <w:p w14:paraId="7B99D672" w14:textId="77777777" w:rsidR="00F21A12" w:rsidRPr="00731B93" w:rsidRDefault="00F21A12" w:rsidP="00F21A12">
            <w:pPr>
              <w:rPr>
                <w:rFonts w:asciiTheme="majorHAnsi" w:hAnsiTheme="majorHAnsi" w:cstheme="majorHAnsi"/>
                <w:color w:val="032B72"/>
                <w:sz w:val="18"/>
                <w:szCs w:val="18"/>
              </w:rPr>
            </w:pPr>
          </w:p>
        </w:tc>
        <w:tc>
          <w:tcPr>
            <w:tcW w:w="567" w:type="dxa"/>
          </w:tcPr>
          <w:p w14:paraId="57C4C7ED" w14:textId="77777777" w:rsidR="00F21A12" w:rsidRPr="00731B93" w:rsidRDefault="00F21A12" w:rsidP="00F21A12">
            <w:pPr>
              <w:rPr>
                <w:rFonts w:asciiTheme="majorHAnsi" w:hAnsiTheme="majorHAnsi" w:cstheme="majorHAnsi"/>
                <w:color w:val="032B72"/>
                <w:sz w:val="18"/>
                <w:szCs w:val="18"/>
              </w:rPr>
            </w:pPr>
          </w:p>
        </w:tc>
        <w:tc>
          <w:tcPr>
            <w:tcW w:w="4508" w:type="dxa"/>
          </w:tcPr>
          <w:p w14:paraId="3336BA52" w14:textId="77777777" w:rsidR="00F21A12" w:rsidRPr="00731B93" w:rsidRDefault="00F21A12" w:rsidP="00F21A12">
            <w:pPr>
              <w:rPr>
                <w:rFonts w:asciiTheme="majorHAnsi" w:hAnsiTheme="majorHAnsi" w:cstheme="majorHAnsi"/>
                <w:color w:val="032B72"/>
                <w:sz w:val="18"/>
                <w:szCs w:val="18"/>
              </w:rPr>
            </w:pPr>
          </w:p>
        </w:tc>
      </w:tr>
      <w:tr w:rsidR="00F21A12" w:rsidRPr="00F72A3E" w14:paraId="7F203DCB" w14:textId="77777777" w:rsidTr="0040334E">
        <w:trPr>
          <w:gridAfter w:val="1"/>
          <w:wAfter w:w="141" w:type="dxa"/>
        </w:trPr>
        <w:tc>
          <w:tcPr>
            <w:tcW w:w="3998" w:type="dxa"/>
            <w:shd w:val="clear" w:color="auto" w:fill="D9D9D9" w:themeFill="background1" w:themeFillShade="D9"/>
          </w:tcPr>
          <w:p w14:paraId="2B65A067" w14:textId="2494AB6A" w:rsidR="00F21A12" w:rsidRPr="0061736A" w:rsidRDefault="00F21A12" w:rsidP="00F21A12">
            <w:pPr>
              <w:jc w:val="center"/>
              <w:rPr>
                <w:rFonts w:asciiTheme="majorHAnsi" w:hAnsiTheme="majorHAnsi" w:cstheme="majorHAnsi"/>
                <w:color w:val="404040" w:themeColor="text1" w:themeTint="BF"/>
                <w:sz w:val="18"/>
                <w:szCs w:val="18"/>
                <w:lang w:val="da-DK"/>
              </w:rPr>
            </w:pPr>
            <w:r w:rsidRPr="0061736A">
              <w:rPr>
                <w:rFonts w:asciiTheme="majorHAnsi" w:hAnsiTheme="majorHAnsi" w:cstheme="majorHAnsi"/>
                <w:b/>
                <w:sz w:val="18"/>
                <w:szCs w:val="18"/>
              </w:rPr>
              <w:t>PSY</w:t>
            </w:r>
            <w:r>
              <w:rPr>
                <w:rFonts w:asciiTheme="majorHAnsi" w:hAnsiTheme="majorHAnsi" w:cstheme="majorHAnsi"/>
                <w:b/>
                <w:sz w:val="18"/>
                <w:szCs w:val="18"/>
              </w:rPr>
              <w:t>CHIC WORK ENVIRONMENT</w:t>
            </w:r>
          </w:p>
        </w:tc>
        <w:tc>
          <w:tcPr>
            <w:tcW w:w="567" w:type="dxa"/>
            <w:shd w:val="clear" w:color="auto" w:fill="D9D9D9" w:themeFill="background1" w:themeFillShade="D9"/>
          </w:tcPr>
          <w:p w14:paraId="74C764D5" w14:textId="77777777" w:rsidR="00F21A12" w:rsidRPr="0061736A" w:rsidRDefault="00F21A12" w:rsidP="00F21A12">
            <w:pPr>
              <w:rPr>
                <w:rFonts w:asciiTheme="majorHAnsi" w:hAnsiTheme="majorHAnsi" w:cstheme="majorHAnsi"/>
                <w:color w:val="032B72"/>
                <w:sz w:val="18"/>
                <w:szCs w:val="18"/>
                <w:lang w:val="da-DK"/>
              </w:rPr>
            </w:pPr>
          </w:p>
        </w:tc>
        <w:tc>
          <w:tcPr>
            <w:tcW w:w="567" w:type="dxa"/>
            <w:shd w:val="clear" w:color="auto" w:fill="D9D9D9" w:themeFill="background1" w:themeFillShade="D9"/>
          </w:tcPr>
          <w:p w14:paraId="20744248" w14:textId="77777777" w:rsidR="00F21A12" w:rsidRPr="0061736A" w:rsidRDefault="00F21A12" w:rsidP="00F21A12">
            <w:pPr>
              <w:rPr>
                <w:rFonts w:asciiTheme="majorHAnsi" w:hAnsiTheme="majorHAnsi" w:cstheme="majorHAnsi"/>
                <w:color w:val="032B72"/>
                <w:sz w:val="18"/>
                <w:szCs w:val="18"/>
                <w:lang w:val="da-DK"/>
              </w:rPr>
            </w:pPr>
          </w:p>
        </w:tc>
        <w:tc>
          <w:tcPr>
            <w:tcW w:w="4508" w:type="dxa"/>
            <w:shd w:val="clear" w:color="auto" w:fill="D9D9D9" w:themeFill="background1" w:themeFillShade="D9"/>
          </w:tcPr>
          <w:p w14:paraId="271F8439" w14:textId="77777777" w:rsidR="00F21A12" w:rsidRPr="0061736A" w:rsidRDefault="00F21A12" w:rsidP="00F21A12">
            <w:pPr>
              <w:rPr>
                <w:rFonts w:asciiTheme="majorHAnsi" w:hAnsiTheme="majorHAnsi" w:cstheme="majorHAnsi"/>
                <w:color w:val="032B72"/>
                <w:sz w:val="18"/>
                <w:szCs w:val="18"/>
                <w:lang w:val="da-DK"/>
              </w:rPr>
            </w:pPr>
          </w:p>
        </w:tc>
      </w:tr>
      <w:tr w:rsidR="00F21A12" w:rsidRPr="00EF207A" w14:paraId="172DC138" w14:textId="77777777" w:rsidTr="0040334E">
        <w:trPr>
          <w:gridAfter w:val="1"/>
          <w:wAfter w:w="141" w:type="dxa"/>
        </w:trPr>
        <w:tc>
          <w:tcPr>
            <w:tcW w:w="3998" w:type="dxa"/>
          </w:tcPr>
          <w:p w14:paraId="12EF92B4" w14:textId="69CAC6E1" w:rsidR="00F21A12" w:rsidRPr="007216A2" w:rsidRDefault="00F21A12" w:rsidP="00F21A12">
            <w:pPr>
              <w:rPr>
                <w:rFonts w:asciiTheme="majorHAnsi" w:hAnsiTheme="majorHAnsi" w:cstheme="majorHAnsi"/>
                <w:color w:val="404040" w:themeColor="text1" w:themeTint="BF"/>
                <w:sz w:val="18"/>
                <w:szCs w:val="18"/>
              </w:rPr>
            </w:pPr>
            <w:proofErr w:type="spellStart"/>
            <w:r w:rsidRPr="007216A2">
              <w:rPr>
                <w:rFonts w:asciiTheme="majorHAnsi" w:hAnsiTheme="majorHAnsi" w:cstheme="majorHAnsi"/>
                <w:color w:val="404040" w:themeColor="text1" w:themeTint="BF"/>
                <w:sz w:val="18"/>
                <w:szCs w:val="18"/>
              </w:rPr>
              <w:t>Du</w:t>
            </w:r>
            <w:proofErr w:type="spellEnd"/>
            <w:r w:rsidRPr="007216A2">
              <w:rPr>
                <w:rFonts w:asciiTheme="majorHAnsi" w:hAnsiTheme="majorHAnsi" w:cstheme="majorHAnsi"/>
                <w:color w:val="404040" w:themeColor="text1" w:themeTint="BF"/>
                <w:sz w:val="18"/>
                <w:szCs w:val="18"/>
              </w:rPr>
              <w:t xml:space="preserve"> you have the time needed for solving your work tasks?</w:t>
            </w:r>
          </w:p>
        </w:tc>
        <w:tc>
          <w:tcPr>
            <w:tcW w:w="567" w:type="dxa"/>
          </w:tcPr>
          <w:p w14:paraId="0BDBC3E8" w14:textId="77777777" w:rsidR="00F21A12" w:rsidRPr="007216A2" w:rsidRDefault="00F21A12" w:rsidP="00F21A12">
            <w:pPr>
              <w:rPr>
                <w:rFonts w:asciiTheme="majorHAnsi" w:hAnsiTheme="majorHAnsi" w:cstheme="majorHAnsi"/>
                <w:color w:val="032B72"/>
                <w:sz w:val="18"/>
                <w:szCs w:val="18"/>
              </w:rPr>
            </w:pPr>
          </w:p>
        </w:tc>
        <w:tc>
          <w:tcPr>
            <w:tcW w:w="567" w:type="dxa"/>
          </w:tcPr>
          <w:p w14:paraId="08F75DD2" w14:textId="77777777" w:rsidR="00F21A12" w:rsidRPr="007216A2" w:rsidRDefault="00F21A12" w:rsidP="00F21A12">
            <w:pPr>
              <w:rPr>
                <w:rFonts w:asciiTheme="majorHAnsi" w:hAnsiTheme="majorHAnsi" w:cstheme="majorHAnsi"/>
                <w:color w:val="032B72"/>
                <w:sz w:val="18"/>
                <w:szCs w:val="18"/>
              </w:rPr>
            </w:pPr>
          </w:p>
        </w:tc>
        <w:tc>
          <w:tcPr>
            <w:tcW w:w="4508" w:type="dxa"/>
          </w:tcPr>
          <w:p w14:paraId="14D70028" w14:textId="77777777" w:rsidR="00F21A12" w:rsidRPr="007216A2" w:rsidRDefault="00F21A12" w:rsidP="00F21A12">
            <w:pPr>
              <w:rPr>
                <w:rFonts w:asciiTheme="majorHAnsi" w:hAnsiTheme="majorHAnsi" w:cstheme="majorHAnsi"/>
                <w:color w:val="032B72"/>
                <w:sz w:val="18"/>
                <w:szCs w:val="18"/>
              </w:rPr>
            </w:pPr>
          </w:p>
        </w:tc>
      </w:tr>
      <w:tr w:rsidR="00F21A12" w:rsidRPr="00060700" w14:paraId="49D646DD" w14:textId="77777777" w:rsidTr="0040334E">
        <w:trPr>
          <w:gridAfter w:val="1"/>
          <w:wAfter w:w="141" w:type="dxa"/>
        </w:trPr>
        <w:tc>
          <w:tcPr>
            <w:tcW w:w="3998" w:type="dxa"/>
          </w:tcPr>
          <w:p w14:paraId="515A4E25" w14:textId="536A1893" w:rsidR="00F21A12" w:rsidRPr="00060700" w:rsidRDefault="00F21A12" w:rsidP="00F21A12">
            <w:pPr>
              <w:rPr>
                <w:rFonts w:asciiTheme="majorHAnsi" w:hAnsiTheme="majorHAnsi" w:cstheme="majorHAnsi"/>
                <w:color w:val="404040" w:themeColor="text1" w:themeTint="BF"/>
                <w:sz w:val="18"/>
                <w:szCs w:val="18"/>
              </w:rPr>
            </w:pPr>
            <w:r w:rsidRPr="00060700">
              <w:rPr>
                <w:rFonts w:asciiTheme="majorHAnsi" w:hAnsiTheme="majorHAnsi" w:cstheme="majorHAnsi"/>
                <w:color w:val="404040" w:themeColor="text1" w:themeTint="BF"/>
                <w:sz w:val="18"/>
                <w:szCs w:val="18"/>
              </w:rPr>
              <w:t>Do you get help from your colleagues when you need it</w:t>
            </w:r>
            <w:r>
              <w:rPr>
                <w:rFonts w:asciiTheme="majorHAnsi" w:hAnsiTheme="majorHAnsi" w:cstheme="majorHAnsi"/>
                <w:color w:val="404040" w:themeColor="text1" w:themeTint="BF"/>
                <w:sz w:val="18"/>
                <w:szCs w:val="18"/>
              </w:rPr>
              <w:t>?</w:t>
            </w:r>
          </w:p>
        </w:tc>
        <w:tc>
          <w:tcPr>
            <w:tcW w:w="567" w:type="dxa"/>
          </w:tcPr>
          <w:p w14:paraId="1074C241" w14:textId="77777777" w:rsidR="00F21A12" w:rsidRPr="00060700" w:rsidRDefault="00F21A12" w:rsidP="00F21A12">
            <w:pPr>
              <w:rPr>
                <w:rFonts w:asciiTheme="majorHAnsi" w:hAnsiTheme="majorHAnsi" w:cstheme="majorHAnsi"/>
                <w:color w:val="032B72"/>
                <w:sz w:val="18"/>
                <w:szCs w:val="18"/>
              </w:rPr>
            </w:pPr>
          </w:p>
        </w:tc>
        <w:tc>
          <w:tcPr>
            <w:tcW w:w="567" w:type="dxa"/>
          </w:tcPr>
          <w:p w14:paraId="6A4CDECC" w14:textId="77777777" w:rsidR="00F21A12" w:rsidRPr="00060700" w:rsidRDefault="00F21A12" w:rsidP="00F21A12">
            <w:pPr>
              <w:rPr>
                <w:rFonts w:asciiTheme="majorHAnsi" w:hAnsiTheme="majorHAnsi" w:cstheme="majorHAnsi"/>
                <w:color w:val="032B72"/>
                <w:sz w:val="18"/>
                <w:szCs w:val="18"/>
              </w:rPr>
            </w:pPr>
          </w:p>
        </w:tc>
        <w:tc>
          <w:tcPr>
            <w:tcW w:w="4508" w:type="dxa"/>
          </w:tcPr>
          <w:p w14:paraId="220C383D" w14:textId="77777777" w:rsidR="00F21A12" w:rsidRPr="00060700" w:rsidRDefault="00F21A12" w:rsidP="00F21A12">
            <w:pPr>
              <w:rPr>
                <w:rFonts w:asciiTheme="majorHAnsi" w:hAnsiTheme="majorHAnsi" w:cstheme="majorHAnsi"/>
                <w:color w:val="032B72"/>
                <w:sz w:val="18"/>
                <w:szCs w:val="18"/>
              </w:rPr>
            </w:pPr>
          </w:p>
        </w:tc>
      </w:tr>
      <w:tr w:rsidR="00F21A12" w:rsidRPr="00060700" w14:paraId="7340C7E7" w14:textId="77777777" w:rsidTr="0040334E">
        <w:trPr>
          <w:gridAfter w:val="1"/>
          <w:wAfter w:w="141" w:type="dxa"/>
        </w:trPr>
        <w:tc>
          <w:tcPr>
            <w:tcW w:w="3998" w:type="dxa"/>
          </w:tcPr>
          <w:p w14:paraId="3C6969CC" w14:textId="666D9275" w:rsidR="00F21A12" w:rsidRPr="00060700" w:rsidRDefault="00F21A12" w:rsidP="00F21A12">
            <w:pPr>
              <w:rPr>
                <w:rFonts w:asciiTheme="majorHAnsi" w:hAnsiTheme="majorHAnsi" w:cstheme="majorHAnsi"/>
                <w:color w:val="404040" w:themeColor="text1" w:themeTint="BF"/>
                <w:sz w:val="18"/>
                <w:szCs w:val="18"/>
              </w:rPr>
            </w:pPr>
            <w:r w:rsidRPr="00060700">
              <w:rPr>
                <w:rFonts w:asciiTheme="majorHAnsi" w:hAnsiTheme="majorHAnsi" w:cstheme="majorHAnsi"/>
                <w:color w:val="404040" w:themeColor="text1" w:themeTint="BF"/>
                <w:sz w:val="18"/>
                <w:szCs w:val="18"/>
              </w:rPr>
              <w:t>D</w:t>
            </w:r>
            <w:r>
              <w:rPr>
                <w:rFonts w:asciiTheme="majorHAnsi" w:hAnsiTheme="majorHAnsi" w:cstheme="majorHAnsi"/>
                <w:color w:val="404040" w:themeColor="text1" w:themeTint="BF"/>
                <w:sz w:val="18"/>
                <w:szCs w:val="18"/>
              </w:rPr>
              <w:t>o</w:t>
            </w:r>
            <w:r w:rsidRPr="00060700">
              <w:rPr>
                <w:rFonts w:asciiTheme="majorHAnsi" w:hAnsiTheme="majorHAnsi" w:cstheme="majorHAnsi"/>
                <w:color w:val="404040" w:themeColor="text1" w:themeTint="BF"/>
                <w:sz w:val="18"/>
                <w:szCs w:val="18"/>
              </w:rPr>
              <w:t xml:space="preserve"> you ask for help yourself when you need help?</w:t>
            </w:r>
          </w:p>
        </w:tc>
        <w:tc>
          <w:tcPr>
            <w:tcW w:w="567" w:type="dxa"/>
          </w:tcPr>
          <w:p w14:paraId="330C84F6" w14:textId="77777777" w:rsidR="00F21A12" w:rsidRPr="00060700" w:rsidRDefault="00F21A12" w:rsidP="00F21A12">
            <w:pPr>
              <w:rPr>
                <w:rFonts w:asciiTheme="majorHAnsi" w:hAnsiTheme="majorHAnsi" w:cstheme="majorHAnsi"/>
                <w:color w:val="032B72"/>
                <w:sz w:val="18"/>
                <w:szCs w:val="18"/>
              </w:rPr>
            </w:pPr>
          </w:p>
        </w:tc>
        <w:tc>
          <w:tcPr>
            <w:tcW w:w="567" w:type="dxa"/>
          </w:tcPr>
          <w:p w14:paraId="0255A0A5" w14:textId="77777777" w:rsidR="00F21A12" w:rsidRPr="00060700" w:rsidRDefault="00F21A12" w:rsidP="00F21A12">
            <w:pPr>
              <w:rPr>
                <w:rFonts w:asciiTheme="majorHAnsi" w:hAnsiTheme="majorHAnsi" w:cstheme="majorHAnsi"/>
                <w:color w:val="032B72"/>
                <w:sz w:val="18"/>
                <w:szCs w:val="18"/>
              </w:rPr>
            </w:pPr>
          </w:p>
        </w:tc>
        <w:tc>
          <w:tcPr>
            <w:tcW w:w="4508" w:type="dxa"/>
          </w:tcPr>
          <w:p w14:paraId="2A00942A" w14:textId="77777777" w:rsidR="00F21A12" w:rsidRPr="00060700" w:rsidRDefault="00F21A12" w:rsidP="00F21A12">
            <w:pPr>
              <w:rPr>
                <w:rFonts w:asciiTheme="majorHAnsi" w:hAnsiTheme="majorHAnsi" w:cstheme="majorHAnsi"/>
                <w:color w:val="032B72"/>
                <w:sz w:val="18"/>
                <w:szCs w:val="18"/>
              </w:rPr>
            </w:pPr>
          </w:p>
        </w:tc>
      </w:tr>
      <w:tr w:rsidR="00F21A12" w:rsidRPr="00060700" w14:paraId="34253C49" w14:textId="77777777" w:rsidTr="0040334E">
        <w:trPr>
          <w:gridAfter w:val="1"/>
          <w:wAfter w:w="141" w:type="dxa"/>
        </w:trPr>
        <w:tc>
          <w:tcPr>
            <w:tcW w:w="3998" w:type="dxa"/>
          </w:tcPr>
          <w:p w14:paraId="1741E60D" w14:textId="70ED0413" w:rsidR="00F21A12" w:rsidRPr="00060700" w:rsidRDefault="00F21A12" w:rsidP="00F21A12">
            <w:pPr>
              <w:rPr>
                <w:rFonts w:asciiTheme="majorHAnsi" w:hAnsiTheme="majorHAnsi" w:cstheme="majorHAnsi"/>
                <w:color w:val="404040" w:themeColor="text1" w:themeTint="BF"/>
                <w:sz w:val="18"/>
                <w:szCs w:val="18"/>
              </w:rPr>
            </w:pPr>
            <w:r w:rsidRPr="00060700">
              <w:rPr>
                <w:rFonts w:asciiTheme="majorHAnsi" w:hAnsiTheme="majorHAnsi" w:cstheme="majorHAnsi"/>
                <w:color w:val="404040" w:themeColor="text1" w:themeTint="BF"/>
                <w:sz w:val="18"/>
                <w:szCs w:val="18"/>
              </w:rPr>
              <w:t>Do you feel comfortable with your work tasks during your pregnancy?</w:t>
            </w:r>
          </w:p>
        </w:tc>
        <w:tc>
          <w:tcPr>
            <w:tcW w:w="567" w:type="dxa"/>
          </w:tcPr>
          <w:p w14:paraId="56234162" w14:textId="77777777" w:rsidR="00F21A12" w:rsidRPr="00060700" w:rsidRDefault="00F21A12" w:rsidP="00F21A12">
            <w:pPr>
              <w:rPr>
                <w:rFonts w:asciiTheme="majorHAnsi" w:hAnsiTheme="majorHAnsi" w:cstheme="majorHAnsi"/>
                <w:color w:val="032B72"/>
                <w:sz w:val="18"/>
                <w:szCs w:val="18"/>
              </w:rPr>
            </w:pPr>
          </w:p>
        </w:tc>
        <w:tc>
          <w:tcPr>
            <w:tcW w:w="567" w:type="dxa"/>
          </w:tcPr>
          <w:p w14:paraId="21904371" w14:textId="77777777" w:rsidR="00F21A12" w:rsidRPr="00060700" w:rsidRDefault="00F21A12" w:rsidP="00F21A12">
            <w:pPr>
              <w:rPr>
                <w:rFonts w:asciiTheme="majorHAnsi" w:hAnsiTheme="majorHAnsi" w:cstheme="majorHAnsi"/>
                <w:color w:val="032B72"/>
                <w:sz w:val="18"/>
                <w:szCs w:val="18"/>
              </w:rPr>
            </w:pPr>
          </w:p>
        </w:tc>
        <w:tc>
          <w:tcPr>
            <w:tcW w:w="4508" w:type="dxa"/>
          </w:tcPr>
          <w:p w14:paraId="3677FCAD" w14:textId="77777777" w:rsidR="00F21A12" w:rsidRPr="00060700" w:rsidRDefault="00F21A12" w:rsidP="00F21A12">
            <w:pPr>
              <w:rPr>
                <w:rFonts w:asciiTheme="majorHAnsi" w:hAnsiTheme="majorHAnsi" w:cstheme="majorHAnsi"/>
                <w:color w:val="032B72"/>
                <w:sz w:val="18"/>
                <w:szCs w:val="18"/>
              </w:rPr>
            </w:pPr>
          </w:p>
        </w:tc>
      </w:tr>
      <w:tr w:rsidR="00F21A12" w:rsidRPr="00060700" w14:paraId="60D29CEA" w14:textId="77777777" w:rsidTr="0040334E">
        <w:trPr>
          <w:gridAfter w:val="1"/>
          <w:wAfter w:w="141" w:type="dxa"/>
        </w:trPr>
        <w:tc>
          <w:tcPr>
            <w:tcW w:w="3998" w:type="dxa"/>
          </w:tcPr>
          <w:p w14:paraId="13868248" w14:textId="4A59A049" w:rsidR="00F21A12" w:rsidRPr="00060700" w:rsidRDefault="00F21A12" w:rsidP="00F21A12">
            <w:pPr>
              <w:rPr>
                <w:rFonts w:asciiTheme="majorHAnsi" w:hAnsiTheme="majorHAnsi" w:cstheme="majorHAnsi"/>
                <w:color w:val="404040" w:themeColor="text1" w:themeTint="BF"/>
                <w:sz w:val="18"/>
                <w:szCs w:val="18"/>
              </w:rPr>
            </w:pPr>
            <w:r w:rsidRPr="00060700">
              <w:rPr>
                <w:rFonts w:asciiTheme="majorHAnsi" w:hAnsiTheme="majorHAnsi" w:cstheme="majorHAnsi"/>
                <w:color w:val="404040" w:themeColor="text1" w:themeTint="BF"/>
                <w:sz w:val="18"/>
                <w:szCs w:val="18"/>
              </w:rPr>
              <w:t xml:space="preserve">Do you know </w:t>
            </w:r>
            <w:proofErr w:type="gramStart"/>
            <w:r w:rsidRPr="00060700">
              <w:rPr>
                <w:rFonts w:asciiTheme="majorHAnsi" w:hAnsiTheme="majorHAnsi" w:cstheme="majorHAnsi"/>
                <w:color w:val="404040" w:themeColor="text1" w:themeTint="BF"/>
                <w:sz w:val="18"/>
                <w:szCs w:val="18"/>
              </w:rPr>
              <w:t>who</w:t>
            </w:r>
            <w:proofErr w:type="gramEnd"/>
            <w:r w:rsidRPr="00060700">
              <w:rPr>
                <w:rFonts w:asciiTheme="majorHAnsi" w:hAnsiTheme="majorHAnsi" w:cstheme="majorHAnsi"/>
                <w:color w:val="404040" w:themeColor="text1" w:themeTint="BF"/>
                <w:sz w:val="18"/>
                <w:szCs w:val="18"/>
              </w:rPr>
              <w:t xml:space="preserve"> you can turn to if you need this</w:t>
            </w:r>
            <w:r>
              <w:rPr>
                <w:rFonts w:asciiTheme="majorHAnsi" w:hAnsiTheme="majorHAnsi" w:cstheme="majorHAnsi"/>
                <w:color w:val="404040" w:themeColor="text1" w:themeTint="BF"/>
                <w:sz w:val="18"/>
                <w:szCs w:val="18"/>
              </w:rPr>
              <w:t>?</w:t>
            </w:r>
          </w:p>
        </w:tc>
        <w:tc>
          <w:tcPr>
            <w:tcW w:w="567" w:type="dxa"/>
          </w:tcPr>
          <w:p w14:paraId="2A40BBC1" w14:textId="77777777" w:rsidR="00F21A12" w:rsidRPr="00060700" w:rsidRDefault="00F21A12" w:rsidP="00F21A12">
            <w:pPr>
              <w:rPr>
                <w:rFonts w:asciiTheme="majorHAnsi" w:hAnsiTheme="majorHAnsi" w:cstheme="majorHAnsi"/>
                <w:color w:val="032B72"/>
                <w:sz w:val="18"/>
                <w:szCs w:val="18"/>
              </w:rPr>
            </w:pPr>
          </w:p>
        </w:tc>
        <w:tc>
          <w:tcPr>
            <w:tcW w:w="567" w:type="dxa"/>
          </w:tcPr>
          <w:p w14:paraId="106FAC6A" w14:textId="77777777" w:rsidR="00F21A12" w:rsidRPr="00060700" w:rsidRDefault="00F21A12" w:rsidP="00F21A12">
            <w:pPr>
              <w:rPr>
                <w:rFonts w:asciiTheme="majorHAnsi" w:hAnsiTheme="majorHAnsi" w:cstheme="majorHAnsi"/>
                <w:color w:val="032B72"/>
                <w:sz w:val="18"/>
                <w:szCs w:val="18"/>
              </w:rPr>
            </w:pPr>
          </w:p>
        </w:tc>
        <w:tc>
          <w:tcPr>
            <w:tcW w:w="4508" w:type="dxa"/>
          </w:tcPr>
          <w:p w14:paraId="2736150F" w14:textId="77777777" w:rsidR="00F21A12" w:rsidRPr="00060700" w:rsidRDefault="00F21A12" w:rsidP="00F21A12">
            <w:pPr>
              <w:rPr>
                <w:rFonts w:asciiTheme="majorHAnsi" w:hAnsiTheme="majorHAnsi" w:cstheme="majorHAnsi"/>
                <w:color w:val="032B72"/>
                <w:sz w:val="18"/>
                <w:szCs w:val="18"/>
              </w:rPr>
            </w:pPr>
          </w:p>
        </w:tc>
      </w:tr>
      <w:tr w:rsidR="00F21A12" w:rsidRPr="00F72A3E" w14:paraId="4CF66731" w14:textId="77777777" w:rsidTr="0040334E">
        <w:trPr>
          <w:gridAfter w:val="1"/>
          <w:wAfter w:w="141" w:type="dxa"/>
        </w:trPr>
        <w:tc>
          <w:tcPr>
            <w:tcW w:w="3998" w:type="dxa"/>
            <w:shd w:val="clear" w:color="auto" w:fill="D9D9D9" w:themeFill="background1" w:themeFillShade="D9"/>
          </w:tcPr>
          <w:p w14:paraId="0ADAAD41" w14:textId="48230685" w:rsidR="00F21A12" w:rsidRPr="00F21A12" w:rsidRDefault="00F21A12" w:rsidP="00F21A12">
            <w:pPr>
              <w:jc w:val="center"/>
              <w:rPr>
                <w:rFonts w:asciiTheme="majorHAnsi" w:hAnsiTheme="majorHAnsi" w:cstheme="majorHAnsi"/>
                <w:color w:val="404040" w:themeColor="text1" w:themeTint="BF"/>
                <w:sz w:val="18"/>
                <w:szCs w:val="18"/>
              </w:rPr>
            </w:pPr>
            <w:r>
              <w:rPr>
                <w:rFonts w:asciiTheme="majorHAnsi" w:hAnsiTheme="majorHAnsi" w:cstheme="majorHAnsi"/>
                <w:b/>
                <w:sz w:val="18"/>
                <w:szCs w:val="18"/>
              </w:rPr>
              <w:t>RETURNING FROM MATERNITY/PATERNITY LEAVE</w:t>
            </w:r>
          </w:p>
        </w:tc>
        <w:tc>
          <w:tcPr>
            <w:tcW w:w="567" w:type="dxa"/>
            <w:shd w:val="clear" w:color="auto" w:fill="D9D9D9" w:themeFill="background1" w:themeFillShade="D9"/>
          </w:tcPr>
          <w:p w14:paraId="02354DD7" w14:textId="77777777" w:rsidR="00F21A12" w:rsidRPr="00F21A12" w:rsidRDefault="00F21A12" w:rsidP="00F21A12">
            <w:pPr>
              <w:rPr>
                <w:rFonts w:asciiTheme="majorHAnsi" w:hAnsiTheme="majorHAnsi" w:cstheme="majorHAnsi"/>
                <w:color w:val="032B72"/>
                <w:sz w:val="18"/>
                <w:szCs w:val="18"/>
              </w:rPr>
            </w:pPr>
          </w:p>
        </w:tc>
        <w:tc>
          <w:tcPr>
            <w:tcW w:w="567" w:type="dxa"/>
            <w:shd w:val="clear" w:color="auto" w:fill="D9D9D9" w:themeFill="background1" w:themeFillShade="D9"/>
          </w:tcPr>
          <w:p w14:paraId="51F7DF8F" w14:textId="77777777" w:rsidR="00F21A12" w:rsidRPr="00F21A12" w:rsidRDefault="00F21A12" w:rsidP="00F21A12">
            <w:pPr>
              <w:rPr>
                <w:rFonts w:asciiTheme="majorHAnsi" w:hAnsiTheme="majorHAnsi" w:cstheme="majorHAnsi"/>
                <w:color w:val="032B72"/>
                <w:sz w:val="18"/>
                <w:szCs w:val="18"/>
              </w:rPr>
            </w:pPr>
          </w:p>
        </w:tc>
        <w:tc>
          <w:tcPr>
            <w:tcW w:w="4508" w:type="dxa"/>
            <w:shd w:val="clear" w:color="auto" w:fill="D9D9D9" w:themeFill="background1" w:themeFillShade="D9"/>
          </w:tcPr>
          <w:p w14:paraId="2D486278" w14:textId="77777777" w:rsidR="00F21A12" w:rsidRPr="00F21A12" w:rsidRDefault="00F21A12" w:rsidP="00F21A12">
            <w:pPr>
              <w:rPr>
                <w:rFonts w:asciiTheme="majorHAnsi" w:hAnsiTheme="majorHAnsi" w:cstheme="majorHAnsi"/>
                <w:color w:val="032B72"/>
                <w:sz w:val="18"/>
                <w:szCs w:val="18"/>
              </w:rPr>
            </w:pPr>
          </w:p>
        </w:tc>
      </w:tr>
      <w:tr w:rsidR="00F21A12" w:rsidRPr="00F21A12" w14:paraId="67D7E321" w14:textId="77777777" w:rsidTr="0040334E">
        <w:trPr>
          <w:gridAfter w:val="1"/>
          <w:wAfter w:w="141" w:type="dxa"/>
        </w:trPr>
        <w:tc>
          <w:tcPr>
            <w:tcW w:w="3998" w:type="dxa"/>
          </w:tcPr>
          <w:p w14:paraId="23E19539" w14:textId="5EACAC70" w:rsidR="00F21A12" w:rsidRPr="00F21A12" w:rsidRDefault="00F21A12" w:rsidP="00F21A12">
            <w:pPr>
              <w:rPr>
                <w:rFonts w:asciiTheme="majorHAnsi" w:hAnsiTheme="majorHAnsi" w:cstheme="majorHAnsi"/>
                <w:color w:val="404040" w:themeColor="text1" w:themeTint="BF"/>
                <w:sz w:val="18"/>
                <w:szCs w:val="18"/>
              </w:rPr>
            </w:pPr>
            <w:r w:rsidRPr="00F21A12">
              <w:rPr>
                <w:rFonts w:asciiTheme="majorHAnsi" w:hAnsiTheme="majorHAnsi" w:cstheme="majorHAnsi"/>
                <w:color w:val="404040" w:themeColor="text1" w:themeTint="BF"/>
                <w:sz w:val="18"/>
                <w:szCs w:val="18"/>
              </w:rPr>
              <w:t>Are there conditions in re</w:t>
            </w:r>
            <w:r>
              <w:rPr>
                <w:rFonts w:asciiTheme="majorHAnsi" w:hAnsiTheme="majorHAnsi" w:cstheme="majorHAnsi"/>
                <w:color w:val="404040" w:themeColor="text1" w:themeTint="BF"/>
                <w:sz w:val="18"/>
                <w:szCs w:val="18"/>
              </w:rPr>
              <w:t>l</w:t>
            </w:r>
            <w:r w:rsidRPr="00F21A12">
              <w:rPr>
                <w:rFonts w:asciiTheme="majorHAnsi" w:hAnsiTheme="majorHAnsi" w:cstheme="majorHAnsi"/>
                <w:color w:val="404040" w:themeColor="text1" w:themeTint="BF"/>
                <w:sz w:val="18"/>
                <w:szCs w:val="18"/>
              </w:rPr>
              <w:t>ation to your work duties that you would like to have adjusted after yo</w:t>
            </w:r>
            <w:r>
              <w:rPr>
                <w:rFonts w:asciiTheme="majorHAnsi" w:hAnsiTheme="majorHAnsi" w:cstheme="majorHAnsi"/>
                <w:color w:val="404040" w:themeColor="text1" w:themeTint="BF"/>
                <w:sz w:val="18"/>
                <w:szCs w:val="18"/>
              </w:rPr>
              <w:t>u have returned from maternity/paternity?</w:t>
            </w:r>
          </w:p>
        </w:tc>
        <w:tc>
          <w:tcPr>
            <w:tcW w:w="567" w:type="dxa"/>
          </w:tcPr>
          <w:p w14:paraId="20267E0E" w14:textId="77777777" w:rsidR="00F21A12" w:rsidRPr="00F21A12" w:rsidRDefault="00F21A12" w:rsidP="00F21A12">
            <w:pPr>
              <w:rPr>
                <w:rFonts w:asciiTheme="majorHAnsi" w:hAnsiTheme="majorHAnsi" w:cstheme="majorHAnsi"/>
                <w:color w:val="032B72"/>
                <w:sz w:val="18"/>
                <w:szCs w:val="18"/>
              </w:rPr>
            </w:pPr>
          </w:p>
        </w:tc>
        <w:tc>
          <w:tcPr>
            <w:tcW w:w="567" w:type="dxa"/>
          </w:tcPr>
          <w:p w14:paraId="7FBEAA76" w14:textId="77777777" w:rsidR="00F21A12" w:rsidRPr="00F21A12" w:rsidRDefault="00F21A12" w:rsidP="00F21A12">
            <w:pPr>
              <w:rPr>
                <w:rFonts w:asciiTheme="majorHAnsi" w:hAnsiTheme="majorHAnsi" w:cstheme="majorHAnsi"/>
                <w:color w:val="032B72"/>
                <w:sz w:val="18"/>
                <w:szCs w:val="18"/>
              </w:rPr>
            </w:pPr>
          </w:p>
        </w:tc>
        <w:tc>
          <w:tcPr>
            <w:tcW w:w="4508" w:type="dxa"/>
          </w:tcPr>
          <w:p w14:paraId="509E66BB" w14:textId="77777777" w:rsidR="00F21A12" w:rsidRPr="00F21A12" w:rsidRDefault="00F21A12" w:rsidP="00F21A12">
            <w:pPr>
              <w:rPr>
                <w:rFonts w:asciiTheme="majorHAnsi" w:hAnsiTheme="majorHAnsi" w:cstheme="majorHAnsi"/>
                <w:color w:val="032B72"/>
                <w:sz w:val="18"/>
                <w:szCs w:val="18"/>
              </w:rPr>
            </w:pPr>
          </w:p>
        </w:tc>
      </w:tr>
      <w:tr w:rsidR="00A2442B" w:rsidRPr="00F21A12" w14:paraId="5DB88AAE" w14:textId="77777777" w:rsidTr="00A2442B">
        <w:trPr>
          <w:gridAfter w:val="1"/>
          <w:wAfter w:w="141" w:type="dxa"/>
        </w:trPr>
        <w:tc>
          <w:tcPr>
            <w:tcW w:w="3998" w:type="dxa"/>
            <w:shd w:val="clear" w:color="auto" w:fill="D9D9D9" w:themeFill="background1" w:themeFillShade="D9"/>
          </w:tcPr>
          <w:p w14:paraId="2183403E" w14:textId="02F095A3" w:rsidR="00A2442B" w:rsidRPr="00F21A12" w:rsidRDefault="00A2442B" w:rsidP="00A2442B">
            <w:pPr>
              <w:tabs>
                <w:tab w:val="left" w:pos="1410"/>
              </w:tabs>
              <w:rPr>
                <w:rFonts w:asciiTheme="majorHAnsi" w:hAnsiTheme="majorHAnsi" w:cstheme="majorHAnsi"/>
                <w:color w:val="404040" w:themeColor="text1" w:themeTint="BF"/>
                <w:sz w:val="18"/>
                <w:szCs w:val="18"/>
              </w:rPr>
            </w:pPr>
            <w:r w:rsidRPr="00A2442B">
              <w:rPr>
                <w:rFonts w:asciiTheme="majorHAnsi" w:hAnsiTheme="majorHAnsi" w:cstheme="majorHAnsi"/>
                <w:b/>
                <w:color w:val="404040" w:themeColor="text1" w:themeTint="BF"/>
                <w:sz w:val="18"/>
                <w:szCs w:val="18"/>
              </w:rPr>
              <w:t>OTHER</w:t>
            </w:r>
            <w:r>
              <w:rPr>
                <w:rFonts w:asciiTheme="majorHAnsi" w:hAnsiTheme="majorHAnsi" w:cstheme="majorHAnsi"/>
                <w:color w:val="404040" w:themeColor="text1" w:themeTint="BF"/>
                <w:sz w:val="18"/>
                <w:szCs w:val="18"/>
              </w:rPr>
              <w:t>:</w:t>
            </w:r>
            <w:r>
              <w:rPr>
                <w:rFonts w:asciiTheme="majorHAnsi" w:hAnsiTheme="majorHAnsi" w:cstheme="majorHAnsi"/>
                <w:color w:val="404040" w:themeColor="text1" w:themeTint="BF"/>
                <w:sz w:val="18"/>
                <w:szCs w:val="18"/>
              </w:rPr>
              <w:tab/>
            </w:r>
          </w:p>
        </w:tc>
        <w:tc>
          <w:tcPr>
            <w:tcW w:w="567" w:type="dxa"/>
          </w:tcPr>
          <w:p w14:paraId="43443C21" w14:textId="77777777" w:rsidR="00A2442B" w:rsidRPr="00F21A12" w:rsidRDefault="00A2442B" w:rsidP="00F21A12">
            <w:pPr>
              <w:rPr>
                <w:rFonts w:asciiTheme="majorHAnsi" w:hAnsiTheme="majorHAnsi" w:cstheme="majorHAnsi"/>
                <w:color w:val="032B72"/>
                <w:sz w:val="18"/>
                <w:szCs w:val="18"/>
              </w:rPr>
            </w:pPr>
          </w:p>
        </w:tc>
        <w:tc>
          <w:tcPr>
            <w:tcW w:w="567" w:type="dxa"/>
          </w:tcPr>
          <w:p w14:paraId="2BC38668" w14:textId="77777777" w:rsidR="00A2442B" w:rsidRPr="00F21A12" w:rsidRDefault="00A2442B" w:rsidP="00F21A12">
            <w:pPr>
              <w:rPr>
                <w:rFonts w:asciiTheme="majorHAnsi" w:hAnsiTheme="majorHAnsi" w:cstheme="majorHAnsi"/>
                <w:color w:val="032B72"/>
                <w:sz w:val="18"/>
                <w:szCs w:val="18"/>
              </w:rPr>
            </w:pPr>
          </w:p>
        </w:tc>
        <w:tc>
          <w:tcPr>
            <w:tcW w:w="4508" w:type="dxa"/>
          </w:tcPr>
          <w:p w14:paraId="07081FCC" w14:textId="77777777" w:rsidR="00A2442B" w:rsidRPr="00F21A12" w:rsidRDefault="00A2442B" w:rsidP="00F21A12">
            <w:pPr>
              <w:rPr>
                <w:rFonts w:asciiTheme="majorHAnsi" w:hAnsiTheme="majorHAnsi" w:cstheme="majorHAnsi"/>
                <w:color w:val="032B72"/>
                <w:sz w:val="18"/>
                <w:szCs w:val="18"/>
              </w:rPr>
            </w:pPr>
          </w:p>
        </w:tc>
      </w:tr>
      <w:tr w:rsidR="006E5360" w:rsidRPr="0061736A" w14:paraId="2B6B3CBE" w14:textId="77777777" w:rsidTr="0040334E">
        <w:tc>
          <w:tcPr>
            <w:tcW w:w="9781" w:type="dxa"/>
            <w:gridSpan w:val="5"/>
            <w:shd w:val="clear" w:color="auto" w:fill="D9D9D9" w:themeFill="background1" w:themeFillShade="D9"/>
          </w:tcPr>
          <w:p w14:paraId="19BAB981" w14:textId="52D11130" w:rsidR="006E5360" w:rsidRPr="0061736A" w:rsidRDefault="006D6DB6" w:rsidP="006D6DB6">
            <w:pPr>
              <w:jc w:val="center"/>
              <w:rPr>
                <w:rFonts w:asciiTheme="majorHAnsi" w:hAnsiTheme="majorHAnsi" w:cstheme="majorHAnsi"/>
                <w:b/>
                <w:sz w:val="18"/>
                <w:szCs w:val="18"/>
              </w:rPr>
            </w:pPr>
            <w:r>
              <w:rPr>
                <w:rFonts w:asciiTheme="majorHAnsi" w:hAnsiTheme="majorHAnsi" w:cstheme="majorHAnsi"/>
                <w:b/>
                <w:sz w:val="18"/>
                <w:szCs w:val="18"/>
              </w:rPr>
              <w:t xml:space="preserve">ACTION </w:t>
            </w:r>
            <w:r w:rsidR="006E5360" w:rsidRPr="0061736A">
              <w:rPr>
                <w:rFonts w:asciiTheme="majorHAnsi" w:hAnsiTheme="majorHAnsi" w:cstheme="majorHAnsi"/>
                <w:b/>
                <w:sz w:val="18"/>
                <w:szCs w:val="18"/>
              </w:rPr>
              <w:t>PLAN</w:t>
            </w:r>
          </w:p>
        </w:tc>
      </w:tr>
      <w:tr w:rsidR="006E5360" w:rsidRPr="0061736A" w14:paraId="19C3DB36" w14:textId="77777777" w:rsidTr="0040334E">
        <w:tc>
          <w:tcPr>
            <w:tcW w:w="9781" w:type="dxa"/>
            <w:gridSpan w:val="5"/>
          </w:tcPr>
          <w:p w14:paraId="1E06A20F" w14:textId="5CDB5237" w:rsidR="006E5360" w:rsidRDefault="001E7CBF" w:rsidP="00975E20">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1.</w:t>
            </w:r>
          </w:p>
          <w:p w14:paraId="64EDFF0A" w14:textId="2596E3C8" w:rsidR="001E7CBF" w:rsidRDefault="001E7CBF" w:rsidP="00975E20">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2.</w:t>
            </w:r>
          </w:p>
          <w:p w14:paraId="28AD430E" w14:textId="6F04F1A4" w:rsidR="001E7CBF" w:rsidRDefault="001E7CBF" w:rsidP="00975E20">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3.</w:t>
            </w:r>
          </w:p>
          <w:p w14:paraId="2BB70ECD" w14:textId="7DF058BB" w:rsidR="001E7CBF" w:rsidRDefault="001E7CBF" w:rsidP="00975E20">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4.</w:t>
            </w:r>
          </w:p>
          <w:p w14:paraId="7CF3384D" w14:textId="1DB49D4F" w:rsidR="006E5360" w:rsidRPr="0061736A" w:rsidRDefault="001E7CBF" w:rsidP="0040334E">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5.</w:t>
            </w:r>
          </w:p>
        </w:tc>
      </w:tr>
      <w:tr w:rsidR="006E5360" w:rsidRPr="0061736A" w14:paraId="109E7F68" w14:textId="77777777" w:rsidTr="0040334E">
        <w:tc>
          <w:tcPr>
            <w:tcW w:w="9781" w:type="dxa"/>
            <w:gridSpan w:val="5"/>
            <w:shd w:val="clear" w:color="auto" w:fill="D9D9D9" w:themeFill="background1" w:themeFillShade="D9"/>
          </w:tcPr>
          <w:p w14:paraId="3FA0A31E" w14:textId="11E07CA8" w:rsidR="006E5360" w:rsidRPr="0061736A" w:rsidRDefault="006D6DB6" w:rsidP="006D6DB6">
            <w:pPr>
              <w:jc w:val="center"/>
              <w:rPr>
                <w:rFonts w:asciiTheme="majorHAnsi" w:hAnsiTheme="majorHAnsi" w:cstheme="majorHAnsi"/>
                <w:color w:val="032B72"/>
                <w:sz w:val="18"/>
                <w:szCs w:val="18"/>
              </w:rPr>
            </w:pPr>
            <w:r>
              <w:rPr>
                <w:rFonts w:asciiTheme="majorHAnsi" w:hAnsiTheme="majorHAnsi" w:cstheme="majorHAnsi"/>
                <w:b/>
                <w:sz w:val="18"/>
                <w:szCs w:val="18"/>
              </w:rPr>
              <w:t xml:space="preserve">FOLLOW-UP </w:t>
            </w:r>
          </w:p>
        </w:tc>
      </w:tr>
      <w:tr w:rsidR="006E5360" w:rsidRPr="0061736A" w14:paraId="7B234984" w14:textId="77777777" w:rsidTr="0040334E">
        <w:tc>
          <w:tcPr>
            <w:tcW w:w="9781" w:type="dxa"/>
            <w:gridSpan w:val="5"/>
          </w:tcPr>
          <w:p w14:paraId="02F06B5A" w14:textId="3BC09203" w:rsidR="006E5360" w:rsidRPr="0061736A" w:rsidRDefault="006D6DB6" w:rsidP="00975E20">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z w:val="18"/>
                <w:szCs w:val="18"/>
              </w:rPr>
              <w:t>Date for follow-up</w:t>
            </w:r>
            <w:r w:rsidR="006E5360" w:rsidRPr="0061736A">
              <w:rPr>
                <w:rFonts w:asciiTheme="majorHAnsi" w:hAnsiTheme="majorHAnsi" w:cstheme="majorHAnsi"/>
                <w:color w:val="404040" w:themeColor="text1" w:themeTint="BF"/>
                <w:sz w:val="18"/>
                <w:szCs w:val="18"/>
              </w:rPr>
              <w:t>.................</w:t>
            </w:r>
          </w:p>
          <w:p w14:paraId="11258A82" w14:textId="77777777" w:rsidR="006E5360" w:rsidRDefault="006E5360" w:rsidP="00975E20">
            <w:pPr>
              <w:rPr>
                <w:rFonts w:asciiTheme="majorHAnsi" w:hAnsiTheme="majorHAnsi" w:cstheme="majorHAnsi"/>
                <w:color w:val="404040" w:themeColor="text1" w:themeTint="BF"/>
                <w:sz w:val="18"/>
                <w:szCs w:val="18"/>
              </w:rPr>
            </w:pPr>
          </w:p>
          <w:p w14:paraId="5C531A42" w14:textId="47A7F317" w:rsidR="00B0211B" w:rsidRPr="0061736A" w:rsidRDefault="00B0211B" w:rsidP="00975E20">
            <w:pPr>
              <w:rPr>
                <w:rFonts w:asciiTheme="majorHAnsi" w:hAnsiTheme="majorHAnsi" w:cstheme="majorHAnsi"/>
                <w:color w:val="404040" w:themeColor="text1" w:themeTint="BF"/>
                <w:sz w:val="18"/>
                <w:szCs w:val="18"/>
              </w:rPr>
            </w:pPr>
          </w:p>
        </w:tc>
      </w:tr>
    </w:tbl>
    <w:p w14:paraId="5F791D85" w14:textId="4941F82D" w:rsidR="00AF70D1" w:rsidRPr="00E66091" w:rsidRDefault="006D6DB6" w:rsidP="00AF70D1">
      <w:pPr>
        <w:rPr>
          <w:rFonts w:asciiTheme="majorHAnsi" w:hAnsiTheme="majorHAnsi" w:cstheme="majorHAnsi"/>
          <w:i/>
          <w:sz w:val="20"/>
          <w:szCs w:val="20"/>
        </w:rPr>
      </w:pPr>
      <w:r w:rsidRPr="00E66091">
        <w:rPr>
          <w:rFonts w:asciiTheme="majorHAnsi" w:hAnsiTheme="majorHAnsi" w:cstheme="majorHAnsi"/>
          <w:i/>
          <w:sz w:val="20"/>
          <w:szCs w:val="20"/>
        </w:rPr>
        <w:t xml:space="preserve">For further information you can read the guideline (only in </w:t>
      </w:r>
      <w:proofErr w:type="spellStart"/>
      <w:r w:rsidRPr="00E66091">
        <w:rPr>
          <w:rFonts w:asciiTheme="majorHAnsi" w:hAnsiTheme="majorHAnsi" w:cstheme="majorHAnsi"/>
          <w:i/>
          <w:sz w:val="20"/>
          <w:szCs w:val="20"/>
        </w:rPr>
        <w:t>danish</w:t>
      </w:r>
      <w:proofErr w:type="spellEnd"/>
      <w:r w:rsidRPr="00E66091">
        <w:rPr>
          <w:rFonts w:asciiTheme="majorHAnsi" w:hAnsiTheme="majorHAnsi" w:cstheme="majorHAnsi"/>
          <w:i/>
          <w:sz w:val="20"/>
          <w:szCs w:val="20"/>
        </w:rPr>
        <w:t xml:space="preserve">) </w:t>
      </w:r>
      <w:hyperlink r:id="rId7" w:history="1">
        <w:proofErr w:type="spellStart"/>
        <w:r w:rsidR="00E66091" w:rsidRPr="00E66091">
          <w:rPr>
            <w:rStyle w:val="Hyperlink"/>
            <w:i/>
          </w:rPr>
          <w:t>Gravides</w:t>
        </w:r>
        <w:proofErr w:type="spellEnd"/>
        <w:r w:rsidR="00E66091" w:rsidRPr="00E66091">
          <w:rPr>
            <w:rStyle w:val="Hyperlink"/>
            <w:i/>
          </w:rPr>
          <w:t xml:space="preserve"> </w:t>
        </w:r>
        <w:proofErr w:type="gramStart"/>
        <w:r w:rsidR="00E66091" w:rsidRPr="00E66091">
          <w:rPr>
            <w:rStyle w:val="Hyperlink"/>
            <w:i/>
          </w:rPr>
          <w:t>og</w:t>
        </w:r>
        <w:proofErr w:type="gramEnd"/>
        <w:r w:rsidR="00E66091" w:rsidRPr="00E66091">
          <w:rPr>
            <w:rStyle w:val="Hyperlink"/>
            <w:i/>
          </w:rPr>
          <w:t xml:space="preserve"> </w:t>
        </w:r>
        <w:proofErr w:type="spellStart"/>
        <w:r w:rsidR="00E66091" w:rsidRPr="00E66091">
          <w:rPr>
            <w:rStyle w:val="Hyperlink"/>
            <w:i/>
          </w:rPr>
          <w:t>ammendes</w:t>
        </w:r>
        <w:proofErr w:type="spellEnd"/>
        <w:r w:rsidR="00E66091" w:rsidRPr="00E66091">
          <w:rPr>
            <w:rStyle w:val="Hyperlink"/>
            <w:i/>
          </w:rPr>
          <w:t xml:space="preserve"> arbejdsmiljø - </w:t>
        </w:r>
        <w:proofErr w:type="spellStart"/>
        <w:r w:rsidR="00E66091" w:rsidRPr="00E66091">
          <w:rPr>
            <w:rStyle w:val="Hyperlink"/>
            <w:i/>
          </w:rPr>
          <w:t>Arbejdstilsynet</w:t>
        </w:r>
        <w:proofErr w:type="spellEnd"/>
        <w:r w:rsidR="00E66091" w:rsidRPr="00E66091">
          <w:rPr>
            <w:rStyle w:val="Hyperlink"/>
            <w:i/>
          </w:rPr>
          <w:t xml:space="preserve"> (at.dk)</w:t>
        </w:r>
      </w:hyperlink>
      <w:r w:rsidR="00E66091" w:rsidRPr="00E66091">
        <w:rPr>
          <w:i/>
        </w:rPr>
        <w:t xml:space="preserve"> </w:t>
      </w:r>
      <w:r w:rsidR="00E66091" w:rsidRPr="00E66091">
        <w:rPr>
          <w:rFonts w:asciiTheme="majorHAnsi" w:hAnsiTheme="majorHAnsi" w:cstheme="majorHAnsi"/>
          <w:i/>
          <w:sz w:val="20"/>
          <w:szCs w:val="20"/>
        </w:rPr>
        <w:t>A.1.8-8 fra 28</w:t>
      </w:r>
      <w:r w:rsidR="00AF70D1" w:rsidRPr="00E66091">
        <w:rPr>
          <w:rFonts w:asciiTheme="majorHAnsi" w:hAnsiTheme="majorHAnsi" w:cstheme="majorHAnsi"/>
          <w:i/>
          <w:sz w:val="20"/>
          <w:szCs w:val="20"/>
        </w:rPr>
        <w:t xml:space="preserve">. </w:t>
      </w:r>
      <w:r w:rsidR="00E66091">
        <w:rPr>
          <w:rFonts w:asciiTheme="majorHAnsi" w:hAnsiTheme="majorHAnsi" w:cstheme="majorHAnsi"/>
          <w:i/>
          <w:sz w:val="20"/>
          <w:szCs w:val="20"/>
        </w:rPr>
        <w:t>A</w:t>
      </w:r>
      <w:r w:rsidR="00E66091" w:rsidRPr="00E66091">
        <w:rPr>
          <w:rFonts w:asciiTheme="majorHAnsi" w:hAnsiTheme="majorHAnsi" w:cstheme="majorHAnsi"/>
          <w:i/>
          <w:sz w:val="20"/>
          <w:szCs w:val="20"/>
        </w:rPr>
        <w:t>ugust</w:t>
      </w:r>
      <w:r w:rsidR="00AF70D1" w:rsidRPr="00E66091">
        <w:rPr>
          <w:rFonts w:asciiTheme="majorHAnsi" w:hAnsiTheme="majorHAnsi" w:cstheme="majorHAnsi"/>
          <w:i/>
          <w:sz w:val="20"/>
          <w:szCs w:val="20"/>
        </w:rPr>
        <w:t xml:space="preserve"> 2023</w:t>
      </w:r>
      <w:r w:rsidRPr="00E66091">
        <w:rPr>
          <w:rFonts w:asciiTheme="majorHAnsi" w:hAnsiTheme="majorHAnsi" w:cstheme="majorHAnsi"/>
          <w:i/>
          <w:sz w:val="20"/>
          <w:szCs w:val="20"/>
        </w:rPr>
        <w:t>.</w:t>
      </w:r>
    </w:p>
    <w:p w14:paraId="71CF120B" w14:textId="77777777" w:rsidR="00E66091" w:rsidRDefault="00E66091" w:rsidP="00AF70D1">
      <w:pPr>
        <w:jc w:val="both"/>
        <w:rPr>
          <w:rFonts w:asciiTheme="majorHAnsi" w:hAnsiTheme="majorHAnsi" w:cstheme="majorHAnsi"/>
          <w:i/>
          <w:sz w:val="20"/>
          <w:szCs w:val="20"/>
        </w:rPr>
      </w:pPr>
    </w:p>
    <w:p w14:paraId="0097873F" w14:textId="252E06FE" w:rsidR="00AF70D1" w:rsidRPr="00E66091" w:rsidRDefault="006D6DB6" w:rsidP="00AF70D1">
      <w:pPr>
        <w:jc w:val="both"/>
        <w:rPr>
          <w:rFonts w:asciiTheme="majorHAnsi" w:hAnsiTheme="majorHAnsi" w:cstheme="majorHAnsi"/>
          <w:i/>
          <w:sz w:val="20"/>
          <w:szCs w:val="20"/>
        </w:rPr>
      </w:pPr>
      <w:r w:rsidRPr="00E66091">
        <w:rPr>
          <w:rFonts w:asciiTheme="majorHAnsi" w:hAnsiTheme="majorHAnsi" w:cstheme="majorHAnsi"/>
          <w:i/>
          <w:sz w:val="20"/>
          <w:szCs w:val="20"/>
        </w:rPr>
        <w:t xml:space="preserve">If necessary, help from external consultancy is possible – e.g. </w:t>
      </w:r>
      <w:hyperlink r:id="rId8" w:history="1">
        <w:proofErr w:type="spellStart"/>
        <w:r w:rsidR="00AF70D1" w:rsidRPr="00E66091">
          <w:rPr>
            <w:rStyle w:val="Hyperlink"/>
            <w:rFonts w:asciiTheme="majorHAnsi" w:hAnsiTheme="majorHAnsi" w:cstheme="majorHAnsi"/>
            <w:i/>
            <w:sz w:val="20"/>
            <w:szCs w:val="20"/>
          </w:rPr>
          <w:t>Arbejdsmedicinsk</w:t>
        </w:r>
        <w:proofErr w:type="spellEnd"/>
        <w:r w:rsidR="00AF70D1" w:rsidRPr="00E66091">
          <w:rPr>
            <w:rStyle w:val="Hyperlink"/>
            <w:rFonts w:asciiTheme="majorHAnsi" w:hAnsiTheme="majorHAnsi" w:cstheme="majorHAnsi"/>
            <w:i/>
            <w:sz w:val="20"/>
            <w:szCs w:val="20"/>
          </w:rPr>
          <w:t xml:space="preserve"> </w:t>
        </w:r>
        <w:proofErr w:type="spellStart"/>
        <w:r w:rsidR="00AF70D1" w:rsidRPr="00E66091">
          <w:rPr>
            <w:rStyle w:val="Hyperlink"/>
            <w:rFonts w:asciiTheme="majorHAnsi" w:hAnsiTheme="majorHAnsi" w:cstheme="majorHAnsi"/>
            <w:i/>
            <w:sz w:val="20"/>
            <w:szCs w:val="20"/>
          </w:rPr>
          <w:t>Klinik</w:t>
        </w:r>
        <w:proofErr w:type="spellEnd"/>
      </w:hyperlink>
      <w:r w:rsidR="00AF70D1" w:rsidRPr="00E66091">
        <w:rPr>
          <w:rFonts w:asciiTheme="majorHAnsi" w:hAnsiTheme="majorHAnsi" w:cstheme="majorHAnsi"/>
          <w:i/>
          <w:sz w:val="20"/>
          <w:szCs w:val="20"/>
        </w:rPr>
        <w:t>.</w:t>
      </w:r>
    </w:p>
    <w:p w14:paraId="047BBDC5" w14:textId="529B1E4F" w:rsidR="00684B45" w:rsidRPr="00E66091" w:rsidRDefault="00D96730" w:rsidP="00076465">
      <w:pPr>
        <w:rPr>
          <w:rFonts w:asciiTheme="majorHAnsi" w:hAnsiTheme="majorHAnsi" w:cstheme="majorHAnsi"/>
          <w:b/>
          <w:sz w:val="20"/>
          <w:szCs w:val="20"/>
        </w:rPr>
      </w:pPr>
      <w:r w:rsidRPr="00E66091">
        <w:rPr>
          <w:rFonts w:asciiTheme="majorHAnsi" w:hAnsiTheme="majorHAnsi" w:cstheme="majorHAnsi"/>
          <w:b/>
          <w:sz w:val="20"/>
          <w:szCs w:val="20"/>
        </w:rPr>
        <w:t>APPENDIX</w:t>
      </w:r>
      <w:r w:rsidR="006F0A88" w:rsidRPr="00E66091">
        <w:rPr>
          <w:rFonts w:asciiTheme="majorHAnsi" w:hAnsiTheme="majorHAnsi" w:cstheme="majorHAnsi"/>
          <w:b/>
          <w:sz w:val="20"/>
          <w:szCs w:val="20"/>
        </w:rPr>
        <w:t xml:space="preserve"> A</w:t>
      </w:r>
      <w:r w:rsidR="00497EF8" w:rsidRPr="00E66091">
        <w:rPr>
          <w:rFonts w:asciiTheme="majorHAnsi" w:hAnsiTheme="majorHAnsi" w:cstheme="majorHAnsi"/>
          <w:b/>
          <w:sz w:val="20"/>
          <w:szCs w:val="20"/>
        </w:rPr>
        <w:t xml:space="preserve">: </w:t>
      </w:r>
      <w:r w:rsidRPr="00E66091">
        <w:rPr>
          <w:rFonts w:asciiTheme="majorHAnsi" w:hAnsiTheme="majorHAnsi" w:cstheme="majorHAnsi"/>
          <w:b/>
          <w:sz w:val="20"/>
          <w:szCs w:val="20"/>
        </w:rPr>
        <w:t>PHYSICAL IMPACTS.</w:t>
      </w:r>
    </w:p>
    <w:p w14:paraId="1A2BE4AB" w14:textId="77777777" w:rsidR="006F0A88" w:rsidRPr="00E66091" w:rsidRDefault="006F0A88" w:rsidP="00076465">
      <w:pPr>
        <w:rPr>
          <w:rFonts w:asciiTheme="majorHAnsi" w:hAnsiTheme="majorHAnsi" w:cstheme="majorHAnsi"/>
          <w:sz w:val="20"/>
          <w:szCs w:val="20"/>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B3174E" w:rsidRPr="00C857CA" w14:paraId="3900A0AF" w14:textId="77777777" w:rsidTr="006F0A88">
        <w:trPr>
          <w:tblCellSpacing w:w="0" w:type="dxa"/>
        </w:trPr>
        <w:tc>
          <w:tcPr>
            <w:tcW w:w="0" w:type="auto"/>
            <w:vAlign w:val="center"/>
            <w:hideMark/>
          </w:tcPr>
          <w:p w14:paraId="20F02D25" w14:textId="095526D8" w:rsidR="006F0A88" w:rsidRPr="00C857CA" w:rsidRDefault="00D96730" w:rsidP="00D96730">
            <w:pPr>
              <w:pStyle w:val="NormalWeb"/>
              <w:rPr>
                <w:rFonts w:asciiTheme="majorHAnsi" w:hAnsiTheme="majorHAnsi" w:cstheme="majorHAnsi"/>
              </w:rPr>
            </w:pPr>
            <w:r w:rsidRPr="00C857CA">
              <w:rPr>
                <w:rFonts w:asciiTheme="majorHAnsi" w:hAnsiTheme="majorHAnsi" w:cstheme="majorHAnsi"/>
              </w:rPr>
              <w:t>The risk of giving birth prematurely or stunting the growth of the fetus c</w:t>
            </w:r>
            <w:r w:rsidR="00C857CA" w:rsidRPr="00C857CA">
              <w:rPr>
                <w:rFonts w:asciiTheme="majorHAnsi" w:hAnsiTheme="majorHAnsi" w:cstheme="majorHAnsi"/>
              </w:rPr>
              <w:t xml:space="preserve">an increase with </w:t>
            </w:r>
            <w:r w:rsidR="00C857CA">
              <w:rPr>
                <w:rFonts w:asciiTheme="majorHAnsi" w:hAnsiTheme="majorHAnsi" w:cstheme="majorHAnsi"/>
              </w:rPr>
              <w:t xml:space="preserve">following </w:t>
            </w:r>
            <w:r w:rsidR="00C857CA" w:rsidRPr="00C857CA">
              <w:rPr>
                <w:rFonts w:asciiTheme="majorHAnsi" w:hAnsiTheme="majorHAnsi" w:cstheme="majorHAnsi"/>
              </w:rPr>
              <w:t xml:space="preserve">physical </w:t>
            </w:r>
            <w:r w:rsidR="00C857CA">
              <w:rPr>
                <w:rFonts w:asciiTheme="majorHAnsi" w:hAnsiTheme="majorHAnsi" w:cstheme="majorHAnsi"/>
              </w:rPr>
              <w:t>impacts:</w:t>
            </w:r>
          </w:p>
        </w:tc>
      </w:tr>
      <w:tr w:rsidR="00B3174E" w:rsidRPr="00C857CA" w14:paraId="5CF7B897" w14:textId="77777777" w:rsidTr="006F0A88">
        <w:trPr>
          <w:tblCellSpacing w:w="0" w:type="dxa"/>
        </w:trPr>
        <w:tc>
          <w:tcPr>
            <w:tcW w:w="0" w:type="auto"/>
            <w:vAlign w:val="center"/>
            <w:hideMark/>
          </w:tcPr>
          <w:p w14:paraId="682134E9" w14:textId="77777777" w:rsidR="006F0A88" w:rsidRPr="00C857CA" w:rsidRDefault="006F0A88" w:rsidP="00076465">
            <w:pPr>
              <w:rPr>
                <w:rFonts w:asciiTheme="majorHAnsi" w:eastAsia="Times New Roman" w:hAnsiTheme="majorHAnsi" w:cstheme="majorHAnsi"/>
                <w:sz w:val="20"/>
                <w:szCs w:val="20"/>
              </w:rPr>
            </w:pPr>
          </w:p>
        </w:tc>
      </w:tr>
    </w:tbl>
    <w:p w14:paraId="1323B87C" w14:textId="77777777" w:rsidR="00D96730" w:rsidRPr="007216A2" w:rsidRDefault="00D9388A" w:rsidP="00EF207A">
      <w:pPr>
        <w:pStyle w:val="ListParagraph"/>
        <w:numPr>
          <w:ilvl w:val="0"/>
          <w:numId w:val="14"/>
        </w:numPr>
        <w:spacing w:before="100" w:beforeAutospacing="1" w:after="100" w:afterAutospacing="1"/>
        <w:rPr>
          <w:rFonts w:asciiTheme="majorHAnsi" w:eastAsia="Times New Roman" w:hAnsiTheme="majorHAnsi" w:cstheme="majorHAnsi"/>
          <w:sz w:val="20"/>
          <w:szCs w:val="20"/>
        </w:rPr>
      </w:pPr>
      <w:hyperlink r:id="rId9" w:history="1">
        <w:r w:rsidR="00D96730" w:rsidRPr="009B3074">
          <w:rPr>
            <w:rStyle w:val="Hyperlink"/>
            <w:rFonts w:asciiTheme="majorHAnsi" w:eastAsia="Times New Roman" w:hAnsiTheme="majorHAnsi" w:cstheme="majorHAnsi"/>
            <w:b/>
            <w:color w:val="auto"/>
            <w:sz w:val="20"/>
            <w:szCs w:val="20"/>
            <w:u w:val="none"/>
          </w:rPr>
          <w:t>Shock</w:t>
        </w:r>
        <w:r w:rsidR="006F0A88" w:rsidRPr="009B3074">
          <w:rPr>
            <w:rStyle w:val="Hyperlink"/>
            <w:rFonts w:asciiTheme="majorHAnsi" w:eastAsia="Times New Roman" w:hAnsiTheme="majorHAnsi" w:cstheme="majorHAnsi"/>
            <w:b/>
            <w:color w:val="auto"/>
            <w:sz w:val="20"/>
            <w:szCs w:val="20"/>
            <w:u w:val="none"/>
          </w:rPr>
          <w:t>, vibration</w:t>
        </w:r>
        <w:r w:rsidR="00D96730" w:rsidRPr="009B3074">
          <w:rPr>
            <w:rStyle w:val="Hyperlink"/>
            <w:rFonts w:asciiTheme="majorHAnsi" w:eastAsia="Times New Roman" w:hAnsiTheme="majorHAnsi" w:cstheme="majorHAnsi"/>
            <w:b/>
            <w:color w:val="auto"/>
            <w:sz w:val="20"/>
            <w:szCs w:val="20"/>
            <w:u w:val="none"/>
          </w:rPr>
          <w:t>s and risk of violence.</w:t>
        </w:r>
      </w:hyperlink>
      <w:r w:rsidR="00F72A3E" w:rsidRPr="009B3074">
        <w:rPr>
          <w:rStyle w:val="Hyperlink"/>
          <w:rFonts w:asciiTheme="majorHAnsi" w:eastAsia="Times New Roman" w:hAnsiTheme="majorHAnsi" w:cstheme="majorHAnsi"/>
          <w:b/>
          <w:color w:val="auto"/>
          <w:sz w:val="20"/>
          <w:szCs w:val="20"/>
          <w:u w:val="none"/>
        </w:rPr>
        <w:t>.</w:t>
      </w:r>
      <w:r w:rsidR="00A83368" w:rsidRPr="009B3074">
        <w:rPr>
          <w:rStyle w:val="Hyperlink"/>
          <w:rFonts w:asciiTheme="majorHAnsi" w:eastAsia="Times New Roman" w:hAnsiTheme="majorHAnsi" w:cstheme="majorHAnsi"/>
          <w:b/>
          <w:color w:val="auto"/>
          <w:sz w:val="20"/>
          <w:szCs w:val="20"/>
          <w:u w:val="none"/>
        </w:rPr>
        <w:br/>
      </w:r>
      <w:r w:rsidR="00D96730" w:rsidRPr="000B397B">
        <w:rPr>
          <w:rFonts w:asciiTheme="majorHAnsi" w:hAnsiTheme="majorHAnsi" w:cstheme="majorHAnsi"/>
          <w:color w:val="1E1E1E"/>
          <w:sz w:val="20"/>
          <w:szCs w:val="20"/>
          <w:shd w:val="clear" w:color="auto" w:fill="FEFEFE"/>
        </w:rPr>
        <w:t>Shocks, e.g. as a result of a fall or blow directly to the pregnant woman’s stomach, can pose a danger to the pregnancy.</w:t>
      </w:r>
    </w:p>
    <w:p w14:paraId="3E43488A" w14:textId="60D571B6" w:rsidR="005B33EF" w:rsidRPr="000B397B" w:rsidRDefault="00D96730" w:rsidP="00D96730">
      <w:pPr>
        <w:pStyle w:val="ListParagraph"/>
        <w:spacing w:before="100" w:beforeAutospacing="1" w:after="100" w:afterAutospacing="1"/>
        <w:rPr>
          <w:rFonts w:asciiTheme="majorHAnsi" w:hAnsiTheme="majorHAnsi" w:cstheme="majorHAnsi"/>
          <w:color w:val="1E1E1E"/>
          <w:sz w:val="20"/>
          <w:szCs w:val="20"/>
          <w:shd w:val="clear" w:color="auto" w:fill="FEFEFE"/>
        </w:rPr>
      </w:pPr>
      <w:r w:rsidRPr="000B397B">
        <w:rPr>
          <w:rFonts w:asciiTheme="majorHAnsi" w:hAnsiTheme="majorHAnsi" w:cstheme="majorHAnsi"/>
          <w:color w:val="1E1E1E"/>
          <w:sz w:val="20"/>
          <w:szCs w:val="20"/>
          <w:shd w:val="clear" w:color="auto" w:fill="FEFEFE"/>
        </w:rPr>
        <w:t xml:space="preserve">Pregnant women should not be exposed to strong </w:t>
      </w:r>
      <w:r w:rsidR="005B33EF" w:rsidRPr="000B397B">
        <w:rPr>
          <w:rFonts w:asciiTheme="majorHAnsi" w:hAnsiTheme="majorHAnsi" w:cstheme="majorHAnsi"/>
          <w:color w:val="1E1E1E"/>
          <w:sz w:val="20"/>
          <w:szCs w:val="20"/>
          <w:shd w:val="clear" w:color="auto" w:fill="FEFEFE"/>
        </w:rPr>
        <w:t>whole-body vibrations, e.g. when driving on uneven surfaces. Vibrations when driving in a car, bus, lorry, train or when working on planes and ships do not involve any risk.</w:t>
      </w:r>
    </w:p>
    <w:p w14:paraId="527566E2" w14:textId="5B63D90E" w:rsidR="00DA5B54" w:rsidRPr="009B3074" w:rsidRDefault="005B33EF" w:rsidP="001F3FE2">
      <w:pPr>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rPr>
      </w:pPr>
      <w:r w:rsidRPr="009B3074">
        <w:rPr>
          <w:rStyle w:val="Hyperlink"/>
          <w:rFonts w:asciiTheme="majorHAnsi" w:eastAsia="Times New Roman" w:hAnsiTheme="majorHAnsi" w:cstheme="majorHAnsi"/>
          <w:b/>
          <w:color w:val="auto"/>
          <w:sz w:val="20"/>
          <w:szCs w:val="20"/>
          <w:u w:val="none"/>
        </w:rPr>
        <w:t>Noise and Ultra sound.</w:t>
      </w:r>
      <w:r w:rsidR="00F72A3E" w:rsidRPr="009B3074">
        <w:rPr>
          <w:rStyle w:val="Hyperlink"/>
          <w:rFonts w:asciiTheme="majorHAnsi" w:eastAsia="Times New Roman" w:hAnsiTheme="majorHAnsi" w:cstheme="majorHAnsi"/>
          <w:b/>
          <w:color w:val="auto"/>
          <w:sz w:val="20"/>
          <w:szCs w:val="20"/>
          <w:u w:val="none"/>
        </w:rPr>
        <w:br/>
      </w:r>
      <w:r w:rsidRPr="009B3074">
        <w:rPr>
          <w:rFonts w:asciiTheme="majorHAnsi" w:hAnsiTheme="majorHAnsi" w:cstheme="majorHAnsi"/>
          <w:color w:val="1E1E1E"/>
          <w:sz w:val="20"/>
          <w:szCs w:val="20"/>
          <w:shd w:val="clear" w:color="auto" w:fill="FEFEFE"/>
        </w:rPr>
        <w:t xml:space="preserve">Knowledge about significance of noise for the pregnant woman is limited, but heavy noise exposure above 85 </w:t>
      </w:r>
      <w:proofErr w:type="spellStart"/>
      <w:proofErr w:type="gramStart"/>
      <w:r w:rsidRPr="009B3074">
        <w:rPr>
          <w:rFonts w:asciiTheme="majorHAnsi" w:hAnsiTheme="majorHAnsi" w:cstheme="majorHAnsi"/>
          <w:color w:val="1E1E1E"/>
          <w:sz w:val="20"/>
          <w:szCs w:val="20"/>
          <w:shd w:val="clear" w:color="auto" w:fill="FEFEFE"/>
        </w:rPr>
        <w:t>db</w:t>
      </w:r>
      <w:proofErr w:type="spellEnd"/>
      <w:r w:rsidRPr="009B3074">
        <w:rPr>
          <w:rFonts w:asciiTheme="majorHAnsi" w:hAnsiTheme="majorHAnsi" w:cstheme="majorHAnsi"/>
          <w:color w:val="1E1E1E"/>
          <w:sz w:val="20"/>
          <w:szCs w:val="20"/>
          <w:shd w:val="clear" w:color="auto" w:fill="FEFEFE"/>
        </w:rPr>
        <w:t>(</w:t>
      </w:r>
      <w:proofErr w:type="gramEnd"/>
      <w:r w:rsidRPr="009B3074">
        <w:rPr>
          <w:rFonts w:asciiTheme="majorHAnsi" w:hAnsiTheme="majorHAnsi" w:cstheme="majorHAnsi"/>
          <w:color w:val="1E1E1E"/>
          <w:sz w:val="20"/>
          <w:szCs w:val="20"/>
          <w:shd w:val="clear" w:color="auto" w:fill="FEFEFE"/>
        </w:rPr>
        <w:t xml:space="preserve">A) during a working day can probably affect the fetus, partly the ears and other parts of the organism. </w:t>
      </w:r>
      <w:r w:rsidR="009B3074" w:rsidRPr="009B3074">
        <w:rPr>
          <w:rFonts w:asciiTheme="majorHAnsi" w:hAnsiTheme="majorHAnsi" w:cstheme="majorHAnsi"/>
          <w:color w:val="1E1E1E"/>
          <w:sz w:val="20"/>
          <w:szCs w:val="20"/>
          <w:shd w:val="clear" w:color="auto" w:fill="FEFEFE"/>
        </w:rPr>
        <w:br/>
      </w:r>
      <w:r w:rsidR="009B3074">
        <w:rPr>
          <w:rFonts w:asciiTheme="majorHAnsi" w:hAnsiTheme="majorHAnsi" w:cstheme="majorHAnsi"/>
          <w:color w:val="1E1E1E"/>
          <w:sz w:val="20"/>
          <w:szCs w:val="20"/>
          <w:shd w:val="clear" w:color="auto" w:fill="FEFEFE"/>
        </w:rPr>
        <w:br/>
      </w:r>
      <w:r w:rsidR="00F47296" w:rsidRPr="009B3074">
        <w:rPr>
          <w:rFonts w:asciiTheme="majorHAnsi" w:hAnsiTheme="majorHAnsi" w:cstheme="majorHAnsi"/>
          <w:color w:val="1E1E1E"/>
          <w:sz w:val="20"/>
          <w:szCs w:val="20"/>
          <w:shd w:val="clear" w:color="auto" w:fill="FEFEFE"/>
        </w:rPr>
        <w:t xml:space="preserve">The </w:t>
      </w:r>
      <w:proofErr w:type="gramStart"/>
      <w:r w:rsidR="00F47296" w:rsidRPr="009B3074">
        <w:rPr>
          <w:rFonts w:asciiTheme="majorHAnsi" w:hAnsiTheme="majorHAnsi" w:cstheme="majorHAnsi"/>
          <w:color w:val="1E1E1E"/>
          <w:sz w:val="20"/>
          <w:szCs w:val="20"/>
          <w:shd w:val="clear" w:color="auto" w:fill="FEFEFE"/>
        </w:rPr>
        <w:t>fetus is protected by the mother´s body</w:t>
      </w:r>
      <w:proofErr w:type="gramEnd"/>
      <w:r w:rsidR="00F47296" w:rsidRPr="009B3074">
        <w:rPr>
          <w:rFonts w:asciiTheme="majorHAnsi" w:hAnsiTheme="majorHAnsi" w:cstheme="majorHAnsi"/>
          <w:color w:val="1E1E1E"/>
          <w:sz w:val="20"/>
          <w:szCs w:val="20"/>
          <w:shd w:val="clear" w:color="auto" w:fill="FEFEFE"/>
        </w:rPr>
        <w:t xml:space="preserve"> when ultrasound is in air. Regardless of how powerful the ultrasound is.</w:t>
      </w:r>
      <w:r w:rsidR="00A80988" w:rsidRPr="009B3074">
        <w:rPr>
          <w:rFonts w:asciiTheme="majorHAnsi" w:hAnsiTheme="majorHAnsi" w:cstheme="majorHAnsi"/>
          <w:color w:val="1E1E1E"/>
          <w:sz w:val="20"/>
          <w:szCs w:val="20"/>
          <w:shd w:val="clear" w:color="auto" w:fill="FEFEFE"/>
        </w:rPr>
        <w:br/>
      </w:r>
      <w:r w:rsidR="00F47296" w:rsidRPr="009B3074">
        <w:rPr>
          <w:rFonts w:asciiTheme="majorHAnsi" w:hAnsiTheme="majorHAnsi" w:cstheme="majorHAnsi"/>
          <w:color w:val="1E1E1E"/>
          <w:sz w:val="20"/>
          <w:szCs w:val="20"/>
          <w:shd w:val="clear" w:color="auto" w:fill="FEFEFE"/>
        </w:rPr>
        <w:t>The ultrasound will pass into human tissue, when the body is in contact with solid objects or liquids that oscillate with the frequencies of the ultrasound. The ultrasound can pose a danger to both mother and child.</w:t>
      </w:r>
      <w:r w:rsidR="00A80988" w:rsidRPr="009B3074">
        <w:rPr>
          <w:rFonts w:asciiTheme="majorHAnsi" w:hAnsiTheme="majorHAnsi" w:cstheme="majorHAnsi"/>
          <w:color w:val="1E1E1E"/>
          <w:sz w:val="20"/>
          <w:szCs w:val="20"/>
          <w:shd w:val="clear" w:color="auto" w:fill="FEFEFE"/>
        </w:rPr>
        <w:br/>
      </w:r>
      <w:r w:rsidR="00F47296" w:rsidRPr="009B3074">
        <w:rPr>
          <w:rFonts w:asciiTheme="majorHAnsi" w:hAnsiTheme="majorHAnsi" w:cstheme="majorHAnsi"/>
          <w:color w:val="1E1E1E"/>
          <w:sz w:val="20"/>
          <w:szCs w:val="20"/>
          <w:shd w:val="clear" w:color="auto" w:fill="FEFEFE"/>
        </w:rPr>
        <w:t xml:space="preserve">The </w:t>
      </w:r>
      <w:r w:rsidR="00F72A3E" w:rsidRPr="009B3074">
        <w:rPr>
          <w:rFonts w:asciiTheme="majorHAnsi" w:hAnsiTheme="majorHAnsi" w:cstheme="majorHAnsi"/>
          <w:color w:val="1E1E1E"/>
          <w:sz w:val="20"/>
          <w:szCs w:val="20"/>
          <w:shd w:val="clear" w:color="auto" w:fill="FEFEFE"/>
        </w:rPr>
        <w:t>ultra</w:t>
      </w:r>
      <w:r w:rsidR="00F47296" w:rsidRPr="009B3074">
        <w:rPr>
          <w:rFonts w:asciiTheme="majorHAnsi" w:hAnsiTheme="majorHAnsi" w:cstheme="majorHAnsi"/>
          <w:color w:val="1E1E1E"/>
          <w:sz w:val="20"/>
          <w:szCs w:val="20"/>
          <w:shd w:val="clear" w:color="auto" w:fill="FEFEFE"/>
        </w:rPr>
        <w:t xml:space="preserve">sound-carrying parts of and </w:t>
      </w:r>
      <w:r w:rsidR="00F72A3E" w:rsidRPr="009B3074">
        <w:rPr>
          <w:rFonts w:asciiTheme="majorHAnsi" w:hAnsiTheme="majorHAnsi" w:cstheme="majorHAnsi"/>
          <w:color w:val="1E1E1E"/>
          <w:sz w:val="20"/>
          <w:szCs w:val="20"/>
          <w:shd w:val="clear" w:color="auto" w:fill="FEFEFE"/>
        </w:rPr>
        <w:t>ultra</w:t>
      </w:r>
      <w:r w:rsidR="00BC4B74" w:rsidRPr="009B3074">
        <w:rPr>
          <w:rFonts w:asciiTheme="majorHAnsi" w:hAnsiTheme="majorHAnsi" w:cstheme="majorHAnsi"/>
          <w:color w:val="1E1E1E"/>
          <w:sz w:val="20"/>
          <w:szCs w:val="20"/>
          <w:shd w:val="clear" w:color="auto" w:fill="FEFEFE"/>
        </w:rPr>
        <w:t xml:space="preserve">sound device must be isolated from the parts that the operator touches during work – and </w:t>
      </w:r>
      <w:r w:rsidR="00A80988" w:rsidRPr="009B3074">
        <w:rPr>
          <w:rFonts w:asciiTheme="majorHAnsi" w:hAnsiTheme="majorHAnsi" w:cstheme="majorHAnsi"/>
          <w:color w:val="1E1E1E"/>
          <w:sz w:val="20"/>
          <w:szCs w:val="20"/>
          <w:shd w:val="clear" w:color="auto" w:fill="FEFEFE"/>
        </w:rPr>
        <w:t>preferably with air.</w:t>
      </w:r>
      <w:r w:rsidR="009B3074">
        <w:rPr>
          <w:rFonts w:asciiTheme="majorHAnsi" w:hAnsiTheme="majorHAnsi" w:cstheme="majorHAnsi"/>
          <w:color w:val="1E1E1E"/>
          <w:sz w:val="20"/>
          <w:szCs w:val="20"/>
          <w:shd w:val="clear" w:color="auto" w:fill="FEFEFE"/>
        </w:rPr>
        <w:br/>
      </w:r>
    </w:p>
    <w:p w14:paraId="3727168B" w14:textId="5908823B" w:rsidR="00DA5B54" w:rsidRPr="000B397B" w:rsidRDefault="00BC4B74" w:rsidP="00EF207A">
      <w:pPr>
        <w:pStyle w:val="ListParagraph"/>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rPr>
      </w:pPr>
      <w:r w:rsidRPr="009B3074">
        <w:rPr>
          <w:rFonts w:asciiTheme="majorHAnsi" w:hAnsiTheme="majorHAnsi" w:cstheme="majorHAnsi"/>
          <w:b/>
          <w:color w:val="1E1E1E"/>
          <w:sz w:val="20"/>
          <w:szCs w:val="20"/>
          <w:shd w:val="clear" w:color="auto" w:fill="FEFEFE"/>
        </w:rPr>
        <w:t>Non</w:t>
      </w:r>
      <w:r w:rsidR="00DA5B54" w:rsidRPr="009B3074">
        <w:rPr>
          <w:rFonts w:asciiTheme="majorHAnsi" w:hAnsiTheme="majorHAnsi" w:cstheme="majorHAnsi"/>
          <w:b/>
          <w:color w:val="1E1E1E"/>
          <w:sz w:val="20"/>
          <w:szCs w:val="20"/>
          <w:shd w:val="clear" w:color="auto" w:fill="FEFEFE"/>
        </w:rPr>
        <w:t>-</w:t>
      </w:r>
      <w:proofErr w:type="spellStart"/>
      <w:r w:rsidR="00DA5B54" w:rsidRPr="009B3074">
        <w:rPr>
          <w:rFonts w:asciiTheme="majorHAnsi" w:hAnsiTheme="majorHAnsi" w:cstheme="majorHAnsi"/>
          <w:b/>
          <w:color w:val="1E1E1E"/>
          <w:sz w:val="20"/>
          <w:szCs w:val="20"/>
          <w:shd w:val="clear" w:color="auto" w:fill="FEFEFE"/>
        </w:rPr>
        <w:t>ion</w:t>
      </w:r>
      <w:r w:rsidRPr="009B3074">
        <w:rPr>
          <w:rFonts w:asciiTheme="majorHAnsi" w:hAnsiTheme="majorHAnsi" w:cstheme="majorHAnsi"/>
          <w:b/>
          <w:color w:val="1E1E1E"/>
          <w:sz w:val="20"/>
          <w:szCs w:val="20"/>
          <w:shd w:val="clear" w:color="auto" w:fill="FEFEFE"/>
        </w:rPr>
        <w:t>zing</w:t>
      </w:r>
      <w:proofErr w:type="spellEnd"/>
      <w:r w:rsidRPr="009B3074">
        <w:rPr>
          <w:rFonts w:asciiTheme="majorHAnsi" w:hAnsiTheme="majorHAnsi" w:cstheme="majorHAnsi"/>
          <w:b/>
          <w:color w:val="1E1E1E"/>
          <w:sz w:val="20"/>
          <w:szCs w:val="20"/>
          <w:shd w:val="clear" w:color="auto" w:fill="FEFEFE"/>
        </w:rPr>
        <w:t xml:space="preserve"> radiation</w:t>
      </w:r>
      <w:r w:rsidR="00DA5B54" w:rsidRPr="009B3074">
        <w:rPr>
          <w:rFonts w:asciiTheme="majorHAnsi" w:hAnsiTheme="majorHAnsi" w:cstheme="majorHAnsi"/>
          <w:b/>
          <w:color w:val="1E1E1E"/>
          <w:sz w:val="20"/>
          <w:szCs w:val="20"/>
          <w:shd w:val="clear" w:color="auto" w:fill="FEFEFE"/>
        </w:rPr>
        <w:br/>
      </w:r>
      <w:r w:rsidRPr="000B397B">
        <w:rPr>
          <w:rFonts w:asciiTheme="majorHAnsi" w:hAnsiTheme="majorHAnsi" w:cstheme="majorHAnsi"/>
          <w:color w:val="1E1E1E"/>
          <w:sz w:val="20"/>
          <w:szCs w:val="20"/>
          <w:shd w:val="clear" w:color="auto" w:fill="FEFEFE"/>
        </w:rPr>
        <w:t>Non-</w:t>
      </w:r>
      <w:proofErr w:type="spellStart"/>
      <w:r w:rsidRPr="000B397B">
        <w:rPr>
          <w:rFonts w:asciiTheme="majorHAnsi" w:hAnsiTheme="majorHAnsi" w:cstheme="majorHAnsi"/>
          <w:color w:val="1E1E1E"/>
          <w:sz w:val="20"/>
          <w:szCs w:val="20"/>
          <w:shd w:val="clear" w:color="auto" w:fill="FEFEFE"/>
        </w:rPr>
        <w:t>ionzing</w:t>
      </w:r>
      <w:proofErr w:type="spellEnd"/>
      <w:r w:rsidRPr="000B397B">
        <w:rPr>
          <w:rFonts w:asciiTheme="majorHAnsi" w:hAnsiTheme="majorHAnsi" w:cstheme="majorHAnsi"/>
          <w:color w:val="1E1E1E"/>
          <w:sz w:val="20"/>
          <w:szCs w:val="20"/>
          <w:shd w:val="clear" w:color="auto" w:fill="FEFEFE"/>
        </w:rPr>
        <w:t xml:space="preserve"> radiation is a collective term for electromagnetic fields with frequencies up to 300 GHz as well as optical radiation.</w:t>
      </w:r>
      <w:r w:rsidR="00AF70D1" w:rsidRPr="000B397B">
        <w:rPr>
          <w:rFonts w:asciiTheme="majorHAnsi" w:hAnsiTheme="majorHAnsi" w:cstheme="majorHAnsi"/>
          <w:color w:val="1E1E1E"/>
          <w:sz w:val="20"/>
          <w:szCs w:val="20"/>
          <w:shd w:val="clear" w:color="auto" w:fill="FEFEFE"/>
        </w:rPr>
        <w:br/>
      </w:r>
    </w:p>
    <w:p w14:paraId="23319350" w14:textId="3A2CE194" w:rsidR="00314837" w:rsidRPr="000B397B" w:rsidRDefault="00D9388A" w:rsidP="009B06DE">
      <w:pPr>
        <w:pStyle w:val="ListParagraph"/>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rPr>
      </w:pPr>
      <w:hyperlink r:id="rId10" w:history="1">
        <w:r w:rsidR="00BC4B74" w:rsidRPr="009B3074">
          <w:rPr>
            <w:rFonts w:asciiTheme="majorHAnsi" w:eastAsia="Times New Roman" w:hAnsiTheme="majorHAnsi" w:cstheme="majorHAnsi"/>
            <w:b/>
            <w:color w:val="1E1E1E"/>
            <w:sz w:val="20"/>
            <w:szCs w:val="20"/>
          </w:rPr>
          <w:t>Extreme heat and cold.</w:t>
        </w:r>
      </w:hyperlink>
      <w:r w:rsidR="00A83368" w:rsidRPr="009B3074">
        <w:rPr>
          <w:b/>
          <w:color w:val="1E1E1E"/>
          <w:shd w:val="clear" w:color="auto" w:fill="FEFEFE"/>
        </w:rPr>
        <w:br/>
      </w:r>
      <w:r w:rsidR="00BC4B74" w:rsidRPr="000B397B">
        <w:rPr>
          <w:rFonts w:asciiTheme="majorHAnsi" w:hAnsiTheme="majorHAnsi" w:cstheme="majorHAnsi"/>
          <w:color w:val="1E1E1E"/>
          <w:sz w:val="20"/>
          <w:szCs w:val="20"/>
          <w:shd w:val="clear" w:color="auto" w:fill="FEFEFE"/>
        </w:rPr>
        <w:t xml:space="preserve">Working </w:t>
      </w:r>
      <w:r w:rsidR="00314837" w:rsidRPr="000B397B">
        <w:rPr>
          <w:rFonts w:asciiTheme="majorHAnsi" w:hAnsiTheme="majorHAnsi" w:cstheme="majorHAnsi"/>
          <w:color w:val="1E1E1E"/>
          <w:sz w:val="20"/>
          <w:szCs w:val="20"/>
          <w:shd w:val="clear" w:color="auto" w:fill="FEFEFE"/>
        </w:rPr>
        <w:t>te</w:t>
      </w:r>
      <w:r w:rsidR="00BC4B74" w:rsidRPr="000B397B">
        <w:rPr>
          <w:rFonts w:asciiTheme="majorHAnsi" w:hAnsiTheme="majorHAnsi" w:cstheme="majorHAnsi"/>
          <w:color w:val="1E1E1E"/>
          <w:sz w:val="20"/>
          <w:szCs w:val="20"/>
          <w:shd w:val="clear" w:color="auto" w:fill="FEFEFE"/>
        </w:rPr>
        <w:t xml:space="preserve">mperatures of more than </w:t>
      </w:r>
      <w:r w:rsidR="00314837" w:rsidRPr="000B397B">
        <w:rPr>
          <w:rFonts w:asciiTheme="majorHAnsi" w:hAnsiTheme="majorHAnsi" w:cstheme="majorHAnsi"/>
          <w:color w:val="1E1E1E"/>
          <w:sz w:val="20"/>
          <w:szCs w:val="20"/>
          <w:shd w:val="clear" w:color="auto" w:fill="FEFEFE"/>
        </w:rPr>
        <w:t xml:space="preserve">35 °C </w:t>
      </w:r>
      <w:r w:rsidR="00BC4B74" w:rsidRPr="000B397B">
        <w:rPr>
          <w:rFonts w:asciiTheme="majorHAnsi" w:hAnsiTheme="majorHAnsi" w:cstheme="majorHAnsi"/>
          <w:color w:val="1E1E1E"/>
          <w:sz w:val="20"/>
          <w:szCs w:val="20"/>
          <w:shd w:val="clear" w:color="auto" w:fill="FEFEFE"/>
        </w:rPr>
        <w:t xml:space="preserve">can be </w:t>
      </w:r>
      <w:proofErr w:type="spellStart"/>
      <w:r w:rsidR="00BC4B74" w:rsidRPr="000B397B">
        <w:rPr>
          <w:rFonts w:asciiTheme="majorHAnsi" w:hAnsiTheme="majorHAnsi" w:cstheme="majorHAnsi"/>
          <w:color w:val="1E1E1E"/>
          <w:sz w:val="20"/>
          <w:szCs w:val="20"/>
          <w:shd w:val="clear" w:color="auto" w:fill="FEFEFE"/>
        </w:rPr>
        <w:t>harmfull</w:t>
      </w:r>
      <w:proofErr w:type="spellEnd"/>
      <w:r w:rsidR="00BC4B74" w:rsidRPr="000B397B">
        <w:rPr>
          <w:rFonts w:asciiTheme="majorHAnsi" w:hAnsiTheme="majorHAnsi" w:cstheme="majorHAnsi"/>
          <w:color w:val="1E1E1E"/>
          <w:sz w:val="20"/>
          <w:szCs w:val="20"/>
          <w:shd w:val="clear" w:color="auto" w:fill="FEFEFE"/>
        </w:rPr>
        <w:t xml:space="preserve"> to the development of </w:t>
      </w:r>
      <w:proofErr w:type="spellStart"/>
      <w:proofErr w:type="gramStart"/>
      <w:r w:rsidR="00BC4B74" w:rsidRPr="000B397B">
        <w:rPr>
          <w:rFonts w:asciiTheme="majorHAnsi" w:hAnsiTheme="majorHAnsi" w:cstheme="majorHAnsi"/>
          <w:color w:val="1E1E1E"/>
          <w:sz w:val="20"/>
          <w:szCs w:val="20"/>
          <w:shd w:val="clear" w:color="auto" w:fill="FEFEFE"/>
        </w:rPr>
        <w:t>th</w:t>
      </w:r>
      <w:proofErr w:type="spellEnd"/>
      <w:proofErr w:type="gramEnd"/>
      <w:r w:rsidR="00BC4B74" w:rsidRPr="000B397B">
        <w:rPr>
          <w:rFonts w:asciiTheme="majorHAnsi" w:hAnsiTheme="majorHAnsi" w:cstheme="majorHAnsi"/>
          <w:color w:val="1E1E1E"/>
          <w:sz w:val="20"/>
          <w:szCs w:val="20"/>
          <w:shd w:val="clear" w:color="auto" w:fill="FEFEFE"/>
        </w:rPr>
        <w:t xml:space="preserve"> fetus. Exacerbating factors </w:t>
      </w:r>
      <w:proofErr w:type="gramStart"/>
      <w:r w:rsidR="00BC4B74" w:rsidRPr="000B397B">
        <w:rPr>
          <w:rFonts w:asciiTheme="majorHAnsi" w:hAnsiTheme="majorHAnsi" w:cstheme="majorHAnsi"/>
          <w:color w:val="1E1E1E"/>
          <w:sz w:val="20"/>
          <w:szCs w:val="20"/>
          <w:shd w:val="clear" w:color="auto" w:fill="FEFEFE"/>
        </w:rPr>
        <w:t>must be taken</w:t>
      </w:r>
      <w:proofErr w:type="gramEnd"/>
      <w:r w:rsidR="00BC4B74" w:rsidRPr="000B397B">
        <w:rPr>
          <w:rFonts w:asciiTheme="majorHAnsi" w:hAnsiTheme="majorHAnsi" w:cstheme="majorHAnsi"/>
          <w:color w:val="1E1E1E"/>
          <w:sz w:val="20"/>
          <w:szCs w:val="20"/>
          <w:shd w:val="clear" w:color="auto" w:fill="FEFEFE"/>
        </w:rPr>
        <w:t xml:space="preserve"> into account when the pregnant woman's heat stress is assessed, such as high humidity and direct hot radiation from sunlight or ovens.</w:t>
      </w:r>
      <w:r w:rsidR="000B397B" w:rsidRPr="000B397B">
        <w:rPr>
          <w:rFonts w:asciiTheme="majorHAnsi" w:hAnsiTheme="majorHAnsi" w:cstheme="majorHAnsi"/>
          <w:color w:val="1E1E1E"/>
          <w:sz w:val="20"/>
          <w:szCs w:val="20"/>
          <w:shd w:val="clear" w:color="auto" w:fill="FEFEFE"/>
        </w:rPr>
        <w:br/>
      </w:r>
      <w:r w:rsidR="00BC4B74" w:rsidRPr="000B397B">
        <w:rPr>
          <w:rFonts w:asciiTheme="majorHAnsi" w:hAnsiTheme="majorHAnsi" w:cstheme="majorHAnsi"/>
          <w:color w:val="1E1E1E"/>
          <w:sz w:val="20"/>
          <w:szCs w:val="20"/>
          <w:shd w:val="clear" w:color="auto" w:fill="FEFEFE"/>
        </w:rPr>
        <w:t>Working in extremely cold conditions does not gi</w:t>
      </w:r>
      <w:r w:rsidR="000B397B" w:rsidRPr="000B397B">
        <w:rPr>
          <w:rFonts w:asciiTheme="majorHAnsi" w:hAnsiTheme="majorHAnsi" w:cstheme="majorHAnsi"/>
          <w:color w:val="1E1E1E"/>
          <w:sz w:val="20"/>
          <w:szCs w:val="20"/>
          <w:shd w:val="clear" w:color="auto" w:fill="FEFEFE"/>
        </w:rPr>
        <w:t>ve rise to special measurement</w:t>
      </w:r>
      <w:r w:rsidR="00BC4B74" w:rsidRPr="000B397B">
        <w:rPr>
          <w:rFonts w:asciiTheme="majorHAnsi" w:hAnsiTheme="majorHAnsi" w:cstheme="majorHAnsi"/>
          <w:color w:val="1E1E1E"/>
          <w:sz w:val="20"/>
          <w:szCs w:val="20"/>
          <w:shd w:val="clear" w:color="auto" w:fill="FEFEFE"/>
        </w:rPr>
        <w:t xml:space="preserve"> for pregnant wom</w:t>
      </w:r>
      <w:r w:rsidR="000B397B" w:rsidRPr="000B397B">
        <w:rPr>
          <w:rFonts w:asciiTheme="majorHAnsi" w:hAnsiTheme="majorHAnsi" w:cstheme="majorHAnsi"/>
          <w:color w:val="1E1E1E"/>
          <w:sz w:val="20"/>
          <w:szCs w:val="20"/>
          <w:shd w:val="clear" w:color="auto" w:fill="FEFEFE"/>
        </w:rPr>
        <w:t>a</w:t>
      </w:r>
      <w:r w:rsidR="00BC4B74" w:rsidRPr="000B397B">
        <w:rPr>
          <w:rFonts w:asciiTheme="majorHAnsi" w:hAnsiTheme="majorHAnsi" w:cstheme="majorHAnsi"/>
          <w:color w:val="1E1E1E"/>
          <w:sz w:val="20"/>
          <w:szCs w:val="20"/>
          <w:shd w:val="clear" w:color="auto" w:fill="FEFEFE"/>
        </w:rPr>
        <w:t xml:space="preserve">n </w:t>
      </w:r>
      <w:r w:rsidR="000B397B" w:rsidRPr="000B397B">
        <w:rPr>
          <w:rFonts w:asciiTheme="majorHAnsi" w:hAnsiTheme="majorHAnsi" w:cstheme="majorHAnsi"/>
          <w:color w:val="1E1E1E"/>
          <w:sz w:val="20"/>
          <w:szCs w:val="20"/>
          <w:shd w:val="clear" w:color="auto" w:fill="FEFEFE"/>
        </w:rPr>
        <w:t xml:space="preserve">if </w:t>
      </w:r>
      <w:r w:rsidR="00BC4B74" w:rsidRPr="000B397B">
        <w:rPr>
          <w:rFonts w:asciiTheme="majorHAnsi" w:hAnsiTheme="majorHAnsi" w:cstheme="majorHAnsi"/>
          <w:color w:val="1E1E1E"/>
          <w:sz w:val="20"/>
          <w:szCs w:val="20"/>
          <w:shd w:val="clear" w:color="auto" w:fill="FEFEFE"/>
        </w:rPr>
        <w:t>she is suitable dressed.</w:t>
      </w:r>
      <w:r w:rsidR="00DD291C" w:rsidRPr="000B397B">
        <w:rPr>
          <w:rFonts w:asciiTheme="majorHAnsi" w:hAnsiTheme="majorHAnsi" w:cstheme="majorHAnsi"/>
          <w:color w:val="1E1E1E"/>
          <w:sz w:val="20"/>
          <w:szCs w:val="20"/>
          <w:shd w:val="clear" w:color="auto" w:fill="FEFEFE"/>
        </w:rPr>
        <w:br/>
      </w:r>
    </w:p>
    <w:p w14:paraId="0BBF944E" w14:textId="2ED3F5B4" w:rsidR="00D621C3" w:rsidRPr="009B3074" w:rsidRDefault="00D9388A" w:rsidP="00EF207A">
      <w:pPr>
        <w:numPr>
          <w:ilvl w:val="0"/>
          <w:numId w:val="14"/>
        </w:numPr>
        <w:spacing w:before="100" w:beforeAutospacing="1" w:after="100" w:afterAutospacing="1"/>
        <w:rPr>
          <w:rFonts w:asciiTheme="majorHAnsi" w:eastAsia="Times New Roman" w:hAnsiTheme="majorHAnsi" w:cstheme="majorHAnsi"/>
          <w:sz w:val="20"/>
          <w:szCs w:val="20"/>
        </w:rPr>
      </w:pPr>
      <w:hyperlink r:id="rId11" w:history="1">
        <w:r w:rsidR="006F0A88" w:rsidRPr="009B3074">
          <w:rPr>
            <w:rStyle w:val="Hyperlink"/>
            <w:rFonts w:asciiTheme="majorHAnsi" w:eastAsia="Times New Roman" w:hAnsiTheme="majorHAnsi" w:cstheme="majorHAnsi"/>
            <w:b/>
            <w:color w:val="auto"/>
            <w:sz w:val="20"/>
            <w:szCs w:val="20"/>
            <w:u w:val="none"/>
          </w:rPr>
          <w:t>Manu</w:t>
        </w:r>
        <w:r w:rsidR="00D621C3" w:rsidRPr="009B3074">
          <w:rPr>
            <w:rStyle w:val="Hyperlink"/>
            <w:rFonts w:asciiTheme="majorHAnsi" w:eastAsia="Times New Roman" w:hAnsiTheme="majorHAnsi" w:cstheme="majorHAnsi"/>
            <w:b/>
            <w:color w:val="auto"/>
            <w:sz w:val="20"/>
            <w:szCs w:val="20"/>
            <w:u w:val="none"/>
          </w:rPr>
          <w:t>a</w:t>
        </w:r>
        <w:r w:rsidR="006F0A88" w:rsidRPr="009B3074">
          <w:rPr>
            <w:rStyle w:val="Hyperlink"/>
            <w:rFonts w:asciiTheme="majorHAnsi" w:eastAsia="Times New Roman" w:hAnsiTheme="majorHAnsi" w:cstheme="majorHAnsi"/>
            <w:b/>
            <w:color w:val="auto"/>
            <w:sz w:val="20"/>
            <w:szCs w:val="20"/>
            <w:u w:val="none"/>
          </w:rPr>
          <w:t xml:space="preserve">l </w:t>
        </w:r>
        <w:r w:rsidR="00D621C3" w:rsidRPr="009B3074">
          <w:rPr>
            <w:rStyle w:val="Hyperlink"/>
            <w:rFonts w:asciiTheme="majorHAnsi" w:eastAsia="Times New Roman" w:hAnsiTheme="majorHAnsi" w:cstheme="majorHAnsi"/>
            <w:b/>
            <w:color w:val="auto"/>
            <w:sz w:val="20"/>
            <w:szCs w:val="20"/>
            <w:u w:val="none"/>
          </w:rPr>
          <w:t>handling of heavy loads.</w:t>
        </w:r>
      </w:hyperlink>
      <w:r w:rsidR="00506D4F" w:rsidRPr="009B3074">
        <w:rPr>
          <w:rStyle w:val="Hyperlink"/>
          <w:rFonts w:asciiTheme="majorHAnsi" w:eastAsia="Times New Roman" w:hAnsiTheme="majorHAnsi" w:cstheme="majorHAnsi"/>
          <w:b/>
          <w:color w:val="auto"/>
          <w:sz w:val="20"/>
          <w:szCs w:val="20"/>
          <w:u w:val="none"/>
        </w:rPr>
        <w:br/>
      </w:r>
      <w:r w:rsidR="00D621C3" w:rsidRPr="009B3074">
        <w:rPr>
          <w:rFonts w:asciiTheme="majorHAnsi" w:hAnsiTheme="majorHAnsi" w:cstheme="majorHAnsi"/>
          <w:color w:val="1E1E1E"/>
          <w:sz w:val="20"/>
          <w:szCs w:val="20"/>
          <w:shd w:val="clear" w:color="auto" w:fill="FEFEFE"/>
        </w:rPr>
        <w:t>Research suggests that pregnant women who lift loads weighing more than 10 kg more than 10 times during a working day are likely to have an increased risk of preterm birth, but lifting loads below 10 kg does not pose a risk.</w:t>
      </w:r>
      <w:r w:rsidR="00D621C3" w:rsidRPr="009B3074">
        <w:rPr>
          <w:rFonts w:asciiTheme="majorHAnsi" w:hAnsiTheme="majorHAnsi" w:cstheme="majorHAnsi"/>
          <w:color w:val="1E1E1E"/>
          <w:sz w:val="20"/>
          <w:szCs w:val="20"/>
          <w:shd w:val="clear" w:color="auto" w:fill="FEFEFE"/>
        </w:rPr>
        <w:br/>
      </w:r>
    </w:p>
    <w:p w14:paraId="016DB4C6" w14:textId="4B165E47" w:rsidR="00A83368" w:rsidRPr="009B3074" w:rsidRDefault="00D9388A" w:rsidP="00EF207A">
      <w:pPr>
        <w:numPr>
          <w:ilvl w:val="0"/>
          <w:numId w:val="14"/>
        </w:numPr>
        <w:shd w:val="clear" w:color="auto" w:fill="FEFEFE"/>
        <w:spacing w:before="100" w:beforeAutospacing="1" w:after="100" w:afterAutospacing="1"/>
        <w:rPr>
          <w:rFonts w:asciiTheme="majorHAnsi" w:hAnsiTheme="majorHAnsi" w:cstheme="majorHAnsi"/>
          <w:color w:val="1E1E1E"/>
          <w:sz w:val="20"/>
          <w:szCs w:val="20"/>
          <w:shd w:val="clear" w:color="auto" w:fill="FEFEFE"/>
        </w:rPr>
      </w:pPr>
      <w:hyperlink r:id="rId12" w:history="1">
        <w:r w:rsidR="00D621C3" w:rsidRPr="009B3074">
          <w:rPr>
            <w:rStyle w:val="Hyperlink"/>
            <w:rFonts w:asciiTheme="majorHAnsi" w:eastAsia="Times New Roman" w:hAnsiTheme="majorHAnsi" w:cstheme="majorHAnsi"/>
            <w:b/>
            <w:color w:val="auto"/>
            <w:sz w:val="20"/>
            <w:szCs w:val="20"/>
            <w:u w:val="none"/>
          </w:rPr>
          <w:t>Prolonged standing and walking work.</w:t>
        </w:r>
      </w:hyperlink>
      <w:r w:rsidR="00506D4F" w:rsidRPr="009B3074">
        <w:rPr>
          <w:rStyle w:val="Hyperlink"/>
          <w:rFonts w:asciiTheme="majorHAnsi" w:eastAsia="Times New Roman" w:hAnsiTheme="majorHAnsi" w:cstheme="majorHAnsi"/>
          <w:b/>
          <w:color w:val="auto"/>
          <w:sz w:val="20"/>
          <w:szCs w:val="20"/>
          <w:u w:val="none"/>
        </w:rPr>
        <w:br/>
      </w:r>
      <w:hyperlink r:id="rId13" w:history="1"/>
      <w:hyperlink r:id="rId14" w:history="1">
        <w:r w:rsidR="008E070F" w:rsidRPr="009B3074">
          <w:rPr>
            <w:rStyle w:val="Hyperlink"/>
            <w:rFonts w:asciiTheme="majorHAnsi" w:eastAsia="Times New Roman" w:hAnsiTheme="majorHAnsi" w:cstheme="majorHAnsi"/>
            <w:color w:val="auto"/>
            <w:sz w:val="20"/>
            <w:szCs w:val="20"/>
            <w:u w:val="none"/>
          </w:rPr>
          <w:t>Prolonged standing and walking work</w:t>
        </w:r>
      </w:hyperlink>
      <w:r w:rsidR="008E070F" w:rsidRPr="009B3074">
        <w:rPr>
          <w:rStyle w:val="Hyperlink"/>
          <w:rFonts w:asciiTheme="majorHAnsi" w:eastAsia="Times New Roman" w:hAnsiTheme="majorHAnsi" w:cstheme="majorHAnsi"/>
          <w:color w:val="auto"/>
          <w:sz w:val="20"/>
          <w:szCs w:val="20"/>
          <w:u w:val="none"/>
        </w:rPr>
        <w:t xml:space="preserve"> </w:t>
      </w:r>
      <w:proofErr w:type="gramStart"/>
      <w:r w:rsidR="008E070F" w:rsidRPr="009B3074">
        <w:rPr>
          <w:rStyle w:val="Hyperlink"/>
          <w:rFonts w:asciiTheme="majorHAnsi" w:eastAsia="Times New Roman" w:hAnsiTheme="majorHAnsi" w:cstheme="majorHAnsi"/>
          <w:color w:val="auto"/>
          <w:sz w:val="20"/>
          <w:szCs w:val="20"/>
          <w:u w:val="none"/>
        </w:rPr>
        <w:t>is suspected</w:t>
      </w:r>
      <w:proofErr w:type="gramEnd"/>
      <w:r w:rsidR="008E070F" w:rsidRPr="009B3074">
        <w:rPr>
          <w:rStyle w:val="Hyperlink"/>
          <w:rFonts w:asciiTheme="majorHAnsi" w:eastAsia="Times New Roman" w:hAnsiTheme="majorHAnsi" w:cstheme="majorHAnsi"/>
          <w:color w:val="auto"/>
          <w:sz w:val="20"/>
          <w:szCs w:val="20"/>
          <w:u w:val="none"/>
        </w:rPr>
        <w:t xml:space="preserve"> of being the cause of stunted growth in the fetus. </w:t>
      </w:r>
      <w:r w:rsidR="008E070F" w:rsidRPr="009B3074">
        <w:rPr>
          <w:rStyle w:val="Hyperlink"/>
          <w:rFonts w:asciiTheme="majorHAnsi" w:eastAsia="Times New Roman" w:hAnsiTheme="majorHAnsi" w:cstheme="majorHAnsi"/>
          <w:color w:val="auto"/>
          <w:sz w:val="20"/>
          <w:szCs w:val="20"/>
          <w:u w:val="none"/>
        </w:rPr>
        <w:br/>
        <w:t>The employer must organize the pregnant woman´s work so that she can alternate between sitting work and standing/walking work from the beginning of the fourth month of pregnancy.</w:t>
      </w:r>
      <w:r w:rsidR="008E070F" w:rsidRPr="009B3074">
        <w:rPr>
          <w:rStyle w:val="Hyperlink"/>
          <w:rFonts w:asciiTheme="majorHAnsi" w:eastAsia="Times New Roman" w:hAnsiTheme="majorHAnsi" w:cstheme="majorHAnsi"/>
          <w:color w:val="auto"/>
          <w:sz w:val="20"/>
          <w:szCs w:val="20"/>
          <w:u w:val="none"/>
        </w:rPr>
        <w:br/>
        <w:t>The need for relief from work increases during pregnancy. Therefore, it will often be necessary for the pregnant woman to have opportunity to take rest breaks in a suitable resting place during the last month of pregnancy.</w:t>
      </w:r>
      <w:r w:rsidR="00D621C3" w:rsidRPr="009B3074">
        <w:rPr>
          <w:rStyle w:val="Hyperlink"/>
          <w:rFonts w:asciiTheme="majorHAnsi" w:eastAsia="Times New Roman" w:hAnsiTheme="majorHAnsi" w:cstheme="majorHAnsi"/>
          <w:color w:val="auto"/>
          <w:sz w:val="20"/>
          <w:szCs w:val="20"/>
          <w:u w:val="none"/>
        </w:rPr>
        <w:br/>
      </w:r>
    </w:p>
    <w:p w14:paraId="425A9DA3" w14:textId="208AE5F9" w:rsidR="00A80988" w:rsidRPr="009B3074" w:rsidRDefault="008E070F" w:rsidP="00EF207A">
      <w:pPr>
        <w:numPr>
          <w:ilvl w:val="0"/>
          <w:numId w:val="14"/>
        </w:numPr>
        <w:shd w:val="clear" w:color="auto" w:fill="FEFEFE"/>
        <w:spacing w:before="100" w:beforeAutospacing="1" w:after="100" w:afterAutospacing="1"/>
        <w:rPr>
          <w:rStyle w:val="Hyperlink"/>
          <w:rFonts w:asciiTheme="majorHAnsi" w:hAnsiTheme="majorHAnsi" w:cstheme="majorHAnsi"/>
          <w:color w:val="auto"/>
          <w:sz w:val="20"/>
          <w:szCs w:val="20"/>
          <w:u w:val="none"/>
        </w:rPr>
      </w:pPr>
      <w:r w:rsidRPr="007216A2">
        <w:rPr>
          <w:rStyle w:val="Hyperlink"/>
          <w:rFonts w:asciiTheme="majorHAnsi" w:hAnsiTheme="majorHAnsi" w:cstheme="majorHAnsi"/>
          <w:b/>
          <w:color w:val="auto"/>
          <w:sz w:val="20"/>
          <w:szCs w:val="20"/>
          <w:u w:val="none"/>
        </w:rPr>
        <w:t>Combined physicals loads.</w:t>
      </w:r>
      <w:r w:rsidRPr="007216A2">
        <w:rPr>
          <w:rStyle w:val="Hyperlink"/>
          <w:rFonts w:asciiTheme="majorHAnsi" w:hAnsiTheme="majorHAnsi" w:cstheme="majorHAnsi"/>
          <w:b/>
          <w:color w:val="auto"/>
          <w:sz w:val="20"/>
          <w:szCs w:val="20"/>
          <w:u w:val="none"/>
        </w:rPr>
        <w:br/>
      </w:r>
      <w:r w:rsidR="00A80988" w:rsidRPr="009B3074">
        <w:rPr>
          <w:rStyle w:val="Hyperlink"/>
          <w:rFonts w:asciiTheme="majorHAnsi" w:hAnsiTheme="majorHAnsi" w:cstheme="majorHAnsi"/>
          <w:color w:val="auto"/>
          <w:sz w:val="20"/>
          <w:szCs w:val="20"/>
          <w:u w:val="none"/>
        </w:rPr>
        <w:t xml:space="preserve">The risk of giving premature birth or stunted growth of the fetus can increase with combined physically loads, e.g. repeated heavy lifting, manual movement of people or materials, pulling and pushing or a lot of standing/walking work. </w:t>
      </w:r>
      <w:r w:rsidR="009B3074">
        <w:rPr>
          <w:rStyle w:val="Hyperlink"/>
          <w:rFonts w:asciiTheme="majorHAnsi" w:hAnsiTheme="majorHAnsi" w:cstheme="majorHAnsi"/>
          <w:color w:val="auto"/>
          <w:sz w:val="20"/>
          <w:szCs w:val="20"/>
          <w:u w:val="none"/>
        </w:rPr>
        <w:br/>
      </w:r>
    </w:p>
    <w:p w14:paraId="3604FE86" w14:textId="2BE2BB7A" w:rsidR="001E7CBF" w:rsidRPr="009B3074" w:rsidRDefault="00A80988" w:rsidP="009B3074">
      <w:pPr>
        <w:numPr>
          <w:ilvl w:val="0"/>
          <w:numId w:val="14"/>
        </w:numPr>
        <w:shd w:val="clear" w:color="auto" w:fill="FEFEFE"/>
        <w:spacing w:before="100" w:beforeAutospacing="1" w:after="100" w:afterAutospacing="1"/>
        <w:rPr>
          <w:rFonts w:asciiTheme="majorHAnsi" w:eastAsia="Times New Roman" w:hAnsiTheme="majorHAnsi" w:cstheme="majorHAnsi"/>
          <w:color w:val="000000"/>
          <w:sz w:val="20"/>
          <w:szCs w:val="20"/>
        </w:rPr>
      </w:pPr>
      <w:r w:rsidRPr="009B3074">
        <w:rPr>
          <w:rStyle w:val="Hyperlink"/>
          <w:rFonts w:asciiTheme="majorHAnsi" w:hAnsiTheme="majorHAnsi" w:cstheme="majorHAnsi"/>
          <w:b/>
          <w:color w:val="auto"/>
          <w:sz w:val="20"/>
          <w:szCs w:val="20"/>
          <w:u w:val="none"/>
        </w:rPr>
        <w:t xml:space="preserve">High </w:t>
      </w:r>
      <w:r w:rsidR="009B3074" w:rsidRPr="009B3074">
        <w:rPr>
          <w:rStyle w:val="Hyperlink"/>
          <w:rFonts w:asciiTheme="majorHAnsi" w:hAnsiTheme="majorHAnsi" w:cstheme="majorHAnsi"/>
          <w:b/>
          <w:color w:val="auto"/>
          <w:sz w:val="20"/>
          <w:szCs w:val="20"/>
          <w:u w:val="none"/>
        </w:rPr>
        <w:t>Overpressure.</w:t>
      </w:r>
      <w:r w:rsidR="00DD291C" w:rsidRPr="009B3074">
        <w:rPr>
          <w:rStyle w:val="Hyperlink"/>
          <w:rFonts w:asciiTheme="majorHAnsi" w:hAnsiTheme="majorHAnsi" w:cstheme="majorHAnsi"/>
          <w:color w:val="auto"/>
          <w:sz w:val="20"/>
          <w:szCs w:val="20"/>
          <w:u w:val="none"/>
        </w:rPr>
        <w:br/>
      </w:r>
      <w:r w:rsidR="009B3074" w:rsidRPr="009B3074">
        <w:rPr>
          <w:rStyle w:val="Hyperlink"/>
          <w:rFonts w:asciiTheme="majorHAnsi" w:hAnsiTheme="majorHAnsi" w:cstheme="majorHAnsi"/>
          <w:color w:val="auto"/>
          <w:sz w:val="20"/>
          <w:szCs w:val="20"/>
          <w:u w:val="none"/>
        </w:rPr>
        <w:t>Working under high overpressure, e.g. in pressure chambers and when diving poses a particular risk for pregnant women. Pregnant women must therefore not perform this type of work.</w:t>
      </w:r>
      <w:r w:rsidR="009B3074" w:rsidRPr="009B3074">
        <w:rPr>
          <w:rFonts w:asciiTheme="majorHAnsi" w:eastAsia="Times New Roman" w:hAnsiTheme="majorHAnsi" w:cstheme="majorHAnsi"/>
          <w:color w:val="000000"/>
          <w:sz w:val="20"/>
          <w:szCs w:val="20"/>
        </w:rPr>
        <w:t xml:space="preserve"> </w:t>
      </w:r>
    </w:p>
    <w:p w14:paraId="753E5F97" w14:textId="77777777" w:rsidR="001E7CBF" w:rsidRPr="009B3074" w:rsidRDefault="001E7CBF" w:rsidP="00076465">
      <w:pPr>
        <w:rPr>
          <w:rFonts w:asciiTheme="majorHAnsi" w:eastAsia="Times New Roman" w:hAnsiTheme="majorHAnsi" w:cstheme="majorHAnsi"/>
          <w:color w:val="000000"/>
          <w:sz w:val="20"/>
          <w:szCs w:val="20"/>
          <w:highlight w:val="yellow"/>
        </w:rPr>
      </w:pPr>
    </w:p>
    <w:p w14:paraId="0B697E0C" w14:textId="5DB97BD8" w:rsidR="00076465" w:rsidRPr="00D62648" w:rsidRDefault="00E021DF" w:rsidP="00076465">
      <w:pPr>
        <w:rPr>
          <w:rFonts w:asciiTheme="majorHAnsi" w:hAnsiTheme="majorHAnsi" w:cstheme="majorHAnsi"/>
          <w:sz w:val="20"/>
          <w:szCs w:val="20"/>
        </w:rPr>
      </w:pPr>
      <w:r w:rsidRPr="00D62648">
        <w:rPr>
          <w:rFonts w:asciiTheme="majorHAnsi" w:hAnsiTheme="majorHAnsi" w:cstheme="majorHAnsi"/>
          <w:b/>
          <w:sz w:val="20"/>
          <w:szCs w:val="20"/>
        </w:rPr>
        <w:t xml:space="preserve">APPENDIX </w:t>
      </w:r>
      <w:r w:rsidR="00076465" w:rsidRPr="00D62648">
        <w:rPr>
          <w:rFonts w:asciiTheme="majorHAnsi" w:hAnsiTheme="majorHAnsi" w:cstheme="majorHAnsi"/>
          <w:b/>
          <w:sz w:val="20"/>
          <w:szCs w:val="20"/>
        </w:rPr>
        <w:t>B</w:t>
      </w:r>
      <w:r w:rsidR="00497EF8" w:rsidRPr="00D62648">
        <w:rPr>
          <w:rFonts w:asciiTheme="majorHAnsi" w:hAnsiTheme="majorHAnsi" w:cstheme="majorHAnsi"/>
          <w:b/>
          <w:sz w:val="20"/>
          <w:szCs w:val="20"/>
        </w:rPr>
        <w:t xml:space="preserve">: </w:t>
      </w:r>
      <w:r w:rsidRPr="00D62648">
        <w:rPr>
          <w:rFonts w:asciiTheme="majorHAnsi" w:hAnsiTheme="majorHAnsi" w:cstheme="majorHAnsi"/>
          <w:b/>
          <w:sz w:val="20"/>
          <w:szCs w:val="20"/>
        </w:rPr>
        <w:t>CHEMICAL SUBSTANCES AND MATERIALS</w:t>
      </w:r>
    </w:p>
    <w:p w14:paraId="691558F1" w14:textId="77777777" w:rsidR="00076465" w:rsidRPr="00D62648" w:rsidRDefault="00076465" w:rsidP="00076465">
      <w:pPr>
        <w:rPr>
          <w:rFonts w:asciiTheme="majorHAnsi" w:hAnsiTheme="majorHAnsi" w:cstheme="majorHAnsi"/>
          <w:sz w:val="20"/>
          <w:szCs w:val="20"/>
        </w:rPr>
      </w:pPr>
    </w:p>
    <w:p w14:paraId="181A95A1" w14:textId="4B76CBAD" w:rsidR="00E021DF" w:rsidRPr="00D62648" w:rsidRDefault="00E021DF" w:rsidP="00076465">
      <w:pPr>
        <w:rPr>
          <w:rFonts w:asciiTheme="majorHAnsi" w:hAnsiTheme="majorHAnsi" w:cstheme="majorHAnsi"/>
          <w:sz w:val="20"/>
          <w:szCs w:val="20"/>
        </w:rPr>
      </w:pPr>
      <w:r w:rsidRPr="00D62648">
        <w:rPr>
          <w:rFonts w:asciiTheme="majorHAnsi" w:hAnsiTheme="majorHAnsi" w:cstheme="majorHAnsi"/>
          <w:sz w:val="20"/>
          <w:szCs w:val="20"/>
        </w:rPr>
        <w:t>Certain chemicals can be hazardous to the health of the pregnant woman and the fetus, as well as posing a risk to the child who is breast feed.</w:t>
      </w:r>
    </w:p>
    <w:p w14:paraId="74B5EE48" w14:textId="2770931A" w:rsidR="00E021DF" w:rsidRPr="00D62648" w:rsidRDefault="00E021DF" w:rsidP="00076465">
      <w:pPr>
        <w:rPr>
          <w:rFonts w:asciiTheme="majorHAnsi" w:hAnsiTheme="majorHAnsi" w:cstheme="majorHAnsi"/>
          <w:sz w:val="20"/>
          <w:szCs w:val="20"/>
        </w:rPr>
      </w:pPr>
    </w:p>
    <w:p w14:paraId="24C80B76" w14:textId="1A98CDB9" w:rsidR="00E021DF" w:rsidRPr="009B3074" w:rsidRDefault="00E021DF" w:rsidP="00076465">
      <w:pPr>
        <w:rPr>
          <w:rFonts w:asciiTheme="majorHAnsi" w:hAnsiTheme="majorHAnsi" w:cstheme="majorHAnsi"/>
          <w:b/>
          <w:sz w:val="20"/>
          <w:szCs w:val="20"/>
        </w:rPr>
      </w:pPr>
      <w:r w:rsidRPr="00D62648">
        <w:rPr>
          <w:rFonts w:asciiTheme="majorHAnsi" w:hAnsiTheme="majorHAnsi" w:cstheme="majorHAnsi"/>
          <w:sz w:val="20"/>
          <w:szCs w:val="20"/>
        </w:rPr>
        <w:t xml:space="preserve">The employer is responsible for preparing an assessment of the risk to the pregnant woman when working with chemical substances and materials with the </w:t>
      </w:r>
      <w:r w:rsidRPr="009B3074">
        <w:rPr>
          <w:rFonts w:asciiTheme="majorHAnsi" w:hAnsiTheme="majorHAnsi" w:cstheme="majorHAnsi"/>
          <w:b/>
          <w:sz w:val="20"/>
          <w:szCs w:val="20"/>
        </w:rPr>
        <w:t>following Hazard phrases (H):</w:t>
      </w:r>
    </w:p>
    <w:p w14:paraId="2737743B" w14:textId="77777777" w:rsidR="00E021DF" w:rsidRPr="00D62648" w:rsidRDefault="00E021DF" w:rsidP="00076465">
      <w:pPr>
        <w:rPr>
          <w:rFonts w:asciiTheme="majorHAnsi" w:hAnsiTheme="majorHAnsi" w:cstheme="majorHAnsi"/>
          <w:sz w:val="20"/>
          <w:szCs w:val="20"/>
        </w:rPr>
      </w:pPr>
    </w:p>
    <w:p w14:paraId="217E2188" w14:textId="21B98800" w:rsidR="00076465" w:rsidRPr="007216A2" w:rsidRDefault="00076465" w:rsidP="00DB2546">
      <w:pPr>
        <w:rPr>
          <w:rFonts w:asciiTheme="majorHAnsi" w:eastAsia="Times New Roman" w:hAnsiTheme="majorHAnsi" w:cstheme="majorHAnsi"/>
          <w:sz w:val="20"/>
          <w:szCs w:val="20"/>
          <w:lang w:eastAsia="en-US"/>
        </w:rPr>
      </w:pPr>
      <w:r w:rsidRPr="00D62648">
        <w:rPr>
          <w:rFonts w:asciiTheme="majorHAnsi" w:hAnsiTheme="majorHAnsi" w:cstheme="majorHAnsi"/>
          <w:sz w:val="20"/>
          <w:szCs w:val="20"/>
        </w:rPr>
        <w:t xml:space="preserve"> </w:t>
      </w:r>
    </w:p>
    <w:p w14:paraId="16C97CB4" w14:textId="77777777" w:rsidR="00170534" w:rsidRPr="00D62648" w:rsidRDefault="00870D3F" w:rsidP="008540C1">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H310 </w:t>
      </w:r>
      <w:r w:rsidR="00170534" w:rsidRPr="00D62648">
        <w:rPr>
          <w:rFonts w:asciiTheme="majorHAnsi" w:eastAsia="Times New Roman" w:hAnsiTheme="majorHAnsi" w:cstheme="majorHAnsi"/>
          <w:sz w:val="20"/>
          <w:szCs w:val="20"/>
          <w:lang w:eastAsia="en-US"/>
        </w:rPr>
        <w:t>Fatal in contact with skin.</w:t>
      </w:r>
    </w:p>
    <w:p w14:paraId="6D472674" w14:textId="430F898B" w:rsidR="00870D3F" w:rsidRPr="00D62648" w:rsidRDefault="00870D3F" w:rsidP="008540C1">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H311 </w:t>
      </w:r>
      <w:r w:rsidR="00170534" w:rsidRPr="00D62648">
        <w:rPr>
          <w:rFonts w:asciiTheme="majorHAnsi" w:eastAsia="Times New Roman" w:hAnsiTheme="majorHAnsi" w:cstheme="majorHAnsi"/>
          <w:sz w:val="20"/>
          <w:szCs w:val="20"/>
          <w:lang w:eastAsia="en-US"/>
        </w:rPr>
        <w:t>Toxic in contact with skin.</w:t>
      </w:r>
    </w:p>
    <w:p w14:paraId="5D9B2B8C" w14:textId="02E1E8C4"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H312 </w:t>
      </w:r>
      <w:r w:rsidR="00170534" w:rsidRPr="00D62648">
        <w:rPr>
          <w:rFonts w:asciiTheme="majorHAnsi" w:eastAsia="Times New Roman" w:hAnsiTheme="majorHAnsi" w:cstheme="majorHAnsi"/>
          <w:sz w:val="20"/>
          <w:szCs w:val="20"/>
          <w:lang w:eastAsia="en-US"/>
        </w:rPr>
        <w:t>Harmful in contact with skin.</w:t>
      </w:r>
    </w:p>
    <w:p w14:paraId="24E279FF" w14:textId="14843B42"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H340 </w:t>
      </w:r>
      <w:r w:rsidR="00170534" w:rsidRPr="00D62648">
        <w:rPr>
          <w:rFonts w:asciiTheme="majorHAnsi" w:eastAsia="Times New Roman" w:hAnsiTheme="majorHAnsi" w:cstheme="majorHAnsi"/>
          <w:sz w:val="20"/>
          <w:szCs w:val="20"/>
          <w:lang w:eastAsia="en-US"/>
        </w:rPr>
        <w:t>May cause genetic defects.</w:t>
      </w:r>
    </w:p>
    <w:p w14:paraId="1F6EE0D7" w14:textId="39D9B536"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H341 </w:t>
      </w:r>
      <w:r w:rsidR="00170534" w:rsidRPr="00D62648">
        <w:rPr>
          <w:rFonts w:asciiTheme="majorHAnsi" w:eastAsia="Times New Roman" w:hAnsiTheme="majorHAnsi" w:cstheme="majorHAnsi"/>
          <w:sz w:val="20"/>
          <w:szCs w:val="20"/>
          <w:lang w:eastAsia="en-US"/>
        </w:rPr>
        <w:t>Suspected of causing genetic defects.</w:t>
      </w:r>
    </w:p>
    <w:p w14:paraId="7BB44A3B" w14:textId="14405905"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H350 </w:t>
      </w:r>
      <w:r w:rsidR="00170534" w:rsidRPr="00D62648">
        <w:rPr>
          <w:rFonts w:asciiTheme="majorHAnsi" w:eastAsia="Times New Roman" w:hAnsiTheme="majorHAnsi" w:cstheme="majorHAnsi"/>
          <w:sz w:val="20"/>
          <w:szCs w:val="20"/>
          <w:lang w:eastAsia="en-US"/>
        </w:rPr>
        <w:t>May cause cancer.</w:t>
      </w:r>
    </w:p>
    <w:p w14:paraId="4E90A721" w14:textId="092740BD"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H350i </w:t>
      </w:r>
      <w:r w:rsidR="00170534" w:rsidRPr="00D62648">
        <w:rPr>
          <w:rFonts w:asciiTheme="majorHAnsi" w:eastAsia="Times New Roman" w:hAnsiTheme="majorHAnsi" w:cstheme="majorHAnsi"/>
          <w:sz w:val="20"/>
          <w:szCs w:val="20"/>
          <w:lang w:eastAsia="en-US"/>
        </w:rPr>
        <w:t xml:space="preserve">May cause </w:t>
      </w:r>
      <w:proofErr w:type="spellStart"/>
      <w:r w:rsidR="00170534" w:rsidRPr="00D62648">
        <w:rPr>
          <w:rFonts w:asciiTheme="majorHAnsi" w:eastAsia="Times New Roman" w:hAnsiTheme="majorHAnsi" w:cstheme="majorHAnsi"/>
          <w:sz w:val="20"/>
          <w:szCs w:val="20"/>
          <w:lang w:eastAsia="en-US"/>
        </w:rPr>
        <w:t>cance</w:t>
      </w:r>
      <w:proofErr w:type="spellEnd"/>
      <w:r w:rsidR="00170534" w:rsidRPr="00D62648">
        <w:rPr>
          <w:rFonts w:asciiTheme="majorHAnsi" w:eastAsia="Times New Roman" w:hAnsiTheme="majorHAnsi" w:cstheme="majorHAnsi"/>
          <w:sz w:val="20"/>
          <w:szCs w:val="20"/>
          <w:lang w:eastAsia="en-US"/>
        </w:rPr>
        <w:t xml:space="preserve"> by inhalation.</w:t>
      </w:r>
    </w:p>
    <w:p w14:paraId="1E6873D5" w14:textId="27513059"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H351 </w:t>
      </w:r>
      <w:r w:rsidR="00170534" w:rsidRPr="00D62648">
        <w:rPr>
          <w:rFonts w:asciiTheme="majorHAnsi" w:eastAsia="Times New Roman" w:hAnsiTheme="majorHAnsi" w:cstheme="majorHAnsi"/>
          <w:sz w:val="20"/>
          <w:szCs w:val="20"/>
          <w:lang w:eastAsia="en-US"/>
        </w:rPr>
        <w:t>Suspected of causing cancer.</w:t>
      </w:r>
    </w:p>
    <w:p w14:paraId="70B89AB3" w14:textId="689318C2" w:rsidR="00170534" w:rsidRPr="00D62648" w:rsidRDefault="00170534"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H351i Suspected of causing cancer by inhalation.</w:t>
      </w:r>
    </w:p>
    <w:p w14:paraId="283079DD" w14:textId="79D38311"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H360 </w:t>
      </w:r>
      <w:r w:rsidR="00170534" w:rsidRPr="00D62648">
        <w:rPr>
          <w:rFonts w:asciiTheme="majorHAnsi" w:eastAsia="Times New Roman" w:hAnsiTheme="majorHAnsi" w:cstheme="majorHAnsi"/>
          <w:sz w:val="20"/>
          <w:szCs w:val="20"/>
          <w:lang w:eastAsia="en-US"/>
        </w:rPr>
        <w:t>May damage fertility or the unborn child.</w:t>
      </w:r>
    </w:p>
    <w:p w14:paraId="66BFD1B3" w14:textId="095DF85E"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H361 </w:t>
      </w:r>
      <w:r w:rsidR="00170534" w:rsidRPr="00D62648">
        <w:rPr>
          <w:rFonts w:asciiTheme="majorHAnsi" w:eastAsia="Times New Roman" w:hAnsiTheme="majorHAnsi" w:cstheme="majorHAnsi"/>
          <w:sz w:val="20"/>
          <w:szCs w:val="20"/>
          <w:lang w:eastAsia="en-US"/>
        </w:rPr>
        <w:t>Suspected of damaging fertility or the unborn child.</w:t>
      </w:r>
    </w:p>
    <w:p w14:paraId="05B5CC4B" w14:textId="1C51E731" w:rsidR="00D62648" w:rsidRPr="00D62648" w:rsidRDefault="00870D3F" w:rsidP="00D62648">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H362 </w:t>
      </w:r>
      <w:r w:rsidR="00D62648" w:rsidRPr="00D62648">
        <w:rPr>
          <w:rFonts w:asciiTheme="majorHAnsi" w:eastAsia="Times New Roman" w:hAnsiTheme="majorHAnsi" w:cstheme="majorHAnsi"/>
          <w:sz w:val="20"/>
          <w:szCs w:val="20"/>
          <w:lang w:eastAsia="en-US"/>
        </w:rPr>
        <w:t>May cause harm to breast-fed children.</w:t>
      </w:r>
    </w:p>
    <w:p w14:paraId="16CAF705" w14:textId="4782B673"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H370 </w:t>
      </w:r>
      <w:r w:rsidR="00D62648" w:rsidRPr="00D62648">
        <w:rPr>
          <w:rFonts w:asciiTheme="majorHAnsi" w:eastAsia="Times New Roman" w:hAnsiTheme="majorHAnsi" w:cstheme="majorHAnsi"/>
          <w:sz w:val="20"/>
          <w:szCs w:val="20"/>
          <w:lang w:eastAsia="en-US"/>
        </w:rPr>
        <w:t>Causes damage to organs.</w:t>
      </w:r>
    </w:p>
    <w:p w14:paraId="03733304" w14:textId="40C38993"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H371 </w:t>
      </w:r>
      <w:r w:rsidR="00D62648" w:rsidRPr="00D62648">
        <w:rPr>
          <w:rFonts w:asciiTheme="majorHAnsi" w:eastAsia="Times New Roman" w:hAnsiTheme="majorHAnsi" w:cstheme="majorHAnsi"/>
          <w:sz w:val="20"/>
          <w:szCs w:val="20"/>
          <w:lang w:eastAsia="en-US"/>
        </w:rPr>
        <w:t xml:space="preserve">May cause damage to organs. </w:t>
      </w:r>
    </w:p>
    <w:p w14:paraId="7578DCC4" w14:textId="227AD612" w:rsidR="00870D3F" w:rsidRPr="00D62648" w:rsidRDefault="00870D3F" w:rsidP="00DA6379">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H372 </w:t>
      </w:r>
      <w:r w:rsidR="00D62648" w:rsidRPr="00D62648">
        <w:rPr>
          <w:rFonts w:asciiTheme="majorHAnsi" w:eastAsia="Times New Roman" w:hAnsiTheme="majorHAnsi" w:cstheme="majorHAnsi"/>
          <w:sz w:val="20"/>
          <w:szCs w:val="20"/>
          <w:lang w:eastAsia="en-US"/>
        </w:rPr>
        <w:t>Causes damage to organs through prolonged or repeated exposure</w:t>
      </w:r>
    </w:p>
    <w:p w14:paraId="05D70E4A" w14:textId="443F8200" w:rsidR="00D62648" w:rsidRPr="00D62648" w:rsidRDefault="00870D3F" w:rsidP="00D62648">
      <w:pPr>
        <w:numPr>
          <w:ilvl w:val="0"/>
          <w:numId w:val="13"/>
        </w:numPr>
        <w:ind w:left="450"/>
        <w:textAlignment w:val="baseline"/>
        <w:rPr>
          <w:rFonts w:asciiTheme="majorHAnsi" w:eastAsia="Times New Roman" w:hAnsiTheme="majorHAnsi" w:cstheme="majorHAnsi"/>
          <w:sz w:val="20"/>
          <w:szCs w:val="20"/>
          <w:lang w:eastAsia="en-US"/>
        </w:rPr>
      </w:pPr>
      <w:r w:rsidRPr="00D62648">
        <w:rPr>
          <w:rFonts w:asciiTheme="majorHAnsi" w:eastAsia="Times New Roman" w:hAnsiTheme="majorHAnsi" w:cstheme="majorHAnsi"/>
          <w:sz w:val="20"/>
          <w:szCs w:val="20"/>
          <w:lang w:eastAsia="en-US"/>
        </w:rPr>
        <w:t xml:space="preserve">H373 </w:t>
      </w:r>
      <w:r w:rsidR="00D62648" w:rsidRPr="00D62648">
        <w:rPr>
          <w:rFonts w:asciiTheme="majorHAnsi" w:eastAsia="Times New Roman" w:hAnsiTheme="majorHAnsi" w:cstheme="majorHAnsi"/>
          <w:sz w:val="20"/>
          <w:szCs w:val="20"/>
          <w:lang w:eastAsia="en-US"/>
        </w:rPr>
        <w:t>May cause damage to organs through prolonged or repeated exposure </w:t>
      </w:r>
    </w:p>
    <w:p w14:paraId="4683AB42" w14:textId="77777777" w:rsidR="00D62648" w:rsidRDefault="00D62648" w:rsidP="00D62648">
      <w:pPr>
        <w:ind w:left="450"/>
        <w:textAlignment w:val="baseline"/>
        <w:rPr>
          <w:rFonts w:asciiTheme="majorHAnsi" w:hAnsiTheme="majorHAnsi" w:cstheme="majorHAnsi"/>
          <w:sz w:val="20"/>
          <w:szCs w:val="20"/>
        </w:rPr>
      </w:pPr>
    </w:p>
    <w:p w14:paraId="1024E14F" w14:textId="264BD6FF" w:rsidR="00DB2546" w:rsidRPr="00170534" w:rsidRDefault="00DB2546" w:rsidP="00D62648">
      <w:pPr>
        <w:textAlignment w:val="baseline"/>
        <w:rPr>
          <w:rFonts w:asciiTheme="majorHAnsi" w:hAnsiTheme="majorHAnsi" w:cstheme="majorHAnsi"/>
          <w:sz w:val="20"/>
          <w:szCs w:val="20"/>
        </w:rPr>
      </w:pPr>
      <w:r w:rsidRPr="00170534">
        <w:rPr>
          <w:rFonts w:asciiTheme="majorHAnsi" w:hAnsiTheme="majorHAnsi" w:cstheme="majorHAnsi"/>
          <w:sz w:val="20"/>
          <w:szCs w:val="20"/>
        </w:rPr>
        <w:t xml:space="preserve">Substances and </w:t>
      </w:r>
      <w:r w:rsidR="00870D3F" w:rsidRPr="00170534">
        <w:rPr>
          <w:rFonts w:asciiTheme="majorHAnsi" w:hAnsiTheme="majorHAnsi" w:cstheme="majorHAnsi"/>
          <w:sz w:val="20"/>
          <w:szCs w:val="20"/>
        </w:rPr>
        <w:t>material</w:t>
      </w:r>
      <w:r w:rsidRPr="00170534">
        <w:rPr>
          <w:rFonts w:asciiTheme="majorHAnsi" w:hAnsiTheme="majorHAnsi" w:cstheme="majorHAnsi"/>
          <w:sz w:val="20"/>
          <w:szCs w:val="20"/>
        </w:rPr>
        <w:t xml:space="preserve">s labeled with other hazard phrases may also </w:t>
      </w:r>
      <w:r w:rsidR="00B24344" w:rsidRPr="00170534">
        <w:rPr>
          <w:rFonts w:asciiTheme="majorHAnsi" w:hAnsiTheme="majorHAnsi" w:cstheme="majorHAnsi"/>
          <w:sz w:val="20"/>
          <w:szCs w:val="20"/>
        </w:rPr>
        <w:t xml:space="preserve">cause hazardous </w:t>
      </w:r>
      <w:r w:rsidRPr="00170534">
        <w:rPr>
          <w:rFonts w:asciiTheme="majorHAnsi" w:hAnsiTheme="majorHAnsi" w:cstheme="majorHAnsi"/>
          <w:sz w:val="20"/>
          <w:szCs w:val="20"/>
        </w:rPr>
        <w:t xml:space="preserve">effects </w:t>
      </w:r>
      <w:r w:rsidR="00B24344" w:rsidRPr="00170534">
        <w:rPr>
          <w:rFonts w:asciiTheme="majorHAnsi" w:hAnsiTheme="majorHAnsi" w:cstheme="majorHAnsi"/>
          <w:sz w:val="20"/>
          <w:szCs w:val="20"/>
        </w:rPr>
        <w:t>to the unborn child or reproductive effects.</w:t>
      </w:r>
    </w:p>
    <w:p w14:paraId="5D65FCB3" w14:textId="0DCC73DD" w:rsidR="00DB2546" w:rsidRPr="009B3074" w:rsidRDefault="00B24344" w:rsidP="00DA6379">
      <w:pPr>
        <w:rPr>
          <w:rFonts w:asciiTheme="majorHAnsi" w:hAnsiTheme="majorHAnsi" w:cstheme="majorHAnsi"/>
          <w:b/>
          <w:sz w:val="20"/>
          <w:szCs w:val="20"/>
        </w:rPr>
      </w:pPr>
      <w:r w:rsidRPr="00170534">
        <w:rPr>
          <w:rFonts w:asciiTheme="majorHAnsi" w:hAnsiTheme="majorHAnsi" w:cstheme="majorHAnsi"/>
          <w:sz w:val="20"/>
          <w:szCs w:val="20"/>
        </w:rPr>
        <w:t xml:space="preserve">Therefore, the employer must also </w:t>
      </w:r>
      <w:proofErr w:type="gramStart"/>
      <w:r w:rsidRPr="00170534">
        <w:rPr>
          <w:rFonts w:asciiTheme="majorHAnsi" w:hAnsiTheme="majorHAnsi" w:cstheme="majorHAnsi"/>
          <w:sz w:val="20"/>
          <w:szCs w:val="20"/>
        </w:rPr>
        <w:t>make an assessment of</w:t>
      </w:r>
      <w:proofErr w:type="gramEnd"/>
      <w:r w:rsidRPr="00170534">
        <w:rPr>
          <w:rFonts w:asciiTheme="majorHAnsi" w:hAnsiTheme="majorHAnsi" w:cstheme="majorHAnsi"/>
          <w:sz w:val="20"/>
          <w:szCs w:val="20"/>
        </w:rPr>
        <w:t xml:space="preserve"> the risk to the pregnant woman when working </w:t>
      </w:r>
      <w:r w:rsidRPr="009B3074">
        <w:rPr>
          <w:rFonts w:asciiTheme="majorHAnsi" w:hAnsiTheme="majorHAnsi" w:cstheme="majorHAnsi"/>
          <w:b/>
          <w:sz w:val="20"/>
          <w:szCs w:val="20"/>
        </w:rPr>
        <w:t>following substances and materials:</w:t>
      </w:r>
    </w:p>
    <w:p w14:paraId="39E1A9EE" w14:textId="77777777" w:rsidR="00F530F6" w:rsidRPr="007216A2" w:rsidRDefault="00F530F6" w:rsidP="00DA6379">
      <w:pPr>
        <w:rPr>
          <w:rFonts w:asciiTheme="majorHAnsi" w:hAnsiTheme="majorHAnsi" w:cstheme="majorHAnsi"/>
          <w:b/>
          <w:sz w:val="20"/>
          <w:szCs w:val="20"/>
        </w:rPr>
      </w:pPr>
    </w:p>
    <w:p w14:paraId="6172472C" w14:textId="10F9296D" w:rsidR="00870D3F" w:rsidRPr="00170534" w:rsidRDefault="00DB2546" w:rsidP="00870D3F">
      <w:pPr>
        <w:numPr>
          <w:ilvl w:val="0"/>
          <w:numId w:val="13"/>
        </w:numPr>
        <w:ind w:left="450"/>
        <w:textAlignment w:val="baseline"/>
        <w:rPr>
          <w:rFonts w:asciiTheme="majorHAnsi" w:eastAsia="Times New Roman" w:hAnsiTheme="majorHAnsi" w:cstheme="majorHAnsi"/>
          <w:sz w:val="20"/>
          <w:szCs w:val="20"/>
          <w:lang w:val="da-DK" w:eastAsia="en-US"/>
        </w:rPr>
      </w:pPr>
      <w:proofErr w:type="spellStart"/>
      <w:r w:rsidRPr="00170534">
        <w:rPr>
          <w:rFonts w:asciiTheme="majorHAnsi" w:eastAsia="Times New Roman" w:hAnsiTheme="majorHAnsi" w:cstheme="majorHAnsi"/>
          <w:sz w:val="20"/>
          <w:szCs w:val="20"/>
          <w:lang w:val="da-DK" w:eastAsia="en-US"/>
        </w:rPr>
        <w:t>Carcinogenic</w:t>
      </w:r>
      <w:proofErr w:type="spellEnd"/>
      <w:r w:rsidRPr="00170534">
        <w:rPr>
          <w:rFonts w:asciiTheme="majorHAnsi" w:eastAsia="Times New Roman" w:hAnsiTheme="majorHAnsi" w:cstheme="majorHAnsi"/>
          <w:sz w:val="20"/>
          <w:szCs w:val="20"/>
          <w:lang w:val="da-DK" w:eastAsia="en-US"/>
        </w:rPr>
        <w:t xml:space="preserve"> </w:t>
      </w:r>
      <w:proofErr w:type="spellStart"/>
      <w:r w:rsidRPr="00170534">
        <w:rPr>
          <w:rFonts w:asciiTheme="majorHAnsi" w:eastAsia="Times New Roman" w:hAnsiTheme="majorHAnsi" w:cstheme="majorHAnsi"/>
          <w:sz w:val="20"/>
          <w:szCs w:val="20"/>
          <w:lang w:val="da-DK" w:eastAsia="en-US"/>
        </w:rPr>
        <w:t>substances</w:t>
      </w:r>
      <w:proofErr w:type="spellEnd"/>
      <w:r w:rsidRPr="00170534">
        <w:rPr>
          <w:rFonts w:asciiTheme="majorHAnsi" w:eastAsia="Times New Roman" w:hAnsiTheme="majorHAnsi" w:cstheme="majorHAnsi"/>
          <w:sz w:val="20"/>
          <w:szCs w:val="20"/>
          <w:lang w:val="da-DK" w:eastAsia="en-US"/>
        </w:rPr>
        <w:t xml:space="preserve"> and processes.</w:t>
      </w:r>
      <w:r w:rsidR="00870D3F" w:rsidRPr="00170534">
        <w:rPr>
          <w:rFonts w:asciiTheme="majorHAnsi" w:eastAsia="Times New Roman" w:hAnsiTheme="majorHAnsi" w:cstheme="majorHAnsi"/>
          <w:sz w:val="20"/>
          <w:szCs w:val="20"/>
          <w:lang w:val="da-DK" w:eastAsia="en-US"/>
        </w:rPr>
        <w:t> </w:t>
      </w:r>
    </w:p>
    <w:p w14:paraId="4D205269" w14:textId="19FA006D" w:rsidR="00DB2546" w:rsidRPr="00170534" w:rsidRDefault="00DB2546" w:rsidP="00870D3F">
      <w:pPr>
        <w:numPr>
          <w:ilvl w:val="0"/>
          <w:numId w:val="13"/>
        </w:numPr>
        <w:ind w:left="450"/>
        <w:textAlignment w:val="baseline"/>
        <w:rPr>
          <w:rFonts w:asciiTheme="majorHAnsi" w:eastAsia="Times New Roman" w:hAnsiTheme="majorHAnsi" w:cstheme="majorHAnsi"/>
          <w:sz w:val="20"/>
          <w:szCs w:val="20"/>
          <w:lang w:eastAsia="en-US"/>
        </w:rPr>
      </w:pPr>
      <w:r w:rsidRPr="00170534">
        <w:rPr>
          <w:rFonts w:asciiTheme="majorHAnsi" w:hAnsiTheme="majorHAnsi" w:cstheme="majorHAnsi"/>
          <w:color w:val="404040" w:themeColor="text1" w:themeTint="BF"/>
          <w:sz w:val="18"/>
          <w:szCs w:val="18"/>
        </w:rPr>
        <w:t>Endocrine disruptors (EUH380, EUH381, EUH430 and EUH431).</w:t>
      </w:r>
    </w:p>
    <w:p w14:paraId="32C1C74D" w14:textId="76627C8D" w:rsidR="00870D3F" w:rsidRPr="00170534" w:rsidRDefault="00DB2546" w:rsidP="00870D3F">
      <w:pPr>
        <w:numPr>
          <w:ilvl w:val="0"/>
          <w:numId w:val="13"/>
        </w:numPr>
        <w:ind w:left="450"/>
        <w:textAlignment w:val="baseline"/>
        <w:rPr>
          <w:rFonts w:asciiTheme="majorHAnsi" w:eastAsia="Times New Roman" w:hAnsiTheme="majorHAnsi" w:cstheme="majorHAnsi"/>
          <w:sz w:val="20"/>
          <w:szCs w:val="20"/>
          <w:lang w:eastAsia="en-US"/>
        </w:rPr>
      </w:pPr>
      <w:r w:rsidRPr="00170534">
        <w:rPr>
          <w:rFonts w:asciiTheme="majorHAnsi" w:eastAsia="Times New Roman" w:hAnsiTheme="majorHAnsi" w:cstheme="majorHAnsi"/>
          <w:sz w:val="20"/>
          <w:szCs w:val="20"/>
          <w:lang w:eastAsia="en-US"/>
        </w:rPr>
        <w:t>Volatile substances and organic solvents.</w:t>
      </w:r>
    </w:p>
    <w:p w14:paraId="4F07ACB7" w14:textId="368E023E" w:rsidR="00870D3F" w:rsidRPr="00170534" w:rsidRDefault="00DB2546"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170534">
        <w:rPr>
          <w:rFonts w:asciiTheme="majorHAnsi" w:eastAsia="Times New Roman" w:hAnsiTheme="majorHAnsi" w:cstheme="majorHAnsi"/>
          <w:sz w:val="20"/>
          <w:szCs w:val="20"/>
          <w:lang w:val="da-DK" w:eastAsia="en-US"/>
        </w:rPr>
        <w:t>Pesticids.</w:t>
      </w:r>
      <w:r w:rsidR="00870D3F" w:rsidRPr="00170534">
        <w:rPr>
          <w:rFonts w:asciiTheme="majorHAnsi" w:eastAsia="Times New Roman" w:hAnsiTheme="majorHAnsi" w:cstheme="majorHAnsi"/>
          <w:sz w:val="20"/>
          <w:szCs w:val="20"/>
          <w:lang w:val="da-DK" w:eastAsia="en-US"/>
        </w:rPr>
        <w:t> </w:t>
      </w:r>
    </w:p>
    <w:p w14:paraId="6E462097" w14:textId="4552448E" w:rsidR="004625A5" w:rsidRPr="00170534" w:rsidRDefault="00DB2546"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170534">
        <w:rPr>
          <w:rFonts w:asciiTheme="majorHAnsi" w:eastAsia="Times New Roman" w:hAnsiTheme="majorHAnsi" w:cstheme="majorHAnsi"/>
          <w:sz w:val="20"/>
          <w:szCs w:val="20"/>
          <w:lang w:val="da-DK" w:eastAsia="en-US"/>
        </w:rPr>
        <w:t xml:space="preserve">Heavy </w:t>
      </w:r>
      <w:r w:rsidR="00870D3F" w:rsidRPr="00170534">
        <w:rPr>
          <w:rFonts w:asciiTheme="majorHAnsi" w:eastAsia="Times New Roman" w:hAnsiTheme="majorHAnsi" w:cstheme="majorHAnsi"/>
          <w:sz w:val="20"/>
          <w:szCs w:val="20"/>
          <w:lang w:val="da-DK" w:eastAsia="en-US"/>
        </w:rPr>
        <w:t>metal</w:t>
      </w:r>
      <w:r w:rsidRPr="00170534">
        <w:rPr>
          <w:rFonts w:asciiTheme="majorHAnsi" w:eastAsia="Times New Roman" w:hAnsiTheme="majorHAnsi" w:cstheme="majorHAnsi"/>
          <w:sz w:val="20"/>
          <w:szCs w:val="20"/>
          <w:lang w:val="da-DK" w:eastAsia="en-US"/>
        </w:rPr>
        <w:t>s.</w:t>
      </w:r>
    </w:p>
    <w:p w14:paraId="7479B6DA" w14:textId="144B92EF" w:rsidR="00870D3F" w:rsidRPr="00170534" w:rsidRDefault="004625A5" w:rsidP="00870D3F">
      <w:pPr>
        <w:numPr>
          <w:ilvl w:val="0"/>
          <w:numId w:val="13"/>
        </w:numPr>
        <w:ind w:left="450"/>
        <w:textAlignment w:val="baseline"/>
        <w:rPr>
          <w:rFonts w:asciiTheme="majorHAnsi" w:eastAsia="Times New Roman" w:hAnsiTheme="majorHAnsi" w:cstheme="majorHAnsi"/>
          <w:sz w:val="20"/>
          <w:szCs w:val="20"/>
          <w:lang w:val="da-DK" w:eastAsia="en-US"/>
        </w:rPr>
      </w:pPr>
      <w:proofErr w:type="spellStart"/>
      <w:r w:rsidRPr="00170534">
        <w:rPr>
          <w:rFonts w:asciiTheme="majorHAnsi" w:eastAsia="Times New Roman" w:hAnsiTheme="majorHAnsi" w:cstheme="majorHAnsi"/>
          <w:sz w:val="20"/>
          <w:szCs w:val="20"/>
          <w:lang w:val="da-DK" w:eastAsia="en-US"/>
        </w:rPr>
        <w:t>Cytostati</w:t>
      </w:r>
      <w:r w:rsidR="00DB2546" w:rsidRPr="00170534">
        <w:rPr>
          <w:rFonts w:asciiTheme="majorHAnsi" w:eastAsia="Times New Roman" w:hAnsiTheme="majorHAnsi" w:cstheme="majorHAnsi"/>
          <w:sz w:val="20"/>
          <w:szCs w:val="20"/>
          <w:lang w:val="da-DK" w:eastAsia="en-US"/>
        </w:rPr>
        <w:t>c</w:t>
      </w:r>
      <w:r w:rsidRPr="00170534">
        <w:rPr>
          <w:rFonts w:asciiTheme="majorHAnsi" w:eastAsia="Times New Roman" w:hAnsiTheme="majorHAnsi" w:cstheme="majorHAnsi"/>
          <w:sz w:val="20"/>
          <w:szCs w:val="20"/>
          <w:lang w:val="da-DK" w:eastAsia="en-US"/>
        </w:rPr>
        <w:t>a</w:t>
      </w:r>
      <w:proofErr w:type="spellEnd"/>
      <w:r w:rsidRPr="00170534">
        <w:rPr>
          <w:rFonts w:asciiTheme="majorHAnsi" w:eastAsia="Times New Roman" w:hAnsiTheme="majorHAnsi" w:cstheme="majorHAnsi"/>
          <w:sz w:val="20"/>
          <w:szCs w:val="20"/>
          <w:lang w:val="da-DK" w:eastAsia="en-US"/>
        </w:rPr>
        <w:t xml:space="preserve"> </w:t>
      </w:r>
      <w:r w:rsidR="00DB2546" w:rsidRPr="00170534">
        <w:rPr>
          <w:rFonts w:asciiTheme="majorHAnsi" w:eastAsia="Times New Roman" w:hAnsiTheme="majorHAnsi" w:cstheme="majorHAnsi"/>
          <w:sz w:val="20"/>
          <w:szCs w:val="20"/>
          <w:lang w:val="da-DK" w:eastAsia="en-US"/>
        </w:rPr>
        <w:t xml:space="preserve">and </w:t>
      </w:r>
      <w:proofErr w:type="spellStart"/>
      <w:r w:rsidR="00DB2546" w:rsidRPr="00170534">
        <w:rPr>
          <w:rFonts w:asciiTheme="majorHAnsi" w:eastAsia="Times New Roman" w:hAnsiTheme="majorHAnsi" w:cstheme="majorHAnsi"/>
          <w:sz w:val="20"/>
          <w:szCs w:val="20"/>
          <w:lang w:val="da-DK" w:eastAsia="en-US"/>
        </w:rPr>
        <w:t>other</w:t>
      </w:r>
      <w:proofErr w:type="spellEnd"/>
      <w:r w:rsidR="00DB2546" w:rsidRPr="00170534">
        <w:rPr>
          <w:rFonts w:asciiTheme="majorHAnsi" w:eastAsia="Times New Roman" w:hAnsiTheme="majorHAnsi" w:cstheme="majorHAnsi"/>
          <w:sz w:val="20"/>
          <w:szCs w:val="20"/>
          <w:lang w:val="da-DK" w:eastAsia="en-US"/>
        </w:rPr>
        <w:t xml:space="preserve"> </w:t>
      </w:r>
      <w:proofErr w:type="spellStart"/>
      <w:r w:rsidR="00DB2546" w:rsidRPr="00170534">
        <w:rPr>
          <w:rFonts w:asciiTheme="majorHAnsi" w:eastAsia="Times New Roman" w:hAnsiTheme="majorHAnsi" w:cstheme="majorHAnsi"/>
          <w:sz w:val="20"/>
          <w:szCs w:val="20"/>
          <w:lang w:val="da-DK" w:eastAsia="en-US"/>
        </w:rPr>
        <w:t>pharmaceuticals</w:t>
      </w:r>
      <w:proofErr w:type="spellEnd"/>
      <w:r w:rsidR="00DB2546" w:rsidRPr="00170534">
        <w:rPr>
          <w:rFonts w:asciiTheme="majorHAnsi" w:eastAsia="Times New Roman" w:hAnsiTheme="majorHAnsi" w:cstheme="majorHAnsi"/>
          <w:sz w:val="20"/>
          <w:szCs w:val="20"/>
          <w:lang w:val="da-DK" w:eastAsia="en-US"/>
        </w:rPr>
        <w:t>.</w:t>
      </w:r>
      <w:r w:rsidR="00870D3F" w:rsidRPr="00170534">
        <w:rPr>
          <w:rFonts w:asciiTheme="majorHAnsi" w:eastAsia="Times New Roman" w:hAnsiTheme="majorHAnsi" w:cstheme="majorHAnsi"/>
          <w:sz w:val="20"/>
          <w:szCs w:val="20"/>
          <w:lang w:val="da-DK" w:eastAsia="en-US"/>
        </w:rPr>
        <w:t> </w:t>
      </w:r>
    </w:p>
    <w:p w14:paraId="7C68C93F" w14:textId="1FBB490E" w:rsidR="00870D3F" w:rsidRPr="00170534" w:rsidRDefault="00DB2546" w:rsidP="00870D3F">
      <w:pPr>
        <w:numPr>
          <w:ilvl w:val="0"/>
          <w:numId w:val="13"/>
        </w:numPr>
        <w:ind w:left="450"/>
        <w:textAlignment w:val="baseline"/>
        <w:rPr>
          <w:rFonts w:asciiTheme="majorHAnsi" w:eastAsia="Times New Roman" w:hAnsiTheme="majorHAnsi" w:cstheme="majorHAnsi"/>
          <w:sz w:val="20"/>
          <w:szCs w:val="20"/>
          <w:lang w:val="da-DK" w:eastAsia="en-US"/>
        </w:rPr>
      </w:pPr>
      <w:r w:rsidRPr="00170534">
        <w:rPr>
          <w:rFonts w:asciiTheme="majorHAnsi" w:hAnsiTheme="majorHAnsi" w:cstheme="majorHAnsi"/>
          <w:color w:val="404040" w:themeColor="text1" w:themeTint="BF"/>
          <w:sz w:val="18"/>
          <w:szCs w:val="18"/>
        </w:rPr>
        <w:t xml:space="preserve">Anesthetic </w:t>
      </w:r>
      <w:r w:rsidRPr="00170534">
        <w:rPr>
          <w:rFonts w:asciiTheme="majorHAnsi" w:eastAsia="Times New Roman" w:hAnsiTheme="majorHAnsi" w:cstheme="majorHAnsi"/>
          <w:sz w:val="20"/>
          <w:szCs w:val="20"/>
          <w:lang w:val="da-DK" w:eastAsia="en-US"/>
        </w:rPr>
        <w:t>gasses.</w:t>
      </w:r>
    </w:p>
    <w:p w14:paraId="5AFD600F" w14:textId="2D66B643" w:rsidR="00870D3F" w:rsidRPr="00170534" w:rsidRDefault="00DB2546" w:rsidP="00870D3F">
      <w:pPr>
        <w:numPr>
          <w:ilvl w:val="0"/>
          <w:numId w:val="13"/>
        </w:numPr>
        <w:ind w:left="450"/>
        <w:textAlignment w:val="baseline"/>
        <w:rPr>
          <w:rFonts w:asciiTheme="majorHAnsi" w:eastAsia="Times New Roman" w:hAnsiTheme="majorHAnsi" w:cstheme="majorHAnsi"/>
          <w:sz w:val="20"/>
          <w:szCs w:val="20"/>
          <w:lang w:val="da-DK" w:eastAsia="en-US"/>
        </w:rPr>
      </w:pPr>
      <w:proofErr w:type="spellStart"/>
      <w:r w:rsidRPr="00170534">
        <w:rPr>
          <w:rFonts w:asciiTheme="majorHAnsi" w:eastAsia="Times New Roman" w:hAnsiTheme="majorHAnsi" w:cstheme="majorHAnsi"/>
          <w:sz w:val="20"/>
          <w:szCs w:val="20"/>
          <w:lang w:val="da-DK" w:eastAsia="en-US"/>
        </w:rPr>
        <w:t>Suffocating</w:t>
      </w:r>
      <w:proofErr w:type="spellEnd"/>
      <w:r w:rsidRPr="00170534">
        <w:rPr>
          <w:rFonts w:asciiTheme="majorHAnsi" w:eastAsia="Times New Roman" w:hAnsiTheme="majorHAnsi" w:cstheme="majorHAnsi"/>
          <w:sz w:val="20"/>
          <w:szCs w:val="20"/>
          <w:lang w:val="da-DK" w:eastAsia="en-US"/>
        </w:rPr>
        <w:t xml:space="preserve"> gasses.</w:t>
      </w:r>
    </w:p>
    <w:p w14:paraId="29CD7F2C" w14:textId="6D0A2FC4" w:rsidR="00DB2546" w:rsidRPr="00170534" w:rsidRDefault="00B24344" w:rsidP="00A97244">
      <w:pPr>
        <w:numPr>
          <w:ilvl w:val="0"/>
          <w:numId w:val="13"/>
        </w:numPr>
        <w:ind w:left="450"/>
        <w:textAlignment w:val="baseline"/>
        <w:rPr>
          <w:rFonts w:asciiTheme="majorHAnsi" w:eastAsia="Times New Roman" w:hAnsiTheme="majorHAnsi" w:cstheme="majorHAnsi"/>
          <w:color w:val="003263"/>
          <w:sz w:val="20"/>
          <w:szCs w:val="20"/>
          <w:lang w:eastAsia="en-US"/>
        </w:rPr>
      </w:pPr>
      <w:r w:rsidRPr="00170534">
        <w:rPr>
          <w:rFonts w:asciiTheme="majorHAnsi" w:eastAsia="Times New Roman" w:hAnsiTheme="majorHAnsi" w:cstheme="majorHAnsi"/>
          <w:sz w:val="20"/>
          <w:szCs w:val="20"/>
          <w:lang w:eastAsia="en-US"/>
        </w:rPr>
        <w:t>C</w:t>
      </w:r>
      <w:r w:rsidR="00DB2546" w:rsidRPr="00170534">
        <w:rPr>
          <w:rFonts w:asciiTheme="majorHAnsi" w:hAnsiTheme="majorHAnsi" w:cstheme="majorHAnsi"/>
          <w:color w:val="404040" w:themeColor="text1" w:themeTint="BF"/>
          <w:sz w:val="18"/>
          <w:szCs w:val="18"/>
        </w:rPr>
        <w:t xml:space="preserve">hemical </w:t>
      </w:r>
      <w:proofErr w:type="gramStart"/>
      <w:r w:rsidR="00DB2546" w:rsidRPr="00170534">
        <w:rPr>
          <w:rFonts w:asciiTheme="majorHAnsi" w:hAnsiTheme="majorHAnsi" w:cstheme="majorHAnsi"/>
          <w:color w:val="404040" w:themeColor="text1" w:themeTint="BF"/>
          <w:sz w:val="18"/>
          <w:szCs w:val="18"/>
        </w:rPr>
        <w:t>substances, that</w:t>
      </w:r>
      <w:proofErr w:type="gramEnd"/>
      <w:r w:rsidR="00DB2546" w:rsidRPr="00170534">
        <w:rPr>
          <w:rFonts w:asciiTheme="majorHAnsi" w:hAnsiTheme="majorHAnsi" w:cstheme="majorHAnsi"/>
          <w:color w:val="404040" w:themeColor="text1" w:themeTint="BF"/>
          <w:sz w:val="18"/>
          <w:szCs w:val="18"/>
        </w:rPr>
        <w:t xml:space="preserve"> is absorbed through the skin.</w:t>
      </w:r>
    </w:p>
    <w:p w14:paraId="505383F3" w14:textId="72F1581E" w:rsidR="00870D3F" w:rsidRPr="00170534" w:rsidRDefault="00870D3F" w:rsidP="00B24344">
      <w:pPr>
        <w:ind w:left="450"/>
        <w:textAlignment w:val="baseline"/>
        <w:rPr>
          <w:rFonts w:asciiTheme="majorHAnsi" w:eastAsia="Times New Roman" w:hAnsiTheme="majorHAnsi" w:cstheme="majorHAnsi"/>
          <w:color w:val="003263"/>
          <w:sz w:val="20"/>
          <w:szCs w:val="20"/>
          <w:lang w:eastAsia="en-US"/>
        </w:rPr>
      </w:pPr>
    </w:p>
    <w:tbl>
      <w:tblPr>
        <w:tblW w:w="10920" w:type="dxa"/>
        <w:tblCellSpacing w:w="0" w:type="dxa"/>
        <w:tblCellMar>
          <w:left w:w="0" w:type="dxa"/>
          <w:right w:w="0" w:type="dxa"/>
        </w:tblCellMar>
        <w:tblLook w:val="04A0" w:firstRow="1" w:lastRow="0" w:firstColumn="1" w:lastColumn="0" w:noHBand="0" w:noVBand="1"/>
      </w:tblPr>
      <w:tblGrid>
        <w:gridCol w:w="10920"/>
      </w:tblGrid>
      <w:tr w:rsidR="00DF49B9" w:rsidRPr="00170534" w14:paraId="40B9F232" w14:textId="77777777" w:rsidTr="00DF49B9">
        <w:trPr>
          <w:tblCellSpacing w:w="0" w:type="dxa"/>
        </w:trPr>
        <w:tc>
          <w:tcPr>
            <w:tcW w:w="0" w:type="auto"/>
            <w:vAlign w:val="center"/>
            <w:hideMark/>
          </w:tcPr>
          <w:p w14:paraId="2EF9D054" w14:textId="77777777" w:rsidR="00DF49B9" w:rsidRPr="00170534" w:rsidRDefault="00DF49B9" w:rsidP="00DF49B9">
            <w:pPr>
              <w:ind w:right="276"/>
              <w:rPr>
                <w:rFonts w:asciiTheme="majorHAnsi" w:hAnsiTheme="majorHAnsi" w:cstheme="majorHAnsi"/>
                <w:color w:val="404040" w:themeColor="text1" w:themeTint="BF"/>
                <w:sz w:val="20"/>
                <w:szCs w:val="20"/>
              </w:rPr>
            </w:pPr>
          </w:p>
        </w:tc>
      </w:tr>
      <w:tr w:rsidR="00DF49B9" w:rsidRPr="00170534" w14:paraId="1B0AD5FE" w14:textId="77777777" w:rsidTr="00DF49B9">
        <w:trPr>
          <w:tblCellSpacing w:w="0" w:type="dxa"/>
        </w:trPr>
        <w:tc>
          <w:tcPr>
            <w:tcW w:w="0" w:type="auto"/>
            <w:vAlign w:val="center"/>
            <w:hideMark/>
          </w:tcPr>
          <w:p w14:paraId="388D2D2C" w14:textId="77777777" w:rsidR="00DF49B9" w:rsidRPr="00170534" w:rsidRDefault="00DF49B9" w:rsidP="00DF49B9">
            <w:pPr>
              <w:ind w:right="276"/>
              <w:rPr>
                <w:rFonts w:asciiTheme="majorHAnsi" w:eastAsia="Times New Roman" w:hAnsiTheme="majorHAnsi" w:cstheme="majorHAnsi"/>
                <w:color w:val="404040" w:themeColor="text1" w:themeTint="BF"/>
                <w:sz w:val="20"/>
                <w:szCs w:val="20"/>
              </w:rPr>
            </w:pPr>
          </w:p>
        </w:tc>
      </w:tr>
    </w:tbl>
    <w:p w14:paraId="27820168" w14:textId="6052EBB1" w:rsidR="009F7EC5" w:rsidRPr="00170534" w:rsidRDefault="009F7EC5" w:rsidP="00DF7F34">
      <w:pPr>
        <w:rPr>
          <w:rFonts w:asciiTheme="majorHAnsi" w:hAnsiTheme="majorHAnsi" w:cstheme="majorHAnsi"/>
          <w:sz w:val="20"/>
          <w:szCs w:val="20"/>
        </w:rPr>
      </w:pPr>
      <w:r w:rsidRPr="00170534">
        <w:rPr>
          <w:rFonts w:asciiTheme="majorHAnsi" w:hAnsiTheme="majorHAnsi" w:cstheme="majorHAnsi"/>
          <w:sz w:val="20"/>
          <w:szCs w:val="20"/>
        </w:rPr>
        <w:t>Involve the OHS-group w</w:t>
      </w:r>
      <w:r w:rsidR="00B24344" w:rsidRPr="00170534">
        <w:rPr>
          <w:rFonts w:asciiTheme="majorHAnsi" w:hAnsiTheme="majorHAnsi" w:cstheme="majorHAnsi"/>
          <w:sz w:val="20"/>
          <w:szCs w:val="20"/>
        </w:rPr>
        <w:t xml:space="preserve">hen preparing the </w:t>
      </w:r>
      <w:r w:rsidRPr="00170534">
        <w:rPr>
          <w:rFonts w:asciiTheme="majorHAnsi" w:hAnsiTheme="majorHAnsi" w:cstheme="majorHAnsi"/>
          <w:sz w:val="20"/>
          <w:szCs w:val="20"/>
        </w:rPr>
        <w:t xml:space="preserve">pregnancy </w:t>
      </w:r>
      <w:r w:rsidR="00B24344" w:rsidRPr="00170534">
        <w:rPr>
          <w:rFonts w:asciiTheme="majorHAnsi" w:hAnsiTheme="majorHAnsi" w:cstheme="majorHAnsi"/>
          <w:sz w:val="20"/>
          <w:szCs w:val="20"/>
        </w:rPr>
        <w:t xml:space="preserve">risk </w:t>
      </w:r>
      <w:r w:rsidRPr="00170534">
        <w:rPr>
          <w:rFonts w:asciiTheme="majorHAnsi" w:hAnsiTheme="majorHAnsi" w:cstheme="majorHAnsi"/>
          <w:sz w:val="20"/>
          <w:szCs w:val="20"/>
        </w:rPr>
        <w:t xml:space="preserve">assessment. If in doubt, contact the occupational medicine clinic – </w:t>
      </w:r>
      <w:proofErr w:type="gramStart"/>
      <w:r w:rsidRPr="00170534">
        <w:rPr>
          <w:rFonts w:asciiTheme="majorHAnsi" w:hAnsiTheme="majorHAnsi" w:cstheme="majorHAnsi"/>
          <w:sz w:val="20"/>
          <w:szCs w:val="20"/>
        </w:rPr>
        <w:t>it is the pregnant woman that contact her doctor, who</w:t>
      </w:r>
      <w:r w:rsidR="00D62648">
        <w:rPr>
          <w:rFonts w:asciiTheme="majorHAnsi" w:hAnsiTheme="majorHAnsi" w:cstheme="majorHAnsi"/>
          <w:sz w:val="20"/>
          <w:szCs w:val="20"/>
        </w:rPr>
        <w:t xml:space="preserve"> </w:t>
      </w:r>
      <w:r w:rsidR="00D62648" w:rsidRPr="00170534">
        <w:rPr>
          <w:rFonts w:asciiTheme="majorHAnsi" w:hAnsiTheme="majorHAnsi" w:cstheme="majorHAnsi"/>
          <w:sz w:val="20"/>
          <w:szCs w:val="20"/>
        </w:rPr>
        <w:t>if necessary</w:t>
      </w:r>
      <w:r w:rsidRPr="00170534">
        <w:rPr>
          <w:rFonts w:asciiTheme="majorHAnsi" w:hAnsiTheme="majorHAnsi" w:cstheme="majorHAnsi"/>
          <w:sz w:val="20"/>
          <w:szCs w:val="20"/>
        </w:rPr>
        <w:t xml:space="preserve"> contact the</w:t>
      </w:r>
      <w:r w:rsidR="00D62648">
        <w:rPr>
          <w:rFonts w:asciiTheme="majorHAnsi" w:hAnsiTheme="majorHAnsi" w:cstheme="majorHAnsi"/>
          <w:sz w:val="20"/>
          <w:szCs w:val="20"/>
        </w:rPr>
        <w:t xml:space="preserve"> </w:t>
      </w:r>
      <w:proofErr w:type="spellStart"/>
      <w:r w:rsidR="00D62648">
        <w:rPr>
          <w:rFonts w:asciiTheme="majorHAnsi" w:hAnsiTheme="majorHAnsi" w:cstheme="majorHAnsi"/>
          <w:sz w:val="20"/>
          <w:szCs w:val="20"/>
        </w:rPr>
        <w:t>occuptational</w:t>
      </w:r>
      <w:proofErr w:type="spellEnd"/>
      <w:r w:rsidR="00D62648">
        <w:rPr>
          <w:rFonts w:asciiTheme="majorHAnsi" w:hAnsiTheme="majorHAnsi" w:cstheme="majorHAnsi"/>
          <w:sz w:val="20"/>
          <w:szCs w:val="20"/>
        </w:rPr>
        <w:t xml:space="preserve"> medicine </w:t>
      </w:r>
      <w:r w:rsidRPr="00170534">
        <w:rPr>
          <w:rFonts w:asciiTheme="majorHAnsi" w:hAnsiTheme="majorHAnsi" w:cstheme="majorHAnsi"/>
          <w:sz w:val="20"/>
          <w:szCs w:val="20"/>
        </w:rPr>
        <w:t>c</w:t>
      </w:r>
      <w:r w:rsidR="00D62648">
        <w:rPr>
          <w:rFonts w:asciiTheme="majorHAnsi" w:hAnsiTheme="majorHAnsi" w:cstheme="majorHAnsi"/>
          <w:sz w:val="20"/>
          <w:szCs w:val="20"/>
        </w:rPr>
        <w:t>linic</w:t>
      </w:r>
      <w:proofErr w:type="gramEnd"/>
      <w:r w:rsidRPr="00170534">
        <w:rPr>
          <w:rFonts w:asciiTheme="majorHAnsi" w:hAnsiTheme="majorHAnsi" w:cstheme="majorHAnsi"/>
          <w:sz w:val="20"/>
          <w:szCs w:val="20"/>
        </w:rPr>
        <w:t>.</w:t>
      </w:r>
    </w:p>
    <w:p w14:paraId="4D8431FC" w14:textId="77777777" w:rsidR="009F7EC5" w:rsidRPr="00170534" w:rsidRDefault="009F7EC5" w:rsidP="00DF7F34">
      <w:pPr>
        <w:rPr>
          <w:rFonts w:asciiTheme="majorHAnsi" w:hAnsiTheme="majorHAnsi" w:cstheme="majorHAnsi"/>
          <w:sz w:val="20"/>
          <w:szCs w:val="20"/>
        </w:rPr>
      </w:pPr>
    </w:p>
    <w:p w14:paraId="29AB186E" w14:textId="6037E231" w:rsidR="009F7EC5" w:rsidRPr="00170534" w:rsidRDefault="009F7EC5" w:rsidP="00DF7F34">
      <w:pPr>
        <w:rPr>
          <w:rFonts w:asciiTheme="majorHAnsi" w:hAnsiTheme="majorHAnsi" w:cstheme="majorHAnsi"/>
          <w:sz w:val="20"/>
          <w:szCs w:val="20"/>
        </w:rPr>
      </w:pPr>
      <w:r w:rsidRPr="00170534">
        <w:rPr>
          <w:rFonts w:asciiTheme="majorHAnsi" w:hAnsiTheme="majorHAnsi" w:cstheme="majorHAnsi"/>
          <w:sz w:val="20"/>
          <w:szCs w:val="20"/>
        </w:rPr>
        <w:t xml:space="preserve">The local </w:t>
      </w:r>
      <w:proofErr w:type="spellStart"/>
      <w:r w:rsidRPr="00170534">
        <w:rPr>
          <w:rFonts w:asciiTheme="majorHAnsi" w:hAnsiTheme="majorHAnsi" w:cstheme="majorHAnsi"/>
          <w:sz w:val="20"/>
          <w:szCs w:val="20"/>
        </w:rPr>
        <w:t>adminstrator</w:t>
      </w:r>
      <w:proofErr w:type="spellEnd"/>
      <w:r w:rsidRPr="00170534">
        <w:rPr>
          <w:rFonts w:asciiTheme="majorHAnsi" w:hAnsiTheme="majorHAnsi" w:cstheme="majorHAnsi"/>
          <w:sz w:val="20"/>
          <w:szCs w:val="20"/>
        </w:rPr>
        <w:t xml:space="preserve"> in </w:t>
      </w:r>
      <w:proofErr w:type="spellStart"/>
      <w:r w:rsidRPr="00170534">
        <w:rPr>
          <w:rFonts w:asciiTheme="majorHAnsi" w:hAnsiTheme="majorHAnsi" w:cstheme="majorHAnsi"/>
          <w:sz w:val="20"/>
          <w:szCs w:val="20"/>
        </w:rPr>
        <w:t>Kiros</w:t>
      </w:r>
      <w:proofErr w:type="spellEnd"/>
      <w:r w:rsidRPr="00170534">
        <w:rPr>
          <w:rFonts w:asciiTheme="majorHAnsi" w:hAnsiTheme="majorHAnsi" w:cstheme="majorHAnsi"/>
          <w:sz w:val="20"/>
          <w:szCs w:val="20"/>
        </w:rPr>
        <w:t xml:space="preserve"> can pull a list of all the chemicals in the group that </w:t>
      </w:r>
      <w:proofErr w:type="gramStart"/>
      <w:r w:rsidR="00170534" w:rsidRPr="00170534">
        <w:rPr>
          <w:rFonts w:asciiTheme="majorHAnsi" w:hAnsiTheme="majorHAnsi" w:cstheme="majorHAnsi"/>
          <w:sz w:val="20"/>
          <w:szCs w:val="20"/>
        </w:rPr>
        <w:t>are classified</w:t>
      </w:r>
      <w:proofErr w:type="gramEnd"/>
      <w:r w:rsidR="00170534" w:rsidRPr="00170534">
        <w:rPr>
          <w:rFonts w:asciiTheme="majorHAnsi" w:hAnsiTheme="majorHAnsi" w:cstheme="majorHAnsi"/>
          <w:sz w:val="20"/>
          <w:szCs w:val="20"/>
        </w:rPr>
        <w:t xml:space="preserve"> as hazardous to pregnant and breast feeding women.</w:t>
      </w:r>
    </w:p>
    <w:p w14:paraId="0A482A32" w14:textId="77777777" w:rsidR="00170534" w:rsidRPr="009F7EC5" w:rsidRDefault="00170534" w:rsidP="00DF7F34">
      <w:pPr>
        <w:rPr>
          <w:rFonts w:asciiTheme="majorHAnsi" w:hAnsiTheme="majorHAnsi" w:cstheme="majorHAnsi"/>
          <w:sz w:val="20"/>
          <w:szCs w:val="20"/>
          <w:highlight w:val="yellow"/>
        </w:rPr>
      </w:pPr>
    </w:p>
    <w:p w14:paraId="54CFA8DC" w14:textId="77777777" w:rsidR="00D64C83" w:rsidRPr="00A80988" w:rsidRDefault="00D64C83">
      <w:pPr>
        <w:rPr>
          <w:rFonts w:asciiTheme="majorHAnsi" w:hAnsiTheme="majorHAnsi" w:cstheme="majorHAnsi"/>
          <w:sz w:val="20"/>
          <w:szCs w:val="20"/>
          <w:highlight w:val="yellow"/>
        </w:rPr>
      </w:pPr>
      <w:r w:rsidRPr="00A80988">
        <w:rPr>
          <w:rFonts w:asciiTheme="majorHAnsi" w:hAnsiTheme="majorHAnsi" w:cstheme="majorHAnsi"/>
          <w:sz w:val="20"/>
          <w:szCs w:val="20"/>
          <w:highlight w:val="yellow"/>
        </w:rPr>
        <w:br w:type="page"/>
      </w:r>
    </w:p>
    <w:p w14:paraId="4C6269AA" w14:textId="2C786108" w:rsidR="00DF49B9" w:rsidRPr="00E021DF" w:rsidRDefault="000435B6" w:rsidP="00DF49B9">
      <w:pPr>
        <w:rPr>
          <w:rFonts w:asciiTheme="majorHAnsi" w:hAnsiTheme="majorHAnsi" w:cstheme="majorHAnsi"/>
          <w:b/>
          <w:sz w:val="20"/>
          <w:szCs w:val="20"/>
        </w:rPr>
      </w:pPr>
      <w:r w:rsidRPr="00E021DF">
        <w:rPr>
          <w:rFonts w:asciiTheme="majorHAnsi" w:hAnsiTheme="majorHAnsi" w:cstheme="majorHAnsi"/>
          <w:b/>
          <w:sz w:val="20"/>
          <w:szCs w:val="20"/>
        </w:rPr>
        <w:t>APPENDIX</w:t>
      </w:r>
      <w:r w:rsidR="00DF49B9" w:rsidRPr="00E021DF">
        <w:rPr>
          <w:rFonts w:asciiTheme="majorHAnsi" w:hAnsiTheme="majorHAnsi" w:cstheme="majorHAnsi"/>
          <w:b/>
          <w:sz w:val="20"/>
          <w:szCs w:val="20"/>
        </w:rPr>
        <w:t xml:space="preserve"> C</w:t>
      </w:r>
      <w:r w:rsidR="00B174BA" w:rsidRPr="00E021DF">
        <w:rPr>
          <w:rFonts w:asciiTheme="majorHAnsi" w:hAnsiTheme="majorHAnsi" w:cstheme="majorHAnsi"/>
          <w:b/>
          <w:sz w:val="20"/>
          <w:szCs w:val="20"/>
        </w:rPr>
        <w:t xml:space="preserve">: </w:t>
      </w:r>
      <w:r w:rsidR="00DF49B9" w:rsidRPr="00E021DF">
        <w:rPr>
          <w:rFonts w:asciiTheme="majorHAnsi" w:hAnsiTheme="majorHAnsi" w:cstheme="majorHAnsi"/>
          <w:b/>
          <w:sz w:val="20"/>
          <w:szCs w:val="20"/>
        </w:rPr>
        <w:t>RADIOA</w:t>
      </w:r>
      <w:r w:rsidRPr="00E021DF">
        <w:rPr>
          <w:rFonts w:asciiTheme="majorHAnsi" w:hAnsiTheme="majorHAnsi" w:cstheme="majorHAnsi"/>
          <w:b/>
          <w:sz w:val="20"/>
          <w:szCs w:val="20"/>
        </w:rPr>
        <w:t>C</w:t>
      </w:r>
      <w:r w:rsidR="00DF49B9" w:rsidRPr="00E021DF">
        <w:rPr>
          <w:rFonts w:asciiTheme="majorHAnsi" w:hAnsiTheme="majorHAnsi" w:cstheme="majorHAnsi"/>
          <w:b/>
          <w:sz w:val="20"/>
          <w:szCs w:val="20"/>
        </w:rPr>
        <w:t xml:space="preserve">TIVE </w:t>
      </w:r>
      <w:r w:rsidRPr="00E021DF">
        <w:rPr>
          <w:rFonts w:asciiTheme="majorHAnsi" w:hAnsiTheme="majorHAnsi" w:cstheme="majorHAnsi"/>
          <w:b/>
          <w:sz w:val="20"/>
          <w:szCs w:val="20"/>
        </w:rPr>
        <w:t>MATERIAL</w:t>
      </w:r>
    </w:p>
    <w:p w14:paraId="767C7419" w14:textId="77777777" w:rsidR="00DF49B9" w:rsidRPr="00E021DF" w:rsidRDefault="00DF49B9" w:rsidP="00DF49B9">
      <w:pPr>
        <w:rPr>
          <w:rFonts w:asciiTheme="majorHAnsi" w:hAnsiTheme="majorHAnsi" w:cstheme="majorHAnsi"/>
          <w:color w:val="032B72"/>
          <w:sz w:val="20"/>
          <w:szCs w:val="20"/>
        </w:rPr>
      </w:pPr>
    </w:p>
    <w:p w14:paraId="225AB6A5" w14:textId="09A68172" w:rsidR="00B174BA" w:rsidRPr="00E021DF" w:rsidRDefault="00452877" w:rsidP="00DA6379">
      <w:pPr>
        <w:rPr>
          <w:rFonts w:asciiTheme="majorHAnsi" w:hAnsiTheme="majorHAnsi" w:cstheme="majorHAnsi"/>
          <w:sz w:val="20"/>
          <w:szCs w:val="20"/>
        </w:rPr>
      </w:pPr>
      <w:r w:rsidRPr="00E021DF">
        <w:rPr>
          <w:rFonts w:asciiTheme="majorHAnsi" w:hAnsiTheme="majorHAnsi" w:cstheme="majorHAnsi"/>
          <w:sz w:val="20"/>
          <w:szCs w:val="20"/>
        </w:rPr>
        <w:t xml:space="preserve">The manager must in collaboration </w:t>
      </w:r>
      <w:r w:rsidR="009A4E52" w:rsidRPr="00E021DF">
        <w:rPr>
          <w:rFonts w:asciiTheme="majorHAnsi" w:hAnsiTheme="majorHAnsi" w:cstheme="majorHAnsi"/>
          <w:sz w:val="20"/>
          <w:szCs w:val="20"/>
        </w:rPr>
        <w:t xml:space="preserve">with the pregnant woman </w:t>
      </w:r>
      <w:r w:rsidR="00170534">
        <w:rPr>
          <w:rFonts w:asciiTheme="majorHAnsi" w:hAnsiTheme="majorHAnsi" w:cstheme="majorHAnsi"/>
          <w:sz w:val="20"/>
          <w:szCs w:val="20"/>
        </w:rPr>
        <w:t xml:space="preserve">make </w:t>
      </w:r>
      <w:proofErr w:type="spellStart"/>
      <w:proofErr w:type="gramStart"/>
      <w:r w:rsidR="00170534">
        <w:rPr>
          <w:rFonts w:asciiTheme="majorHAnsi" w:hAnsiTheme="majorHAnsi" w:cstheme="majorHAnsi"/>
          <w:sz w:val="20"/>
          <w:szCs w:val="20"/>
        </w:rPr>
        <w:t>a</w:t>
      </w:r>
      <w:proofErr w:type="spellEnd"/>
      <w:proofErr w:type="gramEnd"/>
      <w:r w:rsidR="00170534">
        <w:rPr>
          <w:rFonts w:asciiTheme="majorHAnsi" w:hAnsiTheme="majorHAnsi" w:cstheme="majorHAnsi"/>
          <w:sz w:val="20"/>
          <w:szCs w:val="20"/>
        </w:rPr>
        <w:t xml:space="preserve"> assessment for </w:t>
      </w:r>
      <w:r w:rsidR="009A4E52" w:rsidRPr="00E021DF">
        <w:rPr>
          <w:rFonts w:asciiTheme="majorHAnsi" w:hAnsiTheme="majorHAnsi" w:cstheme="majorHAnsi"/>
          <w:sz w:val="20"/>
          <w:szCs w:val="20"/>
        </w:rPr>
        <w:t>the radiation dose for the unborn child.</w:t>
      </w:r>
    </w:p>
    <w:p w14:paraId="23DCE83D" w14:textId="13C4B094" w:rsidR="00452877" w:rsidRPr="00E021DF" w:rsidRDefault="00452877" w:rsidP="00DA6379">
      <w:pPr>
        <w:rPr>
          <w:rFonts w:asciiTheme="majorHAnsi" w:hAnsiTheme="majorHAnsi" w:cstheme="majorHAnsi"/>
          <w:sz w:val="20"/>
          <w:szCs w:val="20"/>
        </w:rPr>
      </w:pPr>
    </w:p>
    <w:p w14:paraId="6982413C" w14:textId="32CC3E92" w:rsidR="009A4E52" w:rsidRPr="00E021DF" w:rsidRDefault="009A4E52" w:rsidP="00DA6379">
      <w:pPr>
        <w:rPr>
          <w:rFonts w:asciiTheme="majorHAnsi" w:hAnsiTheme="majorHAnsi" w:cstheme="majorHAnsi"/>
          <w:sz w:val="20"/>
          <w:szCs w:val="20"/>
        </w:rPr>
      </w:pPr>
      <w:r w:rsidRPr="00E021DF">
        <w:rPr>
          <w:rFonts w:asciiTheme="majorHAnsi" w:hAnsiTheme="majorHAnsi" w:cstheme="majorHAnsi"/>
          <w:sz w:val="20"/>
          <w:szCs w:val="20"/>
        </w:rPr>
        <w:t xml:space="preserve">Pregnant women´s work must be organized in such a way that there is no risk that the radiation dose to the unborn child exceed 1mSv. In account must be taken of the risk </w:t>
      </w:r>
      <w:r w:rsidR="000435B6" w:rsidRPr="00E021DF">
        <w:rPr>
          <w:rFonts w:asciiTheme="majorHAnsi" w:hAnsiTheme="majorHAnsi" w:cstheme="majorHAnsi"/>
          <w:sz w:val="20"/>
          <w:szCs w:val="20"/>
        </w:rPr>
        <w:t xml:space="preserve">of radiation dose </w:t>
      </w:r>
      <w:proofErr w:type="gramStart"/>
      <w:r w:rsidR="000435B6" w:rsidRPr="00E021DF">
        <w:rPr>
          <w:rFonts w:asciiTheme="majorHAnsi" w:hAnsiTheme="majorHAnsi" w:cstheme="majorHAnsi"/>
          <w:sz w:val="20"/>
          <w:szCs w:val="20"/>
        </w:rPr>
        <w:t>as a result</w:t>
      </w:r>
      <w:proofErr w:type="gramEnd"/>
      <w:r w:rsidR="000435B6" w:rsidRPr="00E021DF">
        <w:rPr>
          <w:rFonts w:asciiTheme="majorHAnsi" w:hAnsiTheme="majorHAnsi" w:cstheme="majorHAnsi"/>
          <w:sz w:val="20"/>
          <w:szCs w:val="20"/>
        </w:rPr>
        <w:t xml:space="preserve"> of</w:t>
      </w:r>
      <w:r w:rsidRPr="00E021DF">
        <w:rPr>
          <w:rFonts w:asciiTheme="majorHAnsi" w:hAnsiTheme="majorHAnsi" w:cstheme="majorHAnsi"/>
          <w:sz w:val="20"/>
          <w:szCs w:val="20"/>
        </w:rPr>
        <w:t xml:space="preserve"> unintended incidents/accidents.</w:t>
      </w:r>
    </w:p>
    <w:p w14:paraId="17939093" w14:textId="06C720D9" w:rsidR="009A4E52" w:rsidRPr="00E021DF" w:rsidRDefault="009A4E52" w:rsidP="00DA6379">
      <w:pPr>
        <w:rPr>
          <w:rFonts w:asciiTheme="majorHAnsi" w:hAnsiTheme="majorHAnsi" w:cstheme="majorHAnsi"/>
          <w:sz w:val="20"/>
          <w:szCs w:val="20"/>
        </w:rPr>
      </w:pPr>
      <w:r w:rsidRPr="00E021DF">
        <w:rPr>
          <w:rFonts w:asciiTheme="majorHAnsi" w:hAnsiTheme="majorHAnsi" w:cstheme="majorHAnsi"/>
          <w:sz w:val="20"/>
          <w:szCs w:val="20"/>
        </w:rPr>
        <w:t xml:space="preserve"> </w:t>
      </w:r>
      <w:r w:rsidR="000435B6" w:rsidRPr="00E021DF">
        <w:rPr>
          <w:rFonts w:asciiTheme="majorHAnsi" w:hAnsiTheme="majorHAnsi" w:cstheme="majorHAnsi"/>
          <w:sz w:val="20"/>
          <w:szCs w:val="20"/>
        </w:rPr>
        <w:t xml:space="preserve">If the radiation dose </w:t>
      </w:r>
      <w:proofErr w:type="gramStart"/>
      <w:r w:rsidR="000435B6" w:rsidRPr="00E021DF">
        <w:rPr>
          <w:rFonts w:asciiTheme="majorHAnsi" w:hAnsiTheme="majorHAnsi" w:cstheme="majorHAnsi"/>
          <w:sz w:val="20"/>
          <w:szCs w:val="20"/>
        </w:rPr>
        <w:t>is</w:t>
      </w:r>
      <w:proofErr w:type="gramEnd"/>
      <w:r w:rsidR="000435B6" w:rsidRPr="00E021DF">
        <w:rPr>
          <w:rFonts w:asciiTheme="majorHAnsi" w:hAnsiTheme="majorHAnsi" w:cstheme="majorHAnsi"/>
          <w:sz w:val="20"/>
          <w:szCs w:val="20"/>
        </w:rPr>
        <w:t xml:space="preserve"> less than 1 </w:t>
      </w:r>
      <w:proofErr w:type="spellStart"/>
      <w:r w:rsidR="000435B6" w:rsidRPr="00E021DF">
        <w:rPr>
          <w:rFonts w:asciiTheme="majorHAnsi" w:hAnsiTheme="majorHAnsi" w:cstheme="majorHAnsi"/>
          <w:sz w:val="20"/>
          <w:szCs w:val="20"/>
        </w:rPr>
        <w:t>mSV</w:t>
      </w:r>
      <w:proofErr w:type="spellEnd"/>
      <w:r w:rsidR="000435B6" w:rsidRPr="00E021DF">
        <w:rPr>
          <w:rFonts w:asciiTheme="majorHAnsi" w:hAnsiTheme="majorHAnsi" w:cstheme="majorHAnsi"/>
          <w:sz w:val="20"/>
          <w:szCs w:val="20"/>
        </w:rPr>
        <w:t xml:space="preserve"> the work can continue without special measurements. </w:t>
      </w:r>
    </w:p>
    <w:p w14:paraId="02FE86A1" w14:textId="77777777" w:rsidR="009A4E52" w:rsidRPr="00E021DF" w:rsidRDefault="009A4E52" w:rsidP="00DA6379">
      <w:pPr>
        <w:rPr>
          <w:rFonts w:asciiTheme="majorHAnsi" w:hAnsiTheme="majorHAnsi" w:cstheme="majorHAnsi"/>
          <w:sz w:val="20"/>
          <w:szCs w:val="20"/>
        </w:rPr>
      </w:pPr>
    </w:p>
    <w:p w14:paraId="56C6E8AB" w14:textId="0B949835" w:rsidR="00DF49B9" w:rsidRPr="000435B6" w:rsidRDefault="000435B6" w:rsidP="00DA6379">
      <w:pPr>
        <w:rPr>
          <w:rFonts w:asciiTheme="majorHAnsi" w:hAnsiTheme="majorHAnsi" w:cstheme="majorHAnsi"/>
          <w:sz w:val="20"/>
          <w:szCs w:val="20"/>
          <w:highlight w:val="yellow"/>
        </w:rPr>
      </w:pPr>
      <w:r w:rsidRPr="00E021DF">
        <w:rPr>
          <w:rFonts w:asciiTheme="majorHAnsi" w:hAnsiTheme="majorHAnsi" w:cstheme="majorHAnsi"/>
          <w:sz w:val="20"/>
          <w:szCs w:val="20"/>
        </w:rPr>
        <w:t xml:space="preserve">If in doubt, the work risk </w:t>
      </w:r>
      <w:proofErr w:type="spellStart"/>
      <w:r w:rsidRPr="00E021DF">
        <w:rPr>
          <w:rFonts w:asciiTheme="majorHAnsi" w:hAnsiTheme="majorHAnsi" w:cstheme="majorHAnsi"/>
          <w:sz w:val="20"/>
          <w:szCs w:val="20"/>
        </w:rPr>
        <w:t>assesment</w:t>
      </w:r>
      <w:proofErr w:type="spellEnd"/>
      <w:r w:rsidRPr="00E021DF">
        <w:rPr>
          <w:rFonts w:asciiTheme="majorHAnsi" w:hAnsiTheme="majorHAnsi" w:cstheme="majorHAnsi"/>
          <w:sz w:val="20"/>
          <w:szCs w:val="20"/>
        </w:rPr>
        <w:t xml:space="preserve"> </w:t>
      </w:r>
      <w:proofErr w:type="gramStart"/>
      <w:r w:rsidRPr="00E021DF">
        <w:rPr>
          <w:rFonts w:asciiTheme="majorHAnsi" w:hAnsiTheme="majorHAnsi" w:cstheme="majorHAnsi"/>
          <w:sz w:val="20"/>
          <w:szCs w:val="20"/>
        </w:rPr>
        <w:t>can be submitted</w:t>
      </w:r>
      <w:proofErr w:type="gramEnd"/>
      <w:r w:rsidRPr="00E021DF">
        <w:rPr>
          <w:rFonts w:asciiTheme="majorHAnsi" w:hAnsiTheme="majorHAnsi" w:cstheme="majorHAnsi"/>
          <w:sz w:val="20"/>
          <w:szCs w:val="20"/>
        </w:rPr>
        <w:t xml:space="preserve"> to </w:t>
      </w:r>
      <w:r w:rsidR="00D62648">
        <w:rPr>
          <w:rFonts w:asciiTheme="majorHAnsi" w:hAnsiTheme="majorHAnsi" w:cstheme="majorHAnsi"/>
          <w:sz w:val="20"/>
          <w:szCs w:val="20"/>
        </w:rPr>
        <w:t>Danish Health Authority (</w:t>
      </w:r>
      <w:proofErr w:type="spellStart"/>
      <w:r w:rsidR="00DF49B9" w:rsidRPr="00E021DF">
        <w:rPr>
          <w:rFonts w:asciiTheme="majorHAnsi" w:hAnsiTheme="majorHAnsi" w:cstheme="majorHAnsi"/>
          <w:sz w:val="20"/>
          <w:szCs w:val="20"/>
        </w:rPr>
        <w:t>Statens</w:t>
      </w:r>
      <w:proofErr w:type="spellEnd"/>
      <w:r w:rsidR="00DF49B9" w:rsidRPr="00E021DF">
        <w:rPr>
          <w:rFonts w:asciiTheme="majorHAnsi" w:hAnsiTheme="majorHAnsi" w:cstheme="majorHAnsi"/>
          <w:sz w:val="20"/>
          <w:szCs w:val="20"/>
        </w:rPr>
        <w:t xml:space="preserve"> </w:t>
      </w:r>
      <w:proofErr w:type="spellStart"/>
      <w:r w:rsidR="00DF49B9" w:rsidRPr="00E021DF">
        <w:rPr>
          <w:rFonts w:asciiTheme="majorHAnsi" w:hAnsiTheme="majorHAnsi" w:cstheme="majorHAnsi"/>
          <w:sz w:val="20"/>
          <w:szCs w:val="20"/>
        </w:rPr>
        <w:t>Institut</w:t>
      </w:r>
      <w:proofErr w:type="spellEnd"/>
      <w:r w:rsidR="00DF49B9" w:rsidRPr="00E021DF">
        <w:rPr>
          <w:rFonts w:asciiTheme="majorHAnsi" w:hAnsiTheme="majorHAnsi" w:cstheme="majorHAnsi"/>
          <w:sz w:val="20"/>
          <w:szCs w:val="20"/>
        </w:rPr>
        <w:t xml:space="preserve"> for </w:t>
      </w:r>
      <w:proofErr w:type="spellStart"/>
      <w:r w:rsidR="00DF49B9" w:rsidRPr="00E021DF">
        <w:rPr>
          <w:rFonts w:asciiTheme="majorHAnsi" w:hAnsiTheme="majorHAnsi" w:cstheme="majorHAnsi"/>
          <w:sz w:val="20"/>
          <w:szCs w:val="20"/>
        </w:rPr>
        <w:t>Strålehygiejne</w:t>
      </w:r>
      <w:proofErr w:type="spellEnd"/>
      <w:r w:rsidR="00D62648">
        <w:rPr>
          <w:rFonts w:asciiTheme="majorHAnsi" w:hAnsiTheme="majorHAnsi" w:cstheme="majorHAnsi"/>
          <w:sz w:val="20"/>
          <w:szCs w:val="20"/>
        </w:rPr>
        <w:t xml:space="preserve"> -</w:t>
      </w:r>
      <w:r w:rsidRPr="00E021DF">
        <w:rPr>
          <w:rFonts w:asciiTheme="majorHAnsi" w:hAnsiTheme="majorHAnsi" w:cstheme="majorHAnsi"/>
          <w:sz w:val="20"/>
          <w:szCs w:val="20"/>
        </w:rPr>
        <w:t xml:space="preserve">SIS) for final assessment. </w:t>
      </w:r>
      <w:r w:rsidR="00DF49B9" w:rsidRPr="000435B6">
        <w:rPr>
          <w:rFonts w:asciiTheme="majorHAnsi" w:hAnsiTheme="majorHAnsi" w:cstheme="majorHAnsi"/>
          <w:sz w:val="20"/>
          <w:szCs w:val="20"/>
          <w:highlight w:val="yellow"/>
        </w:rPr>
        <w:t xml:space="preserve"> </w:t>
      </w:r>
    </w:p>
    <w:p w14:paraId="27D8C4A9" w14:textId="77777777" w:rsidR="00B07A17" w:rsidRPr="000435B6" w:rsidRDefault="00B07A17" w:rsidP="00DF49B9">
      <w:pPr>
        <w:widowControl w:val="0"/>
        <w:autoSpaceDE w:val="0"/>
        <w:autoSpaceDN w:val="0"/>
        <w:adjustRightInd w:val="0"/>
        <w:spacing w:line="240" w:lineRule="exact"/>
        <w:rPr>
          <w:rFonts w:asciiTheme="majorHAnsi" w:hAnsiTheme="majorHAnsi" w:cstheme="majorHAnsi"/>
          <w:color w:val="032B72"/>
          <w:sz w:val="20"/>
          <w:szCs w:val="20"/>
          <w:highlight w:val="yellow"/>
        </w:rPr>
      </w:pPr>
    </w:p>
    <w:p w14:paraId="7BCB9BF8" w14:textId="77777777" w:rsidR="00AF70D1" w:rsidRPr="000435B6" w:rsidRDefault="00AF70D1" w:rsidP="00DF49B9">
      <w:pPr>
        <w:rPr>
          <w:rFonts w:asciiTheme="majorHAnsi" w:hAnsiTheme="majorHAnsi" w:cstheme="majorHAnsi"/>
          <w:b/>
          <w:sz w:val="20"/>
          <w:szCs w:val="20"/>
          <w:highlight w:val="yellow"/>
        </w:rPr>
      </w:pPr>
    </w:p>
    <w:p w14:paraId="5F845D1C" w14:textId="77777777" w:rsidR="009B3074" w:rsidRDefault="009B3074" w:rsidP="00DF49B9">
      <w:pPr>
        <w:rPr>
          <w:rFonts w:asciiTheme="majorHAnsi" w:hAnsiTheme="majorHAnsi" w:cstheme="majorHAnsi"/>
          <w:b/>
          <w:sz w:val="20"/>
          <w:szCs w:val="20"/>
        </w:rPr>
      </w:pPr>
    </w:p>
    <w:p w14:paraId="16233D28" w14:textId="77777777" w:rsidR="009B3074" w:rsidRDefault="009B3074" w:rsidP="00DF49B9">
      <w:pPr>
        <w:rPr>
          <w:rFonts w:asciiTheme="majorHAnsi" w:hAnsiTheme="majorHAnsi" w:cstheme="majorHAnsi"/>
          <w:b/>
          <w:sz w:val="20"/>
          <w:szCs w:val="20"/>
        </w:rPr>
      </w:pPr>
    </w:p>
    <w:p w14:paraId="21731C54" w14:textId="77777777" w:rsidR="009B3074" w:rsidRDefault="009B3074" w:rsidP="00DF49B9">
      <w:pPr>
        <w:rPr>
          <w:rFonts w:asciiTheme="majorHAnsi" w:hAnsiTheme="majorHAnsi" w:cstheme="majorHAnsi"/>
          <w:b/>
          <w:sz w:val="20"/>
          <w:szCs w:val="20"/>
        </w:rPr>
      </w:pPr>
    </w:p>
    <w:p w14:paraId="0A381761" w14:textId="60EDE4E5" w:rsidR="00DF49B9" w:rsidRPr="00452877" w:rsidRDefault="00701437" w:rsidP="00DF49B9">
      <w:pPr>
        <w:rPr>
          <w:rFonts w:asciiTheme="majorHAnsi" w:hAnsiTheme="majorHAnsi" w:cstheme="majorHAnsi"/>
          <w:b/>
          <w:sz w:val="20"/>
          <w:szCs w:val="20"/>
        </w:rPr>
      </w:pPr>
      <w:r w:rsidRPr="00452877">
        <w:rPr>
          <w:rFonts w:asciiTheme="majorHAnsi" w:hAnsiTheme="majorHAnsi" w:cstheme="majorHAnsi"/>
          <w:b/>
          <w:sz w:val="20"/>
          <w:szCs w:val="20"/>
        </w:rPr>
        <w:t>APPENDIX</w:t>
      </w:r>
      <w:r w:rsidR="00BE65C5" w:rsidRPr="00452877">
        <w:rPr>
          <w:rFonts w:asciiTheme="majorHAnsi" w:hAnsiTheme="majorHAnsi" w:cstheme="majorHAnsi"/>
          <w:b/>
          <w:sz w:val="20"/>
          <w:szCs w:val="20"/>
        </w:rPr>
        <w:t xml:space="preserve"> D</w:t>
      </w:r>
      <w:r w:rsidR="00A72826" w:rsidRPr="00452877">
        <w:rPr>
          <w:rFonts w:asciiTheme="majorHAnsi" w:hAnsiTheme="majorHAnsi" w:cstheme="majorHAnsi"/>
          <w:b/>
          <w:sz w:val="20"/>
          <w:szCs w:val="20"/>
        </w:rPr>
        <w:t xml:space="preserve">: </w:t>
      </w:r>
      <w:r w:rsidR="00DF49B9" w:rsidRPr="00452877">
        <w:rPr>
          <w:rFonts w:asciiTheme="majorHAnsi" w:hAnsiTheme="majorHAnsi" w:cstheme="majorHAnsi"/>
          <w:b/>
          <w:sz w:val="20"/>
          <w:szCs w:val="20"/>
        </w:rPr>
        <w:t>BIOLOGI</w:t>
      </w:r>
      <w:r w:rsidRPr="00452877">
        <w:rPr>
          <w:rFonts w:asciiTheme="majorHAnsi" w:hAnsiTheme="majorHAnsi" w:cstheme="majorHAnsi"/>
          <w:b/>
          <w:sz w:val="20"/>
          <w:szCs w:val="20"/>
        </w:rPr>
        <w:t>CAL MATERIAL AND LABORATORY ANIMALS</w:t>
      </w:r>
    </w:p>
    <w:p w14:paraId="24E59146" w14:textId="77777777" w:rsidR="00DF49B9" w:rsidRPr="00452877" w:rsidRDefault="00DF49B9" w:rsidP="00DF49B9">
      <w:pPr>
        <w:rPr>
          <w:rFonts w:asciiTheme="majorHAnsi" w:hAnsiTheme="majorHAnsi" w:cstheme="majorHAnsi"/>
          <w:color w:val="032B72"/>
          <w:sz w:val="20"/>
          <w:szCs w:val="20"/>
        </w:rPr>
      </w:pPr>
    </w:p>
    <w:p w14:paraId="1867A7EA" w14:textId="03C52430" w:rsidR="00611CF5" w:rsidRPr="00452877" w:rsidRDefault="00611CF5" w:rsidP="00DA6379">
      <w:pPr>
        <w:rPr>
          <w:rFonts w:asciiTheme="majorHAnsi" w:hAnsiTheme="majorHAnsi" w:cstheme="majorHAnsi"/>
          <w:sz w:val="20"/>
          <w:szCs w:val="20"/>
        </w:rPr>
      </w:pPr>
      <w:r w:rsidRPr="00452877">
        <w:rPr>
          <w:rFonts w:asciiTheme="majorHAnsi" w:hAnsiTheme="majorHAnsi" w:cstheme="majorHAnsi"/>
          <w:sz w:val="20"/>
          <w:szCs w:val="20"/>
        </w:rPr>
        <w:t xml:space="preserve">The rules for each </w:t>
      </w:r>
      <w:proofErr w:type="spellStart"/>
      <w:r w:rsidR="007216A2">
        <w:rPr>
          <w:rFonts w:asciiTheme="majorHAnsi" w:hAnsiTheme="majorHAnsi" w:cstheme="majorHAnsi"/>
          <w:sz w:val="20"/>
          <w:szCs w:val="20"/>
        </w:rPr>
        <w:t>BioSafety</w:t>
      </w:r>
      <w:proofErr w:type="spellEnd"/>
      <w:r w:rsidR="007216A2">
        <w:rPr>
          <w:rFonts w:asciiTheme="majorHAnsi" w:hAnsiTheme="majorHAnsi" w:cstheme="majorHAnsi"/>
          <w:sz w:val="20"/>
          <w:szCs w:val="20"/>
        </w:rPr>
        <w:t xml:space="preserve"> Level </w:t>
      </w:r>
      <w:r w:rsidRPr="00452877">
        <w:rPr>
          <w:rFonts w:asciiTheme="majorHAnsi" w:hAnsiTheme="majorHAnsi" w:cstheme="majorHAnsi"/>
          <w:sz w:val="20"/>
          <w:szCs w:val="20"/>
        </w:rPr>
        <w:t xml:space="preserve">must always be followed, and </w:t>
      </w:r>
      <w:proofErr w:type="gramStart"/>
      <w:r w:rsidRPr="00452877">
        <w:rPr>
          <w:rFonts w:asciiTheme="majorHAnsi" w:hAnsiTheme="majorHAnsi" w:cstheme="majorHAnsi"/>
          <w:sz w:val="20"/>
          <w:szCs w:val="20"/>
        </w:rPr>
        <w:t>a thorough instruction must be given by the perso</w:t>
      </w:r>
      <w:r w:rsidR="007216A2">
        <w:rPr>
          <w:rFonts w:asciiTheme="majorHAnsi" w:hAnsiTheme="majorHAnsi" w:cstheme="majorHAnsi"/>
          <w:sz w:val="20"/>
          <w:szCs w:val="20"/>
        </w:rPr>
        <w:t>n responsible for instruction (supervisor/</w:t>
      </w:r>
      <w:proofErr w:type="spellStart"/>
      <w:r w:rsidR="007216A2">
        <w:rPr>
          <w:rFonts w:asciiTheme="majorHAnsi" w:hAnsiTheme="majorHAnsi" w:cstheme="majorHAnsi"/>
          <w:sz w:val="20"/>
          <w:szCs w:val="20"/>
        </w:rPr>
        <w:t>l</w:t>
      </w:r>
      <w:r w:rsidRPr="00452877">
        <w:rPr>
          <w:rFonts w:asciiTheme="majorHAnsi" w:hAnsiTheme="majorHAnsi" w:cstheme="majorHAnsi"/>
          <w:sz w:val="20"/>
          <w:szCs w:val="20"/>
        </w:rPr>
        <w:t>abmanager</w:t>
      </w:r>
      <w:proofErr w:type="spellEnd"/>
      <w:r w:rsidRPr="00452877">
        <w:rPr>
          <w:rFonts w:asciiTheme="majorHAnsi" w:hAnsiTheme="majorHAnsi" w:cstheme="majorHAnsi"/>
          <w:sz w:val="20"/>
          <w:szCs w:val="20"/>
        </w:rPr>
        <w:t>)</w:t>
      </w:r>
      <w:proofErr w:type="gramEnd"/>
      <w:r w:rsidRPr="00452877">
        <w:rPr>
          <w:rFonts w:asciiTheme="majorHAnsi" w:hAnsiTheme="majorHAnsi" w:cstheme="majorHAnsi"/>
          <w:sz w:val="20"/>
          <w:szCs w:val="20"/>
        </w:rPr>
        <w:t xml:space="preserve"> before the work begins.</w:t>
      </w:r>
    </w:p>
    <w:p w14:paraId="5DD6D2D9" w14:textId="77777777" w:rsidR="00611CF5" w:rsidRPr="00452877" w:rsidRDefault="00611CF5" w:rsidP="00DA6379">
      <w:pPr>
        <w:rPr>
          <w:rFonts w:asciiTheme="majorHAnsi" w:hAnsiTheme="majorHAnsi" w:cstheme="majorHAnsi"/>
          <w:sz w:val="20"/>
          <w:szCs w:val="20"/>
        </w:rPr>
      </w:pPr>
    </w:p>
    <w:p w14:paraId="716238BC" w14:textId="6C834777" w:rsidR="00BE65C5" w:rsidRPr="009B3074" w:rsidRDefault="00701437" w:rsidP="00DA6379">
      <w:pPr>
        <w:rPr>
          <w:rFonts w:asciiTheme="majorHAnsi" w:hAnsiTheme="majorHAnsi" w:cstheme="majorHAnsi"/>
          <w:b/>
          <w:sz w:val="20"/>
          <w:szCs w:val="20"/>
        </w:rPr>
      </w:pPr>
      <w:r w:rsidRPr="009B3074">
        <w:rPr>
          <w:rFonts w:asciiTheme="majorHAnsi" w:hAnsiTheme="majorHAnsi" w:cstheme="majorHAnsi"/>
          <w:b/>
          <w:sz w:val="20"/>
          <w:szCs w:val="20"/>
        </w:rPr>
        <w:t>Laboratory animal may pose a danger for the fetus</w:t>
      </w:r>
      <w:r w:rsidR="00BE65C5" w:rsidRPr="009B3074">
        <w:rPr>
          <w:rFonts w:asciiTheme="majorHAnsi" w:hAnsiTheme="majorHAnsi" w:cstheme="majorHAnsi"/>
          <w:b/>
          <w:sz w:val="20"/>
          <w:szCs w:val="20"/>
        </w:rPr>
        <w:t xml:space="preserve">: </w:t>
      </w:r>
    </w:p>
    <w:p w14:paraId="3EA93C03" w14:textId="310A0B99" w:rsidR="00DC4F7E" w:rsidRPr="00452877" w:rsidRDefault="00701437" w:rsidP="00DA6379">
      <w:pPr>
        <w:rPr>
          <w:rFonts w:asciiTheme="majorHAnsi" w:hAnsiTheme="majorHAnsi" w:cstheme="majorHAnsi"/>
          <w:sz w:val="20"/>
          <w:szCs w:val="20"/>
        </w:rPr>
      </w:pPr>
      <w:r w:rsidRPr="00452877">
        <w:rPr>
          <w:rFonts w:asciiTheme="majorHAnsi" w:hAnsiTheme="majorHAnsi" w:cstheme="majorHAnsi"/>
          <w:sz w:val="20"/>
          <w:szCs w:val="20"/>
        </w:rPr>
        <w:t xml:space="preserve">Laboratory animals can carry </w:t>
      </w:r>
      <w:proofErr w:type="gramStart"/>
      <w:r w:rsidRPr="00452877">
        <w:rPr>
          <w:rFonts w:asciiTheme="majorHAnsi" w:hAnsiTheme="majorHAnsi" w:cstheme="majorHAnsi"/>
          <w:sz w:val="20"/>
          <w:szCs w:val="20"/>
        </w:rPr>
        <w:t xml:space="preserve">a </w:t>
      </w:r>
      <w:r w:rsidR="00BE65C5" w:rsidRPr="00452877">
        <w:rPr>
          <w:rFonts w:asciiTheme="majorHAnsi" w:hAnsiTheme="majorHAnsi" w:cstheme="majorHAnsi"/>
          <w:sz w:val="20"/>
          <w:szCs w:val="20"/>
        </w:rPr>
        <w:t>protozo</w:t>
      </w:r>
      <w:r w:rsidRPr="00452877">
        <w:rPr>
          <w:rFonts w:asciiTheme="majorHAnsi" w:hAnsiTheme="majorHAnsi" w:cstheme="majorHAnsi"/>
          <w:sz w:val="20"/>
          <w:szCs w:val="20"/>
        </w:rPr>
        <w:t>a</w:t>
      </w:r>
      <w:proofErr w:type="gramEnd"/>
      <w:r w:rsidR="00BE65C5" w:rsidRPr="00452877">
        <w:rPr>
          <w:rFonts w:asciiTheme="majorHAnsi" w:hAnsiTheme="majorHAnsi" w:cstheme="majorHAnsi"/>
          <w:sz w:val="20"/>
          <w:szCs w:val="20"/>
        </w:rPr>
        <w:t xml:space="preserve">, toxoplasma </w:t>
      </w:r>
      <w:proofErr w:type="spellStart"/>
      <w:r w:rsidR="00BE65C5" w:rsidRPr="00452877">
        <w:rPr>
          <w:rFonts w:asciiTheme="majorHAnsi" w:hAnsiTheme="majorHAnsi" w:cstheme="majorHAnsi"/>
          <w:sz w:val="20"/>
          <w:szCs w:val="20"/>
        </w:rPr>
        <w:t>gondii</w:t>
      </w:r>
      <w:proofErr w:type="spellEnd"/>
      <w:r w:rsidR="00BE65C5" w:rsidRPr="00452877">
        <w:rPr>
          <w:rFonts w:asciiTheme="majorHAnsi" w:hAnsiTheme="majorHAnsi" w:cstheme="majorHAnsi"/>
          <w:sz w:val="20"/>
          <w:szCs w:val="20"/>
        </w:rPr>
        <w:t xml:space="preserve">, </w:t>
      </w:r>
      <w:r w:rsidRPr="00452877">
        <w:rPr>
          <w:rFonts w:asciiTheme="majorHAnsi" w:hAnsiTheme="majorHAnsi" w:cstheme="majorHAnsi"/>
          <w:sz w:val="20"/>
          <w:szCs w:val="20"/>
        </w:rPr>
        <w:t>which in humans can cause toxoplasmosis</w:t>
      </w:r>
      <w:r w:rsidR="00BE65C5" w:rsidRPr="00452877">
        <w:rPr>
          <w:rFonts w:asciiTheme="majorHAnsi" w:hAnsiTheme="majorHAnsi" w:cstheme="majorHAnsi"/>
          <w:sz w:val="20"/>
          <w:szCs w:val="20"/>
        </w:rPr>
        <w:t xml:space="preserve">. </w:t>
      </w:r>
      <w:r w:rsidR="00DC4F7E" w:rsidRPr="00452877">
        <w:rPr>
          <w:rFonts w:asciiTheme="majorHAnsi" w:hAnsiTheme="majorHAnsi" w:cstheme="majorHAnsi"/>
          <w:sz w:val="20"/>
          <w:szCs w:val="20"/>
        </w:rPr>
        <w:t xml:space="preserve">It </w:t>
      </w:r>
      <w:proofErr w:type="gramStart"/>
      <w:r w:rsidR="00DC4F7E" w:rsidRPr="00452877">
        <w:rPr>
          <w:rFonts w:asciiTheme="majorHAnsi" w:hAnsiTheme="majorHAnsi" w:cstheme="majorHAnsi"/>
          <w:sz w:val="20"/>
          <w:szCs w:val="20"/>
        </w:rPr>
        <w:t>is recommended</w:t>
      </w:r>
      <w:proofErr w:type="gramEnd"/>
      <w:r w:rsidR="00DC4F7E" w:rsidRPr="00452877">
        <w:rPr>
          <w:rFonts w:asciiTheme="majorHAnsi" w:hAnsiTheme="majorHAnsi" w:cstheme="majorHAnsi"/>
          <w:sz w:val="20"/>
          <w:szCs w:val="20"/>
        </w:rPr>
        <w:t xml:space="preserve"> to consult your doctor and request a blood sample to determine antibodies against </w:t>
      </w:r>
      <w:proofErr w:type="spellStart"/>
      <w:r w:rsidR="00BE65C5" w:rsidRPr="00452877">
        <w:rPr>
          <w:rFonts w:asciiTheme="majorHAnsi" w:hAnsiTheme="majorHAnsi" w:cstheme="majorHAnsi"/>
          <w:sz w:val="20"/>
          <w:szCs w:val="20"/>
        </w:rPr>
        <w:t>toxoplamos</w:t>
      </w:r>
      <w:r w:rsidR="00DC4F7E" w:rsidRPr="00452877">
        <w:rPr>
          <w:rFonts w:asciiTheme="majorHAnsi" w:hAnsiTheme="majorHAnsi" w:cstheme="majorHAnsi"/>
          <w:sz w:val="20"/>
          <w:szCs w:val="20"/>
        </w:rPr>
        <w:t>is</w:t>
      </w:r>
      <w:proofErr w:type="spellEnd"/>
      <w:r w:rsidR="00BE65C5" w:rsidRPr="00452877">
        <w:rPr>
          <w:rFonts w:asciiTheme="majorHAnsi" w:hAnsiTheme="majorHAnsi" w:cstheme="majorHAnsi"/>
          <w:sz w:val="20"/>
          <w:szCs w:val="20"/>
        </w:rPr>
        <w:t xml:space="preserve">. </w:t>
      </w:r>
      <w:r w:rsidR="00DC4F7E" w:rsidRPr="00452877">
        <w:rPr>
          <w:rFonts w:asciiTheme="majorHAnsi" w:hAnsiTheme="majorHAnsi" w:cstheme="majorHAnsi"/>
          <w:sz w:val="20"/>
          <w:szCs w:val="20"/>
        </w:rPr>
        <w:t xml:space="preserve">It is also possible to test the laboratory animals.  If the presence of antibody, the work can continue, otherwise the employee </w:t>
      </w:r>
      <w:proofErr w:type="gramStart"/>
      <w:r w:rsidR="00DC4F7E" w:rsidRPr="00452877">
        <w:rPr>
          <w:rFonts w:asciiTheme="majorHAnsi" w:hAnsiTheme="majorHAnsi" w:cstheme="majorHAnsi"/>
          <w:sz w:val="20"/>
          <w:szCs w:val="20"/>
        </w:rPr>
        <w:t xml:space="preserve">must be </w:t>
      </w:r>
      <w:r w:rsidR="00452877" w:rsidRPr="00452877">
        <w:rPr>
          <w:rFonts w:asciiTheme="majorHAnsi" w:hAnsiTheme="majorHAnsi" w:cstheme="majorHAnsi"/>
          <w:sz w:val="20"/>
          <w:szCs w:val="20"/>
        </w:rPr>
        <w:t>transferred</w:t>
      </w:r>
      <w:proofErr w:type="gramEnd"/>
      <w:r w:rsidR="00DC4F7E" w:rsidRPr="00452877">
        <w:rPr>
          <w:rFonts w:asciiTheme="majorHAnsi" w:hAnsiTheme="majorHAnsi" w:cstheme="majorHAnsi"/>
          <w:sz w:val="20"/>
          <w:szCs w:val="20"/>
        </w:rPr>
        <w:t xml:space="preserve"> to other work.</w:t>
      </w:r>
    </w:p>
    <w:p w14:paraId="645B538B" w14:textId="77777777" w:rsidR="00DF7F34" w:rsidRPr="00452877" w:rsidRDefault="00DF7F34" w:rsidP="00DA6379">
      <w:pPr>
        <w:rPr>
          <w:rFonts w:asciiTheme="majorHAnsi" w:hAnsiTheme="majorHAnsi" w:cstheme="majorHAnsi"/>
          <w:sz w:val="20"/>
          <w:szCs w:val="20"/>
        </w:rPr>
      </w:pPr>
    </w:p>
    <w:p w14:paraId="1EA0DBB5" w14:textId="750C1544" w:rsidR="00BE65C5" w:rsidRPr="009B3074" w:rsidRDefault="00611CF5" w:rsidP="00DA6379">
      <w:pPr>
        <w:rPr>
          <w:rFonts w:asciiTheme="majorHAnsi" w:hAnsiTheme="majorHAnsi" w:cstheme="majorHAnsi"/>
          <w:b/>
          <w:sz w:val="20"/>
          <w:szCs w:val="20"/>
        </w:rPr>
      </w:pPr>
      <w:r w:rsidRPr="009B3074">
        <w:rPr>
          <w:rFonts w:asciiTheme="majorHAnsi" w:hAnsiTheme="majorHAnsi" w:cstheme="majorHAnsi"/>
          <w:b/>
          <w:sz w:val="20"/>
          <w:szCs w:val="20"/>
        </w:rPr>
        <w:t>Avoid working with birds/poultry:</w:t>
      </w:r>
      <w:r w:rsidR="00BE65C5" w:rsidRPr="009B3074">
        <w:rPr>
          <w:rFonts w:asciiTheme="majorHAnsi" w:hAnsiTheme="majorHAnsi" w:cstheme="majorHAnsi"/>
          <w:b/>
          <w:sz w:val="20"/>
          <w:szCs w:val="20"/>
        </w:rPr>
        <w:t xml:space="preserve"> </w:t>
      </w:r>
    </w:p>
    <w:p w14:paraId="1C196AED" w14:textId="33B8AB37" w:rsidR="00BE65C5" w:rsidRPr="00452877" w:rsidRDefault="00611CF5" w:rsidP="00DA6379">
      <w:pPr>
        <w:rPr>
          <w:rFonts w:asciiTheme="majorHAnsi" w:hAnsiTheme="majorHAnsi" w:cstheme="majorHAnsi"/>
          <w:sz w:val="20"/>
          <w:szCs w:val="20"/>
        </w:rPr>
      </w:pPr>
      <w:r w:rsidRPr="00452877">
        <w:rPr>
          <w:rFonts w:asciiTheme="majorHAnsi" w:hAnsiTheme="majorHAnsi" w:cstheme="majorHAnsi"/>
          <w:sz w:val="20"/>
          <w:szCs w:val="20"/>
        </w:rPr>
        <w:t xml:space="preserve">In addition, pregnant women should not work with birds/poultry </w:t>
      </w:r>
      <w:r w:rsidR="00975E20" w:rsidRPr="00452877">
        <w:rPr>
          <w:rFonts w:asciiTheme="majorHAnsi" w:hAnsiTheme="majorHAnsi" w:cstheme="majorHAnsi"/>
          <w:sz w:val="20"/>
          <w:szCs w:val="20"/>
        </w:rPr>
        <w:t xml:space="preserve">due to the risk of </w:t>
      </w:r>
      <w:proofErr w:type="spellStart"/>
      <w:r w:rsidR="00BE65C5" w:rsidRPr="00452877">
        <w:rPr>
          <w:rFonts w:asciiTheme="majorHAnsi" w:hAnsiTheme="majorHAnsi" w:cstheme="majorHAnsi"/>
          <w:sz w:val="20"/>
          <w:szCs w:val="20"/>
        </w:rPr>
        <w:t>Ornithos</w:t>
      </w:r>
      <w:r w:rsidR="00975E20" w:rsidRPr="00452877">
        <w:rPr>
          <w:rFonts w:asciiTheme="majorHAnsi" w:hAnsiTheme="majorHAnsi" w:cstheme="majorHAnsi"/>
          <w:sz w:val="20"/>
          <w:szCs w:val="20"/>
        </w:rPr>
        <w:t>is</w:t>
      </w:r>
      <w:proofErr w:type="spellEnd"/>
      <w:r w:rsidR="00452877" w:rsidRPr="00452877">
        <w:rPr>
          <w:rFonts w:asciiTheme="majorHAnsi" w:hAnsiTheme="majorHAnsi" w:cstheme="majorHAnsi"/>
          <w:sz w:val="20"/>
          <w:szCs w:val="20"/>
        </w:rPr>
        <w:t>/Psittacosis</w:t>
      </w:r>
      <w:r w:rsidR="00BE65C5" w:rsidRPr="00452877">
        <w:rPr>
          <w:rFonts w:asciiTheme="majorHAnsi" w:hAnsiTheme="majorHAnsi" w:cstheme="majorHAnsi"/>
          <w:sz w:val="20"/>
          <w:szCs w:val="20"/>
        </w:rPr>
        <w:t xml:space="preserve"> (p</w:t>
      </w:r>
      <w:r w:rsidR="00452877" w:rsidRPr="00452877">
        <w:rPr>
          <w:rFonts w:asciiTheme="majorHAnsi" w:hAnsiTheme="majorHAnsi" w:cstheme="majorHAnsi"/>
          <w:sz w:val="20"/>
          <w:szCs w:val="20"/>
        </w:rPr>
        <w:t>a</w:t>
      </w:r>
      <w:r w:rsidR="00975E20" w:rsidRPr="00452877">
        <w:rPr>
          <w:rFonts w:asciiTheme="majorHAnsi" w:hAnsiTheme="majorHAnsi" w:cstheme="majorHAnsi"/>
          <w:sz w:val="20"/>
          <w:szCs w:val="20"/>
        </w:rPr>
        <w:t xml:space="preserve">rrot </w:t>
      </w:r>
      <w:r w:rsidR="00452877" w:rsidRPr="00452877">
        <w:rPr>
          <w:rFonts w:asciiTheme="majorHAnsi" w:hAnsiTheme="majorHAnsi" w:cstheme="majorHAnsi"/>
          <w:sz w:val="20"/>
          <w:szCs w:val="20"/>
        </w:rPr>
        <w:t>fever</w:t>
      </w:r>
      <w:r w:rsidR="00BE65C5" w:rsidRPr="00452877">
        <w:rPr>
          <w:rFonts w:asciiTheme="majorHAnsi" w:hAnsiTheme="majorHAnsi" w:cstheme="majorHAnsi"/>
          <w:sz w:val="20"/>
          <w:szCs w:val="20"/>
        </w:rPr>
        <w:t>). B</w:t>
      </w:r>
      <w:r w:rsidR="00452877" w:rsidRPr="00452877">
        <w:rPr>
          <w:rFonts w:asciiTheme="majorHAnsi" w:hAnsiTheme="majorHAnsi" w:cstheme="majorHAnsi"/>
          <w:sz w:val="20"/>
          <w:szCs w:val="20"/>
        </w:rPr>
        <w:t>oth T</w:t>
      </w:r>
      <w:r w:rsidR="00975E20" w:rsidRPr="00452877">
        <w:rPr>
          <w:rFonts w:asciiTheme="majorHAnsi" w:hAnsiTheme="majorHAnsi" w:cstheme="majorHAnsi"/>
          <w:sz w:val="20"/>
          <w:szCs w:val="20"/>
        </w:rPr>
        <w:t xml:space="preserve">oxoplasmosis and </w:t>
      </w:r>
      <w:proofErr w:type="spellStart"/>
      <w:r w:rsidR="00452877" w:rsidRPr="00452877">
        <w:rPr>
          <w:rFonts w:asciiTheme="majorHAnsi" w:hAnsiTheme="majorHAnsi" w:cstheme="majorHAnsi"/>
          <w:sz w:val="20"/>
          <w:szCs w:val="20"/>
        </w:rPr>
        <w:t>Ornithosis</w:t>
      </w:r>
      <w:proofErr w:type="spellEnd"/>
      <w:r w:rsidR="00452877" w:rsidRPr="00452877">
        <w:rPr>
          <w:rFonts w:asciiTheme="majorHAnsi" w:hAnsiTheme="majorHAnsi" w:cstheme="majorHAnsi"/>
          <w:sz w:val="20"/>
          <w:szCs w:val="20"/>
        </w:rPr>
        <w:t xml:space="preserve">/Psittacosis </w:t>
      </w:r>
      <w:r w:rsidR="00975E20" w:rsidRPr="00452877">
        <w:rPr>
          <w:rFonts w:asciiTheme="majorHAnsi" w:hAnsiTheme="majorHAnsi" w:cstheme="majorHAnsi"/>
          <w:sz w:val="20"/>
          <w:szCs w:val="20"/>
        </w:rPr>
        <w:t>can cause birth defects.</w:t>
      </w:r>
      <w:r w:rsidR="00BE65C5" w:rsidRPr="00452877">
        <w:rPr>
          <w:rFonts w:asciiTheme="majorHAnsi" w:hAnsiTheme="majorHAnsi" w:cstheme="majorHAnsi"/>
          <w:sz w:val="20"/>
          <w:szCs w:val="20"/>
        </w:rPr>
        <w:t xml:space="preserve"> </w:t>
      </w:r>
    </w:p>
    <w:p w14:paraId="1627B41B" w14:textId="77777777" w:rsidR="00DF7F34" w:rsidRPr="00452877" w:rsidRDefault="00DF7F34" w:rsidP="00DA6379">
      <w:pPr>
        <w:rPr>
          <w:rFonts w:asciiTheme="majorHAnsi" w:hAnsiTheme="majorHAnsi" w:cstheme="majorHAnsi"/>
          <w:sz w:val="20"/>
          <w:szCs w:val="20"/>
        </w:rPr>
      </w:pPr>
    </w:p>
    <w:p w14:paraId="0C353785" w14:textId="0ED8B92F" w:rsidR="00BE65C5" w:rsidRPr="007216A2" w:rsidRDefault="00BE65C5" w:rsidP="00DA6379">
      <w:pPr>
        <w:rPr>
          <w:rFonts w:asciiTheme="majorHAnsi" w:hAnsiTheme="majorHAnsi" w:cstheme="majorHAnsi"/>
          <w:b/>
          <w:sz w:val="20"/>
          <w:szCs w:val="20"/>
        </w:rPr>
      </w:pPr>
      <w:r w:rsidRPr="007216A2">
        <w:rPr>
          <w:rFonts w:asciiTheme="majorHAnsi" w:hAnsiTheme="majorHAnsi" w:cstheme="majorHAnsi"/>
          <w:b/>
          <w:sz w:val="20"/>
          <w:szCs w:val="20"/>
        </w:rPr>
        <w:t>Patient</w:t>
      </w:r>
      <w:r w:rsidR="00975E20" w:rsidRPr="007216A2">
        <w:rPr>
          <w:rFonts w:asciiTheme="majorHAnsi" w:hAnsiTheme="majorHAnsi" w:cstheme="majorHAnsi"/>
          <w:b/>
          <w:sz w:val="20"/>
          <w:szCs w:val="20"/>
        </w:rPr>
        <w:t xml:space="preserve"> specimens</w:t>
      </w:r>
      <w:r w:rsidR="009D711A" w:rsidRPr="007216A2">
        <w:rPr>
          <w:rFonts w:asciiTheme="majorHAnsi" w:hAnsiTheme="majorHAnsi" w:cstheme="majorHAnsi"/>
          <w:b/>
          <w:sz w:val="20"/>
          <w:szCs w:val="20"/>
        </w:rPr>
        <w:t>:</w:t>
      </w:r>
      <w:r w:rsidRPr="007216A2">
        <w:rPr>
          <w:rFonts w:asciiTheme="majorHAnsi" w:hAnsiTheme="majorHAnsi" w:cstheme="majorHAnsi"/>
          <w:b/>
          <w:sz w:val="20"/>
          <w:szCs w:val="20"/>
        </w:rPr>
        <w:t xml:space="preserve"> </w:t>
      </w:r>
    </w:p>
    <w:p w14:paraId="39E43363" w14:textId="77777777" w:rsidR="00975E20" w:rsidRPr="009B3074" w:rsidRDefault="00975E20" w:rsidP="00DA6379">
      <w:pPr>
        <w:rPr>
          <w:rFonts w:asciiTheme="majorHAnsi" w:hAnsiTheme="majorHAnsi" w:cstheme="majorHAnsi"/>
          <w:sz w:val="20"/>
          <w:szCs w:val="20"/>
        </w:rPr>
      </w:pPr>
      <w:r w:rsidRPr="009B3074">
        <w:rPr>
          <w:rFonts w:asciiTheme="majorHAnsi" w:hAnsiTheme="majorHAnsi" w:cstheme="majorHAnsi"/>
          <w:sz w:val="20"/>
          <w:szCs w:val="20"/>
        </w:rPr>
        <w:t xml:space="preserve">Pay attention when </w:t>
      </w:r>
      <w:proofErr w:type="spellStart"/>
      <w:r w:rsidRPr="009B3074">
        <w:rPr>
          <w:rFonts w:asciiTheme="majorHAnsi" w:hAnsiTheme="majorHAnsi" w:cstheme="majorHAnsi"/>
          <w:sz w:val="20"/>
          <w:szCs w:val="20"/>
        </w:rPr>
        <w:t>workning</w:t>
      </w:r>
      <w:proofErr w:type="spellEnd"/>
      <w:r w:rsidRPr="009B3074">
        <w:rPr>
          <w:rFonts w:asciiTheme="majorHAnsi" w:hAnsiTheme="majorHAnsi" w:cstheme="majorHAnsi"/>
          <w:sz w:val="20"/>
          <w:szCs w:val="20"/>
        </w:rPr>
        <w:t xml:space="preserve"> with blood and tissue samples; all patient specimens is considered potentially infectious and treated accordingly to that.</w:t>
      </w:r>
    </w:p>
    <w:p w14:paraId="1B956B5A" w14:textId="4E440CD9" w:rsidR="00975E20" w:rsidRPr="00452877" w:rsidRDefault="00975E20" w:rsidP="00DA6379">
      <w:pPr>
        <w:rPr>
          <w:rFonts w:asciiTheme="majorHAnsi" w:hAnsiTheme="majorHAnsi" w:cstheme="majorHAnsi"/>
          <w:sz w:val="20"/>
          <w:szCs w:val="20"/>
        </w:rPr>
      </w:pPr>
      <w:r w:rsidRPr="00452877">
        <w:rPr>
          <w:rFonts w:asciiTheme="majorHAnsi" w:hAnsiTheme="majorHAnsi" w:cstheme="majorHAnsi"/>
          <w:sz w:val="20"/>
          <w:szCs w:val="20"/>
        </w:rPr>
        <w:t xml:space="preserve">It </w:t>
      </w:r>
      <w:proofErr w:type="gramStart"/>
      <w:r w:rsidRPr="00452877">
        <w:rPr>
          <w:rFonts w:asciiTheme="majorHAnsi" w:hAnsiTheme="majorHAnsi" w:cstheme="majorHAnsi"/>
          <w:sz w:val="20"/>
          <w:szCs w:val="20"/>
        </w:rPr>
        <w:t>is recommended</w:t>
      </w:r>
      <w:proofErr w:type="gramEnd"/>
      <w:r w:rsidRPr="00452877">
        <w:rPr>
          <w:rFonts w:asciiTheme="majorHAnsi" w:hAnsiTheme="majorHAnsi" w:cstheme="majorHAnsi"/>
          <w:sz w:val="20"/>
          <w:szCs w:val="20"/>
        </w:rPr>
        <w:t xml:space="preserve"> to get a</w:t>
      </w:r>
      <w:r w:rsidR="00BE65C5" w:rsidRPr="00452877">
        <w:rPr>
          <w:rFonts w:asciiTheme="majorHAnsi" w:hAnsiTheme="majorHAnsi" w:cstheme="majorHAnsi"/>
          <w:sz w:val="20"/>
          <w:szCs w:val="20"/>
        </w:rPr>
        <w:t xml:space="preserve"> vaccination </w:t>
      </w:r>
      <w:r w:rsidRPr="00452877">
        <w:rPr>
          <w:rFonts w:asciiTheme="majorHAnsi" w:hAnsiTheme="majorHAnsi" w:cstheme="majorHAnsi"/>
          <w:sz w:val="20"/>
          <w:szCs w:val="20"/>
        </w:rPr>
        <w:t>against infectious hepatitis before starting work and before a possible pregnancy.</w:t>
      </w:r>
    </w:p>
    <w:p w14:paraId="3554D4AC" w14:textId="77777777" w:rsidR="00DF7F34" w:rsidRPr="00452877" w:rsidRDefault="00DF7F34" w:rsidP="00BE65C5">
      <w:pPr>
        <w:widowControl w:val="0"/>
        <w:autoSpaceDE w:val="0"/>
        <w:autoSpaceDN w:val="0"/>
        <w:adjustRightInd w:val="0"/>
        <w:spacing w:line="240" w:lineRule="exact"/>
        <w:rPr>
          <w:rFonts w:asciiTheme="majorHAnsi" w:hAnsiTheme="majorHAnsi" w:cstheme="majorHAnsi"/>
          <w:color w:val="032B72"/>
          <w:sz w:val="20"/>
          <w:szCs w:val="20"/>
        </w:rPr>
      </w:pPr>
    </w:p>
    <w:p w14:paraId="126F8ADA" w14:textId="77777777" w:rsidR="00DF7F34" w:rsidRPr="00452877" w:rsidRDefault="00DF7F34" w:rsidP="00BE65C5">
      <w:pPr>
        <w:widowControl w:val="0"/>
        <w:autoSpaceDE w:val="0"/>
        <w:autoSpaceDN w:val="0"/>
        <w:adjustRightInd w:val="0"/>
        <w:spacing w:line="240" w:lineRule="exact"/>
        <w:rPr>
          <w:rFonts w:asciiTheme="majorHAnsi" w:hAnsiTheme="majorHAnsi" w:cstheme="majorHAnsi"/>
          <w:color w:val="032B72"/>
          <w:sz w:val="20"/>
          <w:szCs w:val="20"/>
        </w:rPr>
      </w:pPr>
    </w:p>
    <w:p w14:paraId="5C2E81CB" w14:textId="3CD7EA65" w:rsidR="00112374" w:rsidRPr="00452877" w:rsidRDefault="00AD5BC4" w:rsidP="00076465">
      <w:pPr>
        <w:rPr>
          <w:rFonts w:asciiTheme="majorHAnsi" w:hAnsiTheme="majorHAnsi" w:cstheme="majorHAnsi"/>
          <w:sz w:val="20"/>
          <w:szCs w:val="20"/>
          <w:u w:val="single"/>
        </w:rPr>
      </w:pPr>
      <w:r w:rsidRPr="00452877">
        <w:rPr>
          <w:rFonts w:asciiTheme="majorHAnsi" w:hAnsiTheme="majorHAnsi" w:cstheme="majorHAnsi"/>
          <w:sz w:val="20"/>
          <w:szCs w:val="20"/>
          <w:u w:val="single"/>
        </w:rPr>
        <w:t>Following microorganisms can pose a risk to pregnancy or during breast feeding period</w:t>
      </w:r>
      <w:r w:rsidR="00D1001A" w:rsidRPr="00452877">
        <w:rPr>
          <w:rFonts w:asciiTheme="majorHAnsi" w:hAnsiTheme="majorHAnsi" w:cstheme="majorHAnsi"/>
          <w:sz w:val="20"/>
          <w:szCs w:val="20"/>
          <w:u w:val="single"/>
        </w:rPr>
        <w:t>:</w:t>
      </w:r>
    </w:p>
    <w:p w14:paraId="20DED992" w14:textId="77777777" w:rsidR="00A72826" w:rsidRPr="00452877" w:rsidRDefault="00A72826" w:rsidP="00076465">
      <w:pPr>
        <w:rPr>
          <w:rFonts w:asciiTheme="majorHAnsi" w:hAnsiTheme="majorHAnsi" w:cstheme="majorHAnsi"/>
          <w:sz w:val="20"/>
          <w:szCs w:val="20"/>
        </w:rPr>
      </w:pPr>
    </w:p>
    <w:p w14:paraId="7FF0E14C" w14:textId="3360E75B" w:rsidR="006A0B47" w:rsidRPr="00452877" w:rsidRDefault="006A0B47" w:rsidP="00DF49B9">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Rubella - (</w:t>
      </w:r>
      <w:r w:rsidR="00AD5BC4" w:rsidRPr="00452877">
        <w:rPr>
          <w:rFonts w:asciiTheme="majorHAnsi" w:hAnsiTheme="majorHAnsi" w:cstheme="majorHAnsi"/>
          <w:sz w:val="20"/>
          <w:szCs w:val="20"/>
        </w:rPr>
        <w:t>V</w:t>
      </w:r>
      <w:r w:rsidRPr="00452877">
        <w:rPr>
          <w:rFonts w:asciiTheme="majorHAnsi" w:hAnsiTheme="majorHAnsi" w:cstheme="majorHAnsi"/>
          <w:sz w:val="20"/>
          <w:szCs w:val="20"/>
        </w:rPr>
        <w:t xml:space="preserve">accine </w:t>
      </w:r>
      <w:r w:rsidR="00AD5BC4" w:rsidRPr="00452877">
        <w:rPr>
          <w:rFonts w:asciiTheme="majorHAnsi" w:hAnsiTheme="majorHAnsi" w:cstheme="majorHAnsi"/>
          <w:sz w:val="20"/>
          <w:szCs w:val="20"/>
        </w:rPr>
        <w:t xml:space="preserve">against </w:t>
      </w:r>
      <w:r w:rsidRPr="00452877">
        <w:rPr>
          <w:rFonts w:asciiTheme="majorHAnsi" w:hAnsiTheme="majorHAnsi" w:cstheme="majorHAnsi"/>
          <w:sz w:val="20"/>
          <w:szCs w:val="20"/>
        </w:rPr>
        <w:t xml:space="preserve">rubella </w:t>
      </w:r>
      <w:r w:rsidR="00AD5BC4" w:rsidRPr="00452877">
        <w:rPr>
          <w:rFonts w:asciiTheme="majorHAnsi" w:hAnsiTheme="majorHAnsi" w:cstheme="majorHAnsi"/>
          <w:sz w:val="20"/>
          <w:szCs w:val="20"/>
        </w:rPr>
        <w:t>is included in the Danish Child vaccination program</w:t>
      </w:r>
      <w:r w:rsidRPr="00452877">
        <w:rPr>
          <w:rFonts w:asciiTheme="majorHAnsi" w:hAnsiTheme="majorHAnsi" w:cstheme="majorHAnsi"/>
          <w:sz w:val="20"/>
          <w:szCs w:val="20"/>
        </w:rPr>
        <w:t>)</w:t>
      </w:r>
    </w:p>
    <w:p w14:paraId="7F363636" w14:textId="229368F1" w:rsidR="00DF49B9" w:rsidRPr="00452877" w:rsidRDefault="00AD5BC4" w:rsidP="00DF49B9">
      <w:pPr>
        <w:pStyle w:val="ListParagraph"/>
        <w:numPr>
          <w:ilvl w:val="0"/>
          <w:numId w:val="11"/>
        </w:numPr>
        <w:rPr>
          <w:rFonts w:asciiTheme="majorHAnsi" w:hAnsiTheme="majorHAnsi" w:cstheme="majorHAnsi"/>
          <w:sz w:val="20"/>
          <w:szCs w:val="20"/>
          <w:lang w:val="da-DK"/>
        </w:rPr>
      </w:pPr>
      <w:proofErr w:type="spellStart"/>
      <w:r w:rsidRPr="00452877">
        <w:rPr>
          <w:rFonts w:asciiTheme="majorHAnsi" w:hAnsiTheme="majorHAnsi" w:cstheme="majorHAnsi"/>
          <w:sz w:val="20"/>
          <w:szCs w:val="20"/>
          <w:lang w:val="da-DK"/>
        </w:rPr>
        <w:t>Toxoplasmosis</w:t>
      </w:r>
      <w:proofErr w:type="spellEnd"/>
      <w:r w:rsidRPr="00452877">
        <w:rPr>
          <w:rFonts w:asciiTheme="majorHAnsi" w:hAnsiTheme="majorHAnsi" w:cstheme="majorHAnsi"/>
          <w:sz w:val="20"/>
          <w:szCs w:val="20"/>
          <w:lang w:val="da-DK"/>
        </w:rPr>
        <w:t>.</w:t>
      </w:r>
    </w:p>
    <w:p w14:paraId="4B50CF6E" w14:textId="7B4BB45C" w:rsidR="006A0B47" w:rsidRPr="00452877" w:rsidRDefault="006A0B47" w:rsidP="006A0B47">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Varicella (</w:t>
      </w:r>
      <w:r w:rsidR="00AD5BC4" w:rsidRPr="00452877">
        <w:rPr>
          <w:rFonts w:asciiTheme="majorHAnsi" w:hAnsiTheme="majorHAnsi" w:cstheme="majorHAnsi"/>
          <w:sz w:val="20"/>
          <w:szCs w:val="20"/>
        </w:rPr>
        <w:t>chicken pox</w:t>
      </w:r>
      <w:r w:rsidRPr="00452877">
        <w:rPr>
          <w:rFonts w:asciiTheme="majorHAnsi" w:hAnsiTheme="majorHAnsi" w:cstheme="majorHAnsi"/>
          <w:sz w:val="20"/>
          <w:szCs w:val="20"/>
        </w:rPr>
        <w:t>)</w:t>
      </w:r>
    </w:p>
    <w:p w14:paraId="68CE99BC" w14:textId="419CE19A" w:rsidR="006A0B47" w:rsidRPr="00452877" w:rsidRDefault="006A0B47" w:rsidP="006A0B47">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 xml:space="preserve">Erythema </w:t>
      </w:r>
      <w:proofErr w:type="spellStart"/>
      <w:r w:rsidRPr="00452877">
        <w:rPr>
          <w:rFonts w:asciiTheme="majorHAnsi" w:hAnsiTheme="majorHAnsi" w:cstheme="majorHAnsi"/>
          <w:sz w:val="20"/>
          <w:szCs w:val="20"/>
        </w:rPr>
        <w:t>infe</w:t>
      </w:r>
      <w:r w:rsidR="00AD5BC4" w:rsidRPr="00452877">
        <w:rPr>
          <w:rFonts w:asciiTheme="majorHAnsi" w:hAnsiTheme="majorHAnsi" w:cstheme="majorHAnsi"/>
          <w:sz w:val="20"/>
          <w:szCs w:val="20"/>
        </w:rPr>
        <w:t>c</w:t>
      </w:r>
      <w:r w:rsidRPr="00452877">
        <w:rPr>
          <w:rFonts w:asciiTheme="majorHAnsi" w:hAnsiTheme="majorHAnsi" w:cstheme="majorHAnsi"/>
          <w:sz w:val="20"/>
          <w:szCs w:val="20"/>
        </w:rPr>
        <w:t>tiosum</w:t>
      </w:r>
      <w:proofErr w:type="spellEnd"/>
      <w:r w:rsidRPr="00452877">
        <w:rPr>
          <w:rFonts w:asciiTheme="majorHAnsi" w:hAnsiTheme="majorHAnsi" w:cstheme="majorHAnsi"/>
          <w:sz w:val="20"/>
          <w:szCs w:val="20"/>
        </w:rPr>
        <w:t xml:space="preserve"> (</w:t>
      </w:r>
      <w:r w:rsidR="00AD5BC4" w:rsidRPr="00452877">
        <w:rPr>
          <w:rFonts w:asciiTheme="majorHAnsi" w:hAnsiTheme="majorHAnsi" w:cstheme="majorHAnsi"/>
          <w:sz w:val="20"/>
          <w:szCs w:val="20"/>
        </w:rPr>
        <w:t>fifth disease or slapped cheek syndrome</w:t>
      </w:r>
      <w:r w:rsidRPr="00452877">
        <w:rPr>
          <w:rFonts w:asciiTheme="majorHAnsi" w:hAnsiTheme="majorHAnsi" w:cstheme="majorHAnsi"/>
          <w:sz w:val="20"/>
          <w:szCs w:val="20"/>
        </w:rPr>
        <w:t>)</w:t>
      </w:r>
    </w:p>
    <w:p w14:paraId="5BC7B89C" w14:textId="56B6CB22" w:rsidR="006A0B47" w:rsidRPr="00452877" w:rsidRDefault="006A0B47" w:rsidP="006A0B47">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Cytomegalovirus (CMV)</w:t>
      </w:r>
    </w:p>
    <w:p w14:paraId="05441C26" w14:textId="77777777" w:rsidR="006A0B47" w:rsidRPr="00452877" w:rsidRDefault="006A0B47" w:rsidP="006A0B47">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Hepatitis A</w:t>
      </w:r>
    </w:p>
    <w:p w14:paraId="20F89A59" w14:textId="77777777" w:rsidR="006A0B47" w:rsidRPr="00452877" w:rsidRDefault="006A0B47" w:rsidP="006A0B47">
      <w:pPr>
        <w:pStyle w:val="ListParagraph"/>
        <w:numPr>
          <w:ilvl w:val="0"/>
          <w:numId w:val="11"/>
        </w:numPr>
        <w:rPr>
          <w:rFonts w:asciiTheme="majorHAnsi" w:hAnsiTheme="majorHAnsi" w:cstheme="majorHAnsi"/>
          <w:sz w:val="20"/>
          <w:szCs w:val="20"/>
        </w:rPr>
      </w:pPr>
      <w:r w:rsidRPr="00452877">
        <w:rPr>
          <w:rFonts w:asciiTheme="majorHAnsi" w:hAnsiTheme="majorHAnsi" w:cstheme="majorHAnsi"/>
          <w:sz w:val="20"/>
          <w:szCs w:val="20"/>
        </w:rPr>
        <w:t>Hepatitis B</w:t>
      </w:r>
    </w:p>
    <w:p w14:paraId="09FDC820" w14:textId="25CF56F9" w:rsidR="006A0B47" w:rsidRPr="00452877" w:rsidRDefault="00452877" w:rsidP="006A0B47">
      <w:pPr>
        <w:pStyle w:val="ListParagraph"/>
        <w:numPr>
          <w:ilvl w:val="0"/>
          <w:numId w:val="11"/>
        </w:numPr>
        <w:rPr>
          <w:rFonts w:asciiTheme="majorHAnsi" w:hAnsiTheme="majorHAnsi" w:cstheme="majorHAnsi"/>
          <w:color w:val="032B72"/>
          <w:sz w:val="20"/>
          <w:szCs w:val="20"/>
        </w:rPr>
      </w:pPr>
      <w:proofErr w:type="spellStart"/>
      <w:r w:rsidRPr="00452877">
        <w:rPr>
          <w:rFonts w:asciiTheme="majorHAnsi" w:hAnsiTheme="majorHAnsi" w:cstheme="majorHAnsi"/>
          <w:sz w:val="20"/>
          <w:szCs w:val="20"/>
        </w:rPr>
        <w:t>Ornithosis</w:t>
      </w:r>
      <w:proofErr w:type="spellEnd"/>
      <w:r w:rsidRPr="00452877">
        <w:rPr>
          <w:rFonts w:asciiTheme="majorHAnsi" w:hAnsiTheme="majorHAnsi" w:cstheme="majorHAnsi"/>
          <w:sz w:val="20"/>
          <w:szCs w:val="20"/>
        </w:rPr>
        <w:t xml:space="preserve">/Psittacosis </w:t>
      </w:r>
      <w:r w:rsidR="006A0B47" w:rsidRPr="00452877">
        <w:rPr>
          <w:rFonts w:asciiTheme="majorHAnsi" w:hAnsiTheme="majorHAnsi" w:cstheme="majorHAnsi"/>
          <w:sz w:val="20"/>
          <w:szCs w:val="20"/>
        </w:rPr>
        <w:t>(pa</w:t>
      </w:r>
      <w:r w:rsidRPr="00452877">
        <w:rPr>
          <w:rFonts w:asciiTheme="majorHAnsi" w:hAnsiTheme="majorHAnsi" w:cstheme="majorHAnsi"/>
          <w:sz w:val="20"/>
          <w:szCs w:val="20"/>
        </w:rPr>
        <w:t>rr</w:t>
      </w:r>
      <w:r w:rsidR="00AD5BC4" w:rsidRPr="00452877">
        <w:rPr>
          <w:rFonts w:asciiTheme="majorHAnsi" w:hAnsiTheme="majorHAnsi" w:cstheme="majorHAnsi"/>
          <w:sz w:val="20"/>
          <w:szCs w:val="20"/>
        </w:rPr>
        <w:t xml:space="preserve">ot </w:t>
      </w:r>
      <w:r w:rsidRPr="00452877">
        <w:rPr>
          <w:rFonts w:asciiTheme="majorHAnsi" w:hAnsiTheme="majorHAnsi" w:cstheme="majorHAnsi"/>
          <w:sz w:val="20"/>
          <w:szCs w:val="20"/>
        </w:rPr>
        <w:t>fever</w:t>
      </w:r>
      <w:r w:rsidR="006A0B47" w:rsidRPr="00452877">
        <w:rPr>
          <w:rFonts w:asciiTheme="majorHAnsi" w:hAnsiTheme="majorHAnsi" w:cstheme="majorHAnsi"/>
          <w:color w:val="032B72"/>
          <w:sz w:val="20"/>
          <w:szCs w:val="20"/>
        </w:rPr>
        <w:t>)</w:t>
      </w:r>
    </w:p>
    <w:p w14:paraId="75FB8C79" w14:textId="6FE387E3" w:rsidR="00DF7F34" w:rsidRPr="00452877" w:rsidRDefault="00AD5BC4" w:rsidP="00DF49B9">
      <w:pPr>
        <w:pStyle w:val="ListParagraph"/>
        <w:numPr>
          <w:ilvl w:val="0"/>
          <w:numId w:val="11"/>
        </w:numPr>
        <w:rPr>
          <w:rFonts w:asciiTheme="majorHAnsi" w:hAnsiTheme="majorHAnsi" w:cstheme="majorHAnsi"/>
          <w:sz w:val="20"/>
          <w:szCs w:val="20"/>
          <w:lang w:val="da-DK"/>
        </w:rPr>
      </w:pPr>
      <w:r w:rsidRPr="00452877">
        <w:rPr>
          <w:rFonts w:asciiTheme="majorHAnsi" w:hAnsiTheme="majorHAnsi" w:cstheme="majorHAnsi"/>
          <w:sz w:val="20"/>
          <w:szCs w:val="20"/>
        </w:rPr>
        <w:t>Q-fev</w:t>
      </w:r>
      <w:r w:rsidR="006A0B47" w:rsidRPr="00452877">
        <w:rPr>
          <w:rFonts w:asciiTheme="majorHAnsi" w:hAnsiTheme="majorHAnsi" w:cstheme="majorHAnsi"/>
          <w:sz w:val="20"/>
          <w:szCs w:val="20"/>
        </w:rPr>
        <w:t>er (</w:t>
      </w:r>
      <w:proofErr w:type="spellStart"/>
      <w:r w:rsidR="006A0B47" w:rsidRPr="00452877">
        <w:rPr>
          <w:rFonts w:asciiTheme="majorHAnsi" w:hAnsiTheme="majorHAnsi" w:cstheme="majorHAnsi"/>
          <w:sz w:val="20"/>
          <w:szCs w:val="20"/>
        </w:rPr>
        <w:t>Coxiella</w:t>
      </w:r>
      <w:proofErr w:type="spellEnd"/>
      <w:r w:rsidR="006A0B47" w:rsidRPr="00452877">
        <w:rPr>
          <w:rFonts w:asciiTheme="majorHAnsi" w:hAnsiTheme="majorHAnsi" w:cstheme="majorHAnsi"/>
          <w:sz w:val="20"/>
          <w:szCs w:val="20"/>
        </w:rPr>
        <w:t xml:space="preserve"> </w:t>
      </w:r>
      <w:proofErr w:type="spellStart"/>
      <w:r w:rsidR="006A0B47" w:rsidRPr="00452877">
        <w:rPr>
          <w:rFonts w:asciiTheme="majorHAnsi" w:hAnsiTheme="majorHAnsi" w:cstheme="majorHAnsi"/>
          <w:sz w:val="20"/>
          <w:szCs w:val="20"/>
        </w:rPr>
        <w:t>burnetti</w:t>
      </w:r>
      <w:proofErr w:type="spellEnd"/>
      <w:r w:rsidR="006A0B47" w:rsidRPr="00452877">
        <w:rPr>
          <w:rFonts w:asciiTheme="majorHAnsi" w:hAnsiTheme="majorHAnsi" w:cstheme="majorHAnsi"/>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F72A3E" w14:paraId="5FC44E3A" w14:textId="77777777" w:rsidTr="00D12194">
        <w:trPr>
          <w:tblCellSpacing w:w="0" w:type="dxa"/>
        </w:trPr>
        <w:tc>
          <w:tcPr>
            <w:tcW w:w="0" w:type="auto"/>
            <w:hideMark/>
          </w:tcPr>
          <w:p w14:paraId="4E48F3F8" w14:textId="77777777" w:rsidR="00D12194" w:rsidRPr="0061736A" w:rsidRDefault="00D12194" w:rsidP="00DA6379">
            <w:pPr>
              <w:pStyle w:val="ListParagraph"/>
              <w:rPr>
                <w:rFonts w:asciiTheme="majorHAnsi" w:hAnsiTheme="majorHAnsi" w:cstheme="majorHAnsi"/>
                <w:sz w:val="20"/>
                <w:szCs w:val="20"/>
                <w:lang w:val="da-DK"/>
              </w:rPr>
            </w:pPr>
          </w:p>
        </w:tc>
      </w:tr>
    </w:tbl>
    <w:p w14:paraId="08F9FECF" w14:textId="77777777" w:rsidR="00D12194" w:rsidRPr="0061736A" w:rsidRDefault="00D12194" w:rsidP="00DA6379">
      <w:pPr>
        <w:pStyle w:val="ListParagraph"/>
        <w:rPr>
          <w:rFonts w:asciiTheme="majorHAnsi" w:hAnsiTheme="majorHAnsi" w:cstheme="majorHAnsi"/>
          <w:sz w:val="20"/>
          <w:szCs w:val="20"/>
          <w:lang w:val="da-DK"/>
        </w:rPr>
      </w:pPr>
    </w:p>
    <w:p w14:paraId="7C4744AF" w14:textId="77777777" w:rsidR="004625A5" w:rsidRDefault="004625A5" w:rsidP="004625A5">
      <w:pPr>
        <w:rPr>
          <w:rFonts w:asciiTheme="majorHAnsi" w:hAnsiTheme="majorHAnsi" w:cstheme="majorHAnsi"/>
          <w:sz w:val="20"/>
          <w:szCs w:val="20"/>
          <w:lang w:val="da-DK"/>
        </w:rPr>
      </w:pPr>
    </w:p>
    <w:tbl>
      <w:tblPr>
        <w:tblW w:w="5000" w:type="pct"/>
        <w:tblCellSpacing w:w="0" w:type="dxa"/>
        <w:tblCellMar>
          <w:left w:w="0" w:type="dxa"/>
          <w:right w:w="0" w:type="dxa"/>
        </w:tblCellMar>
        <w:tblLook w:val="04A0" w:firstRow="1" w:lastRow="0" w:firstColumn="1" w:lastColumn="0" w:noHBand="0" w:noVBand="1"/>
      </w:tblPr>
      <w:tblGrid>
        <w:gridCol w:w="9632"/>
      </w:tblGrid>
      <w:tr w:rsidR="00D12194" w:rsidRPr="00F72A3E" w14:paraId="3C225826" w14:textId="77777777" w:rsidTr="00D12194">
        <w:trPr>
          <w:tblCellSpacing w:w="0" w:type="dxa"/>
        </w:trPr>
        <w:tc>
          <w:tcPr>
            <w:tcW w:w="0" w:type="auto"/>
            <w:hideMark/>
          </w:tcPr>
          <w:p w14:paraId="2AC0A90E" w14:textId="77777777" w:rsidR="00D12194" w:rsidRPr="0061736A" w:rsidRDefault="00D12194" w:rsidP="00076465">
            <w:pPr>
              <w:rPr>
                <w:rFonts w:asciiTheme="majorHAnsi" w:eastAsia="Times New Roman" w:hAnsiTheme="majorHAnsi" w:cstheme="majorHAnsi"/>
                <w:color w:val="000000"/>
                <w:sz w:val="20"/>
                <w:szCs w:val="20"/>
                <w:lang w:val="da-DK"/>
              </w:rPr>
            </w:pPr>
          </w:p>
        </w:tc>
      </w:tr>
    </w:tbl>
    <w:p w14:paraId="0C9C9063" w14:textId="77777777" w:rsidR="00D12194" w:rsidRPr="0061736A" w:rsidRDefault="00D12194">
      <w:pPr>
        <w:rPr>
          <w:rFonts w:asciiTheme="majorHAnsi" w:hAnsiTheme="majorHAnsi" w:cstheme="majorHAnsi"/>
          <w:color w:val="000000"/>
          <w:sz w:val="20"/>
          <w:szCs w:val="20"/>
          <w:lang w:val="da-DK"/>
        </w:rPr>
      </w:pPr>
    </w:p>
    <w:sectPr w:rsidR="00D12194" w:rsidRPr="0061736A" w:rsidSect="006F5158">
      <w:headerReference w:type="default" r:id="rId15"/>
      <w:headerReference w:type="first" r:id="rId16"/>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FDEA" w14:textId="77777777" w:rsidR="00D9388A" w:rsidRDefault="00D9388A" w:rsidP="00684B45">
      <w:r>
        <w:separator/>
      </w:r>
    </w:p>
  </w:endnote>
  <w:endnote w:type="continuationSeparator" w:id="0">
    <w:p w14:paraId="54022B37" w14:textId="77777777" w:rsidR="00D9388A" w:rsidRDefault="00D9388A" w:rsidP="006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8EE2" w14:textId="77777777" w:rsidR="00D9388A" w:rsidRDefault="00D9388A" w:rsidP="00684B45">
      <w:r>
        <w:separator/>
      </w:r>
    </w:p>
  </w:footnote>
  <w:footnote w:type="continuationSeparator" w:id="0">
    <w:p w14:paraId="31F2C3E6" w14:textId="77777777" w:rsidR="00D9388A" w:rsidRDefault="00D9388A" w:rsidP="00684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5C58" w14:textId="77777777" w:rsidR="00975E20" w:rsidRPr="006F5158" w:rsidRDefault="00975E20" w:rsidP="006F5158">
    <w:pPr>
      <w:jc w:val="center"/>
      <w:rPr>
        <w:rFonts w:ascii="AU Passata" w:hAnsi="AU Passata"/>
        <w:color w:val="548DD4" w:themeColor="text2" w:themeTint="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1D83E" w14:textId="1228297C" w:rsidR="00F56437" w:rsidRDefault="00F56437" w:rsidP="00F56437">
    <w:pPr>
      <w:pStyle w:val="Template-Parentlogoname"/>
      <w:rPr>
        <w:b/>
        <w:sz w:val="32"/>
        <w:szCs w:val="32"/>
        <w:lang w:val="en-US"/>
      </w:rPr>
    </w:pPr>
    <w:r>
      <w:rPr>
        <w:lang w:eastAsia="da-DK"/>
      </w:rPr>
      <mc:AlternateContent>
        <mc:Choice Requires="wps">
          <w:drawing>
            <wp:anchor distT="0" distB="0" distL="114300" distR="114300" simplePos="0" relativeHeight="251660288" behindDoc="0" locked="0" layoutInCell="1" allowOverlap="1" wp14:anchorId="1C4E86B8" wp14:editId="6062D7B6">
              <wp:simplePos x="0" y="0"/>
              <wp:positionH relativeFrom="column">
                <wp:posOffset>5667375</wp:posOffset>
              </wp:positionH>
              <wp:positionV relativeFrom="paragraph">
                <wp:posOffset>-86360</wp:posOffset>
              </wp:positionV>
              <wp:extent cx="304800" cy="3048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469B" id="Freeform 2" o:spid="_x0000_s1026" style="position:absolute;margin-left:446.25pt;margin-top:-6.8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" path="m2878,8160l,8160,8160,r,2892l2878,8160xe" fillcolor="#03428e" stroked="f">
              <v:path arrowok="t" o:connecttype="custom" o:connectlocs="107502,304800;0,304800;304800,0;304800,108025;107502,304800" o:connectangles="0,0,0,0,0"/>
            </v:shape>
          </w:pict>
        </mc:Fallback>
      </mc:AlternateContent>
    </w:r>
    <w:r>
      <w:rPr>
        <w:lang w:eastAsia="da-DK"/>
      </w:rPr>
      <mc:AlternateContent>
        <mc:Choice Requires="wps">
          <w:drawing>
            <wp:anchor distT="0" distB="0" distL="114300" distR="114300" simplePos="0" relativeHeight="251659264" behindDoc="0" locked="0" layoutInCell="1" allowOverlap="1" wp14:anchorId="1EF9AE93" wp14:editId="351777FC">
              <wp:simplePos x="0" y="0"/>
              <wp:positionH relativeFrom="column">
                <wp:posOffset>5972175</wp:posOffset>
              </wp:positionH>
              <wp:positionV relativeFrom="paragraph">
                <wp:posOffset>66040</wp:posOffset>
              </wp:positionV>
              <wp:extent cx="304800" cy="1524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540D" id="Freeform 1" o:spid="_x0000_s1026" style="position:absolute;margin-left:470.25pt;margin-top:5.2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w:pict>
        </mc:Fallback>
      </mc:AlternateContent>
    </w:r>
    <w:r w:rsidR="00975E20" w:rsidRPr="00F56437">
      <w:rPr>
        <w:b/>
        <w:sz w:val="32"/>
        <w:szCs w:val="32"/>
        <w:lang w:val="en-US"/>
      </w:rPr>
      <w:t>Pregnancy Workplace Risk Assessment</w:t>
    </w:r>
    <w:bookmarkStart w:id="1" w:name="SD_OFF_Parent"/>
    <w:r>
      <w:rPr>
        <w:b/>
        <w:sz w:val="32"/>
        <w:szCs w:val="32"/>
        <w:lang w:val="en-US"/>
      </w:rPr>
      <w:t xml:space="preserve">  </w:t>
    </w:r>
  </w:p>
  <w:p w14:paraId="0AE3E8CC" w14:textId="4CCAAE03" w:rsidR="00975E20" w:rsidRPr="00F56437" w:rsidRDefault="00F56437" w:rsidP="00F56437">
    <w:pPr>
      <w:pStyle w:val="Template-Parentlogoname"/>
      <w:rPr>
        <w:color w:val="032B72"/>
        <w:lang w:val="en-US"/>
      </w:rPr>
    </w:pPr>
    <w:r>
      <w:rPr>
        <w:b/>
        <w:sz w:val="32"/>
        <w:szCs w:val="32"/>
        <w:lang w:val="en-US"/>
      </w:rPr>
      <w:t xml:space="preserve">CHECK LIST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F05A8"/>
    <w:multiLevelType w:val="multilevel"/>
    <w:tmpl w:val="752479C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028F9"/>
    <w:multiLevelType w:val="multilevel"/>
    <w:tmpl w:val="115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91826"/>
    <w:multiLevelType w:val="hybridMultilevel"/>
    <w:tmpl w:val="316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39A"/>
    <w:multiLevelType w:val="multilevel"/>
    <w:tmpl w:val="AEE4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37DC6"/>
    <w:multiLevelType w:val="multilevel"/>
    <w:tmpl w:val="AC0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8464C4"/>
    <w:multiLevelType w:val="hybridMultilevel"/>
    <w:tmpl w:val="1B22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0327A"/>
    <w:multiLevelType w:val="multilevel"/>
    <w:tmpl w:val="75CEC9A0"/>
    <w:lvl w:ilvl="0">
      <w:start w:val="1"/>
      <w:numFmt w:val="bullet"/>
      <w:lvlText w:val="o"/>
      <w:lvlJc w:val="left"/>
      <w:pPr>
        <w:tabs>
          <w:tab w:val="num" w:pos="2024"/>
        </w:tabs>
        <w:ind w:left="2024" w:hanging="360"/>
      </w:pPr>
      <w:rPr>
        <w:rFonts w:ascii="Courier New" w:hAnsi="Courier New" w:cs="Courier New" w:hint="default"/>
        <w:sz w:val="20"/>
      </w:rPr>
    </w:lvl>
    <w:lvl w:ilvl="1">
      <w:start w:val="1"/>
      <w:numFmt w:val="bullet"/>
      <w:lvlText w:val="o"/>
      <w:lvlJc w:val="left"/>
      <w:pPr>
        <w:tabs>
          <w:tab w:val="num" w:pos="2744"/>
        </w:tabs>
        <w:ind w:left="2744" w:hanging="360"/>
      </w:pPr>
      <w:rPr>
        <w:rFonts w:ascii="Courier New" w:hAnsi="Courier New" w:hint="default"/>
        <w:sz w:val="20"/>
      </w:rPr>
    </w:lvl>
    <w:lvl w:ilvl="2" w:tentative="1">
      <w:start w:val="1"/>
      <w:numFmt w:val="bullet"/>
      <w:lvlText w:val=""/>
      <w:lvlJc w:val="left"/>
      <w:pPr>
        <w:tabs>
          <w:tab w:val="num" w:pos="3464"/>
        </w:tabs>
        <w:ind w:left="3464" w:hanging="360"/>
      </w:pPr>
      <w:rPr>
        <w:rFonts w:ascii="Wingdings" w:hAnsi="Wingdings" w:hint="default"/>
        <w:sz w:val="20"/>
      </w:rPr>
    </w:lvl>
    <w:lvl w:ilvl="3" w:tentative="1">
      <w:start w:val="1"/>
      <w:numFmt w:val="bullet"/>
      <w:lvlText w:val=""/>
      <w:lvlJc w:val="left"/>
      <w:pPr>
        <w:tabs>
          <w:tab w:val="num" w:pos="4184"/>
        </w:tabs>
        <w:ind w:left="4184" w:hanging="360"/>
      </w:pPr>
      <w:rPr>
        <w:rFonts w:ascii="Wingdings" w:hAnsi="Wingdings" w:hint="default"/>
        <w:sz w:val="20"/>
      </w:rPr>
    </w:lvl>
    <w:lvl w:ilvl="4" w:tentative="1">
      <w:start w:val="1"/>
      <w:numFmt w:val="bullet"/>
      <w:lvlText w:val=""/>
      <w:lvlJc w:val="left"/>
      <w:pPr>
        <w:tabs>
          <w:tab w:val="num" w:pos="4904"/>
        </w:tabs>
        <w:ind w:left="4904" w:hanging="360"/>
      </w:pPr>
      <w:rPr>
        <w:rFonts w:ascii="Wingdings" w:hAnsi="Wingdings" w:hint="default"/>
        <w:sz w:val="20"/>
      </w:rPr>
    </w:lvl>
    <w:lvl w:ilvl="5" w:tentative="1">
      <w:start w:val="1"/>
      <w:numFmt w:val="bullet"/>
      <w:lvlText w:val=""/>
      <w:lvlJc w:val="left"/>
      <w:pPr>
        <w:tabs>
          <w:tab w:val="num" w:pos="5624"/>
        </w:tabs>
        <w:ind w:left="5624" w:hanging="360"/>
      </w:pPr>
      <w:rPr>
        <w:rFonts w:ascii="Wingdings" w:hAnsi="Wingdings" w:hint="default"/>
        <w:sz w:val="20"/>
      </w:rPr>
    </w:lvl>
    <w:lvl w:ilvl="6" w:tentative="1">
      <w:start w:val="1"/>
      <w:numFmt w:val="bullet"/>
      <w:lvlText w:val=""/>
      <w:lvlJc w:val="left"/>
      <w:pPr>
        <w:tabs>
          <w:tab w:val="num" w:pos="6344"/>
        </w:tabs>
        <w:ind w:left="6344" w:hanging="360"/>
      </w:pPr>
      <w:rPr>
        <w:rFonts w:ascii="Wingdings" w:hAnsi="Wingdings" w:hint="default"/>
        <w:sz w:val="20"/>
      </w:rPr>
    </w:lvl>
    <w:lvl w:ilvl="7" w:tentative="1">
      <w:start w:val="1"/>
      <w:numFmt w:val="bullet"/>
      <w:lvlText w:val=""/>
      <w:lvlJc w:val="left"/>
      <w:pPr>
        <w:tabs>
          <w:tab w:val="num" w:pos="7064"/>
        </w:tabs>
        <w:ind w:left="7064" w:hanging="360"/>
      </w:pPr>
      <w:rPr>
        <w:rFonts w:ascii="Wingdings" w:hAnsi="Wingdings" w:hint="default"/>
        <w:sz w:val="20"/>
      </w:rPr>
    </w:lvl>
    <w:lvl w:ilvl="8" w:tentative="1">
      <w:start w:val="1"/>
      <w:numFmt w:val="bullet"/>
      <w:lvlText w:val=""/>
      <w:lvlJc w:val="left"/>
      <w:pPr>
        <w:tabs>
          <w:tab w:val="num" w:pos="7784"/>
        </w:tabs>
        <w:ind w:left="7784" w:hanging="360"/>
      </w:pPr>
      <w:rPr>
        <w:rFonts w:ascii="Wingdings" w:hAnsi="Wingdings" w:hint="default"/>
        <w:sz w:val="20"/>
      </w:rPr>
    </w:lvl>
  </w:abstractNum>
  <w:abstractNum w:abstractNumId="9" w15:restartNumberingAfterBreak="0">
    <w:nsid w:val="40930672"/>
    <w:multiLevelType w:val="multilevel"/>
    <w:tmpl w:val="D4DC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968CD"/>
    <w:multiLevelType w:val="hybridMultilevel"/>
    <w:tmpl w:val="AE825F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D60D79"/>
    <w:multiLevelType w:val="multilevel"/>
    <w:tmpl w:val="4A80968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BF13150"/>
    <w:multiLevelType w:val="hybridMultilevel"/>
    <w:tmpl w:val="EA38127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67614B0"/>
    <w:multiLevelType w:val="multilevel"/>
    <w:tmpl w:val="AAE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D971F3"/>
    <w:multiLevelType w:val="multilevel"/>
    <w:tmpl w:val="6AC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0376C"/>
    <w:multiLevelType w:val="multilevel"/>
    <w:tmpl w:val="C95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33289"/>
    <w:multiLevelType w:val="multilevel"/>
    <w:tmpl w:val="D3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6"/>
  </w:num>
  <w:num w:numId="5">
    <w:abstractNumId w:val="5"/>
  </w:num>
  <w:num w:numId="6">
    <w:abstractNumId w:val="6"/>
  </w:num>
  <w:num w:numId="7">
    <w:abstractNumId w:val="13"/>
  </w:num>
  <w:num w:numId="8">
    <w:abstractNumId w:val="14"/>
  </w:num>
  <w:num w:numId="9">
    <w:abstractNumId w:val="9"/>
  </w:num>
  <w:num w:numId="10">
    <w:abstractNumId w:val="4"/>
  </w:num>
  <w:num w:numId="11">
    <w:abstractNumId w:val="7"/>
  </w:num>
  <w:num w:numId="12">
    <w:abstractNumId w:val="2"/>
  </w:num>
  <w:num w:numId="13">
    <w:abstractNumId w:val="15"/>
  </w:num>
  <w:num w:numId="14">
    <w:abstractNumId w:val="10"/>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0B"/>
    <w:rsid w:val="00040F8D"/>
    <w:rsid w:val="000435B6"/>
    <w:rsid w:val="00060700"/>
    <w:rsid w:val="000670BE"/>
    <w:rsid w:val="00076465"/>
    <w:rsid w:val="00082DD6"/>
    <w:rsid w:val="000A779D"/>
    <w:rsid w:val="000B397B"/>
    <w:rsid w:val="001011DA"/>
    <w:rsid w:val="00112374"/>
    <w:rsid w:val="00113E3F"/>
    <w:rsid w:val="0015715D"/>
    <w:rsid w:val="00170534"/>
    <w:rsid w:val="00192646"/>
    <w:rsid w:val="001A6FAB"/>
    <w:rsid w:val="001E7CBF"/>
    <w:rsid w:val="00206535"/>
    <w:rsid w:val="00212EF5"/>
    <w:rsid w:val="00266799"/>
    <w:rsid w:val="0028616A"/>
    <w:rsid w:val="0029079C"/>
    <w:rsid w:val="002A5E75"/>
    <w:rsid w:val="002C1538"/>
    <w:rsid w:val="00306CDC"/>
    <w:rsid w:val="00314837"/>
    <w:rsid w:val="003A7BDF"/>
    <w:rsid w:val="003E4A13"/>
    <w:rsid w:val="0040334E"/>
    <w:rsid w:val="00452877"/>
    <w:rsid w:val="004625A5"/>
    <w:rsid w:val="00475B7E"/>
    <w:rsid w:val="00497361"/>
    <w:rsid w:val="00497EF8"/>
    <w:rsid w:val="004D30F2"/>
    <w:rsid w:val="004E142E"/>
    <w:rsid w:val="004E2F95"/>
    <w:rsid w:val="004E7AB6"/>
    <w:rsid w:val="00506D4F"/>
    <w:rsid w:val="0051318D"/>
    <w:rsid w:val="00517FF6"/>
    <w:rsid w:val="005607C6"/>
    <w:rsid w:val="00566052"/>
    <w:rsid w:val="00567EDC"/>
    <w:rsid w:val="005B33EF"/>
    <w:rsid w:val="0060284C"/>
    <w:rsid w:val="00611CF5"/>
    <w:rsid w:val="00613D6B"/>
    <w:rsid w:val="0061736A"/>
    <w:rsid w:val="00665A2B"/>
    <w:rsid w:val="0068446D"/>
    <w:rsid w:val="00684B45"/>
    <w:rsid w:val="0069231B"/>
    <w:rsid w:val="006A0B47"/>
    <w:rsid w:val="006B45B5"/>
    <w:rsid w:val="006D6DB6"/>
    <w:rsid w:val="006E5360"/>
    <w:rsid w:val="006F0A88"/>
    <w:rsid w:val="006F5158"/>
    <w:rsid w:val="00701437"/>
    <w:rsid w:val="007211E4"/>
    <w:rsid w:val="007216A2"/>
    <w:rsid w:val="00731B93"/>
    <w:rsid w:val="00787C42"/>
    <w:rsid w:val="00823382"/>
    <w:rsid w:val="00824925"/>
    <w:rsid w:val="00866E38"/>
    <w:rsid w:val="00870D3F"/>
    <w:rsid w:val="008E070F"/>
    <w:rsid w:val="00905327"/>
    <w:rsid w:val="00975E20"/>
    <w:rsid w:val="00977E18"/>
    <w:rsid w:val="0098344A"/>
    <w:rsid w:val="00987319"/>
    <w:rsid w:val="009A4E52"/>
    <w:rsid w:val="009B3074"/>
    <w:rsid w:val="009D4F0B"/>
    <w:rsid w:val="009D711A"/>
    <w:rsid w:val="009F7EC5"/>
    <w:rsid w:val="00A01230"/>
    <w:rsid w:val="00A051A0"/>
    <w:rsid w:val="00A06C43"/>
    <w:rsid w:val="00A2442B"/>
    <w:rsid w:val="00A42106"/>
    <w:rsid w:val="00A72826"/>
    <w:rsid w:val="00A73C87"/>
    <w:rsid w:val="00A80988"/>
    <w:rsid w:val="00A83368"/>
    <w:rsid w:val="00A9725C"/>
    <w:rsid w:val="00AD5BC4"/>
    <w:rsid w:val="00AF70D1"/>
    <w:rsid w:val="00B01CDF"/>
    <w:rsid w:val="00B0211B"/>
    <w:rsid w:val="00B07A17"/>
    <w:rsid w:val="00B174BA"/>
    <w:rsid w:val="00B24344"/>
    <w:rsid w:val="00B3024E"/>
    <w:rsid w:val="00B3174E"/>
    <w:rsid w:val="00B42470"/>
    <w:rsid w:val="00B46521"/>
    <w:rsid w:val="00B61EB5"/>
    <w:rsid w:val="00BB601E"/>
    <w:rsid w:val="00BC4B74"/>
    <w:rsid w:val="00BE65C5"/>
    <w:rsid w:val="00BE78E3"/>
    <w:rsid w:val="00C040D9"/>
    <w:rsid w:val="00C6554C"/>
    <w:rsid w:val="00C7365C"/>
    <w:rsid w:val="00C857CA"/>
    <w:rsid w:val="00CA5E5B"/>
    <w:rsid w:val="00CC5F04"/>
    <w:rsid w:val="00D1001A"/>
    <w:rsid w:val="00D12194"/>
    <w:rsid w:val="00D35FE9"/>
    <w:rsid w:val="00D528D8"/>
    <w:rsid w:val="00D612A4"/>
    <w:rsid w:val="00D621C3"/>
    <w:rsid w:val="00D62648"/>
    <w:rsid w:val="00D64C83"/>
    <w:rsid w:val="00D818EB"/>
    <w:rsid w:val="00D9388A"/>
    <w:rsid w:val="00D96730"/>
    <w:rsid w:val="00DA5B54"/>
    <w:rsid w:val="00DA6379"/>
    <w:rsid w:val="00DB2546"/>
    <w:rsid w:val="00DC4F7E"/>
    <w:rsid w:val="00DD291C"/>
    <w:rsid w:val="00DE5203"/>
    <w:rsid w:val="00DF49B9"/>
    <w:rsid w:val="00DF7104"/>
    <w:rsid w:val="00DF7F34"/>
    <w:rsid w:val="00E021DF"/>
    <w:rsid w:val="00E46D11"/>
    <w:rsid w:val="00E66091"/>
    <w:rsid w:val="00EA2305"/>
    <w:rsid w:val="00ED1DAC"/>
    <w:rsid w:val="00EF207A"/>
    <w:rsid w:val="00EF31A6"/>
    <w:rsid w:val="00F01745"/>
    <w:rsid w:val="00F21A12"/>
    <w:rsid w:val="00F47296"/>
    <w:rsid w:val="00F474A4"/>
    <w:rsid w:val="00F530F6"/>
    <w:rsid w:val="00F56437"/>
    <w:rsid w:val="00F62958"/>
    <w:rsid w:val="00F72A3E"/>
    <w:rsid w:val="00F90B0A"/>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363C3"/>
  <w14:defaultImageDpi w14:val="300"/>
  <w15:docId w15:val="{460407A7-11FA-4E26-968A-6BAEE42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B9"/>
  </w:style>
  <w:style w:type="paragraph" w:styleId="Heading4">
    <w:name w:val="heading 4"/>
    <w:basedOn w:val="Normal"/>
    <w:link w:val="Heading4Char"/>
    <w:uiPriority w:val="9"/>
    <w:qFormat/>
    <w:rsid w:val="00506D4F"/>
    <w:pPr>
      <w:spacing w:before="100" w:beforeAutospacing="1" w:after="100" w:afterAutospacing="1"/>
      <w:outlineLvl w:val="3"/>
    </w:pPr>
    <w:rPr>
      <w:rFonts w:ascii="Times New Roman" w:eastAsia="Times New Roman" w:hAnsi="Times New Roman" w:cs="Times New Roman"/>
      <w:b/>
      <w:bCs/>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79C"/>
    <w:rPr>
      <w:rFonts w:ascii="Lucida Grande" w:hAnsi="Lucida Grande" w:cs="Lucida Grande"/>
      <w:sz w:val="18"/>
      <w:szCs w:val="18"/>
    </w:rPr>
  </w:style>
  <w:style w:type="table" w:styleId="TableGrid">
    <w:name w:val="Table Grid"/>
    <w:basedOn w:val="TableNormal"/>
    <w:uiPriority w:val="59"/>
    <w:rsid w:val="009D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DD6"/>
    <w:rPr>
      <w:color w:val="0000FF" w:themeColor="hyperlink"/>
      <w:u w:val="single"/>
    </w:rPr>
  </w:style>
  <w:style w:type="character" w:styleId="FollowedHyperlink">
    <w:name w:val="FollowedHyperlink"/>
    <w:basedOn w:val="DefaultParagraphFont"/>
    <w:uiPriority w:val="99"/>
    <w:semiHidden/>
    <w:unhideWhenUsed/>
    <w:rsid w:val="00082DD6"/>
    <w:rPr>
      <w:color w:val="800080" w:themeColor="followedHyperlink"/>
      <w:u w:val="single"/>
    </w:rPr>
  </w:style>
  <w:style w:type="paragraph" w:styleId="Header">
    <w:name w:val="header"/>
    <w:basedOn w:val="Normal"/>
    <w:link w:val="HeaderChar"/>
    <w:uiPriority w:val="99"/>
    <w:unhideWhenUsed/>
    <w:rsid w:val="00684B45"/>
    <w:pPr>
      <w:tabs>
        <w:tab w:val="center" w:pos="4320"/>
        <w:tab w:val="right" w:pos="8640"/>
      </w:tabs>
    </w:pPr>
  </w:style>
  <w:style w:type="character" w:customStyle="1" w:styleId="HeaderChar">
    <w:name w:val="Header Char"/>
    <w:basedOn w:val="DefaultParagraphFont"/>
    <w:link w:val="Header"/>
    <w:uiPriority w:val="99"/>
    <w:rsid w:val="00684B45"/>
  </w:style>
  <w:style w:type="paragraph" w:styleId="Footer">
    <w:name w:val="footer"/>
    <w:basedOn w:val="Normal"/>
    <w:link w:val="FooterChar"/>
    <w:uiPriority w:val="99"/>
    <w:unhideWhenUsed/>
    <w:rsid w:val="00684B45"/>
    <w:pPr>
      <w:tabs>
        <w:tab w:val="center" w:pos="4320"/>
        <w:tab w:val="right" w:pos="8640"/>
      </w:tabs>
    </w:pPr>
  </w:style>
  <w:style w:type="character" w:customStyle="1" w:styleId="FooterChar">
    <w:name w:val="Footer Char"/>
    <w:basedOn w:val="DefaultParagraphFont"/>
    <w:link w:val="Footer"/>
    <w:uiPriority w:val="99"/>
    <w:rsid w:val="00684B45"/>
  </w:style>
  <w:style w:type="paragraph" w:styleId="NormalWeb">
    <w:name w:val="Normal (Web)"/>
    <w:basedOn w:val="Normal"/>
    <w:uiPriority w:val="99"/>
    <w:unhideWhenUsed/>
    <w:rsid w:val="00D1219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D12194"/>
  </w:style>
  <w:style w:type="character" w:styleId="Strong">
    <w:name w:val="Strong"/>
    <w:basedOn w:val="DefaultParagraphFont"/>
    <w:uiPriority w:val="22"/>
    <w:qFormat/>
    <w:rsid w:val="00D12194"/>
    <w:rPr>
      <w:b/>
      <w:bCs/>
    </w:rPr>
  </w:style>
  <w:style w:type="paragraph" w:styleId="ListParagraph">
    <w:name w:val="List Paragraph"/>
    <w:basedOn w:val="Normal"/>
    <w:uiPriority w:val="34"/>
    <w:qFormat/>
    <w:rsid w:val="00113E3F"/>
    <w:pPr>
      <w:ind w:left="720"/>
      <w:contextualSpacing/>
    </w:pPr>
  </w:style>
  <w:style w:type="character" w:styleId="Emphasis">
    <w:name w:val="Emphasis"/>
    <w:basedOn w:val="DefaultParagraphFont"/>
    <w:uiPriority w:val="20"/>
    <w:qFormat/>
    <w:rsid w:val="00497361"/>
    <w:rPr>
      <w:i/>
      <w:iCs/>
    </w:rPr>
  </w:style>
  <w:style w:type="character" w:styleId="CommentReference">
    <w:name w:val="annotation reference"/>
    <w:basedOn w:val="DefaultParagraphFont"/>
    <w:uiPriority w:val="99"/>
    <w:semiHidden/>
    <w:unhideWhenUsed/>
    <w:rsid w:val="00EF31A6"/>
    <w:rPr>
      <w:sz w:val="16"/>
      <w:szCs w:val="16"/>
    </w:rPr>
  </w:style>
  <w:style w:type="paragraph" w:styleId="CommentText">
    <w:name w:val="annotation text"/>
    <w:basedOn w:val="Normal"/>
    <w:link w:val="CommentTextChar"/>
    <w:uiPriority w:val="99"/>
    <w:semiHidden/>
    <w:unhideWhenUsed/>
    <w:rsid w:val="00EF31A6"/>
    <w:rPr>
      <w:sz w:val="20"/>
      <w:szCs w:val="20"/>
    </w:rPr>
  </w:style>
  <w:style w:type="character" w:customStyle="1" w:styleId="CommentTextChar">
    <w:name w:val="Comment Text Char"/>
    <w:basedOn w:val="DefaultParagraphFont"/>
    <w:link w:val="CommentText"/>
    <w:uiPriority w:val="99"/>
    <w:semiHidden/>
    <w:rsid w:val="00EF31A6"/>
    <w:rPr>
      <w:sz w:val="20"/>
      <w:szCs w:val="20"/>
    </w:rPr>
  </w:style>
  <w:style w:type="paragraph" w:styleId="CommentSubject">
    <w:name w:val="annotation subject"/>
    <w:basedOn w:val="CommentText"/>
    <w:next w:val="CommentText"/>
    <w:link w:val="CommentSubjectChar"/>
    <w:uiPriority w:val="99"/>
    <w:semiHidden/>
    <w:unhideWhenUsed/>
    <w:rsid w:val="00EF31A6"/>
    <w:rPr>
      <w:b/>
      <w:bCs/>
    </w:rPr>
  </w:style>
  <w:style w:type="character" w:customStyle="1" w:styleId="CommentSubjectChar">
    <w:name w:val="Comment Subject Char"/>
    <w:basedOn w:val="CommentTextChar"/>
    <w:link w:val="CommentSubject"/>
    <w:uiPriority w:val="99"/>
    <w:semiHidden/>
    <w:rsid w:val="00EF31A6"/>
    <w:rPr>
      <w:b/>
      <w:bCs/>
      <w:sz w:val="20"/>
      <w:szCs w:val="20"/>
    </w:rPr>
  </w:style>
  <w:style w:type="character" w:customStyle="1" w:styleId="Heading4Char">
    <w:name w:val="Heading 4 Char"/>
    <w:basedOn w:val="DefaultParagraphFont"/>
    <w:link w:val="Heading4"/>
    <w:uiPriority w:val="9"/>
    <w:rsid w:val="00506D4F"/>
    <w:rPr>
      <w:rFonts w:ascii="Times New Roman" w:eastAsia="Times New Roman" w:hAnsi="Times New Roman" w:cs="Times New Roman"/>
      <w:b/>
      <w:bCs/>
      <w:lang w:val="da-DK"/>
    </w:rPr>
  </w:style>
  <w:style w:type="paragraph" w:styleId="HTMLPreformatted">
    <w:name w:val="HTML Preformatted"/>
    <w:basedOn w:val="Normal"/>
    <w:link w:val="HTMLPreformattedChar"/>
    <w:uiPriority w:val="99"/>
    <w:semiHidden/>
    <w:unhideWhenUsed/>
    <w:rsid w:val="00BC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BC4B74"/>
    <w:rPr>
      <w:rFonts w:ascii="Courier New" w:eastAsia="Times New Roman" w:hAnsi="Courier New" w:cs="Courier New"/>
      <w:sz w:val="20"/>
      <w:szCs w:val="20"/>
      <w:lang w:val="da-DK"/>
    </w:rPr>
  </w:style>
  <w:style w:type="character" w:customStyle="1" w:styleId="y2iqfc">
    <w:name w:val="y2iqfc"/>
    <w:basedOn w:val="DefaultParagraphFont"/>
    <w:rsid w:val="00BC4B74"/>
  </w:style>
  <w:style w:type="paragraph" w:customStyle="1" w:styleId="Template-Parentlogoname">
    <w:name w:val="Template - Parent logoname"/>
    <w:basedOn w:val="Normal"/>
    <w:rsid w:val="00F56437"/>
    <w:pPr>
      <w:spacing w:line="240" w:lineRule="atLeast"/>
    </w:pPr>
    <w:rPr>
      <w:rFonts w:ascii="AU Passata" w:eastAsia="Times New Roman" w:hAnsi="AU Passata" w:cs="Times New Roman"/>
      <w:caps/>
      <w:noProof/>
      <w:color w:val="03428E"/>
      <w:spacing w:val="10"/>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4828">
      <w:bodyDiv w:val="1"/>
      <w:marLeft w:val="0"/>
      <w:marRight w:val="0"/>
      <w:marTop w:val="0"/>
      <w:marBottom w:val="0"/>
      <w:divBdr>
        <w:top w:val="none" w:sz="0" w:space="0" w:color="auto"/>
        <w:left w:val="none" w:sz="0" w:space="0" w:color="auto"/>
        <w:bottom w:val="none" w:sz="0" w:space="0" w:color="auto"/>
        <w:right w:val="none" w:sz="0" w:space="0" w:color="auto"/>
      </w:divBdr>
    </w:div>
    <w:div w:id="192504448">
      <w:bodyDiv w:val="1"/>
      <w:marLeft w:val="0"/>
      <w:marRight w:val="0"/>
      <w:marTop w:val="0"/>
      <w:marBottom w:val="0"/>
      <w:divBdr>
        <w:top w:val="none" w:sz="0" w:space="0" w:color="auto"/>
        <w:left w:val="none" w:sz="0" w:space="0" w:color="auto"/>
        <w:bottom w:val="none" w:sz="0" w:space="0" w:color="auto"/>
        <w:right w:val="none" w:sz="0" w:space="0" w:color="auto"/>
      </w:divBdr>
    </w:div>
    <w:div w:id="275261991">
      <w:bodyDiv w:val="1"/>
      <w:marLeft w:val="0"/>
      <w:marRight w:val="0"/>
      <w:marTop w:val="0"/>
      <w:marBottom w:val="0"/>
      <w:divBdr>
        <w:top w:val="none" w:sz="0" w:space="0" w:color="auto"/>
        <w:left w:val="none" w:sz="0" w:space="0" w:color="auto"/>
        <w:bottom w:val="none" w:sz="0" w:space="0" w:color="auto"/>
        <w:right w:val="none" w:sz="0" w:space="0" w:color="auto"/>
      </w:divBdr>
    </w:div>
    <w:div w:id="450561006">
      <w:bodyDiv w:val="1"/>
      <w:marLeft w:val="0"/>
      <w:marRight w:val="0"/>
      <w:marTop w:val="0"/>
      <w:marBottom w:val="0"/>
      <w:divBdr>
        <w:top w:val="none" w:sz="0" w:space="0" w:color="auto"/>
        <w:left w:val="none" w:sz="0" w:space="0" w:color="auto"/>
        <w:bottom w:val="none" w:sz="0" w:space="0" w:color="auto"/>
        <w:right w:val="none" w:sz="0" w:space="0" w:color="auto"/>
      </w:divBdr>
    </w:div>
    <w:div w:id="559709098">
      <w:bodyDiv w:val="1"/>
      <w:marLeft w:val="0"/>
      <w:marRight w:val="0"/>
      <w:marTop w:val="0"/>
      <w:marBottom w:val="0"/>
      <w:divBdr>
        <w:top w:val="none" w:sz="0" w:space="0" w:color="auto"/>
        <w:left w:val="none" w:sz="0" w:space="0" w:color="auto"/>
        <w:bottom w:val="none" w:sz="0" w:space="0" w:color="auto"/>
        <w:right w:val="none" w:sz="0" w:space="0" w:color="auto"/>
      </w:divBdr>
    </w:div>
    <w:div w:id="695734022">
      <w:bodyDiv w:val="1"/>
      <w:marLeft w:val="0"/>
      <w:marRight w:val="0"/>
      <w:marTop w:val="0"/>
      <w:marBottom w:val="0"/>
      <w:divBdr>
        <w:top w:val="none" w:sz="0" w:space="0" w:color="auto"/>
        <w:left w:val="none" w:sz="0" w:space="0" w:color="auto"/>
        <w:bottom w:val="none" w:sz="0" w:space="0" w:color="auto"/>
        <w:right w:val="none" w:sz="0" w:space="0" w:color="auto"/>
      </w:divBdr>
    </w:div>
    <w:div w:id="778448078">
      <w:bodyDiv w:val="1"/>
      <w:marLeft w:val="0"/>
      <w:marRight w:val="0"/>
      <w:marTop w:val="0"/>
      <w:marBottom w:val="0"/>
      <w:divBdr>
        <w:top w:val="none" w:sz="0" w:space="0" w:color="auto"/>
        <w:left w:val="none" w:sz="0" w:space="0" w:color="auto"/>
        <w:bottom w:val="none" w:sz="0" w:space="0" w:color="auto"/>
        <w:right w:val="none" w:sz="0" w:space="0" w:color="auto"/>
      </w:divBdr>
    </w:div>
    <w:div w:id="895358952">
      <w:bodyDiv w:val="1"/>
      <w:marLeft w:val="0"/>
      <w:marRight w:val="0"/>
      <w:marTop w:val="0"/>
      <w:marBottom w:val="0"/>
      <w:divBdr>
        <w:top w:val="none" w:sz="0" w:space="0" w:color="auto"/>
        <w:left w:val="none" w:sz="0" w:space="0" w:color="auto"/>
        <w:bottom w:val="none" w:sz="0" w:space="0" w:color="auto"/>
        <w:right w:val="none" w:sz="0" w:space="0" w:color="auto"/>
      </w:divBdr>
      <w:divsChild>
        <w:div w:id="1675494605">
          <w:marLeft w:val="0"/>
          <w:marRight w:val="0"/>
          <w:marTop w:val="0"/>
          <w:marBottom w:val="0"/>
          <w:divBdr>
            <w:top w:val="none" w:sz="0" w:space="0" w:color="auto"/>
            <w:left w:val="none" w:sz="0" w:space="0" w:color="auto"/>
            <w:bottom w:val="none" w:sz="0" w:space="0" w:color="auto"/>
            <w:right w:val="none" w:sz="0" w:space="0" w:color="auto"/>
          </w:divBdr>
          <w:divsChild>
            <w:div w:id="1013535832">
              <w:marLeft w:val="0"/>
              <w:marRight w:val="0"/>
              <w:marTop w:val="0"/>
              <w:marBottom w:val="0"/>
              <w:divBdr>
                <w:top w:val="none" w:sz="0" w:space="0" w:color="auto"/>
                <w:left w:val="none" w:sz="0" w:space="0" w:color="auto"/>
                <w:bottom w:val="none" w:sz="0" w:space="0" w:color="auto"/>
                <w:right w:val="none" w:sz="0" w:space="0" w:color="auto"/>
              </w:divBdr>
              <w:divsChild>
                <w:div w:id="11209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791">
      <w:bodyDiv w:val="1"/>
      <w:marLeft w:val="0"/>
      <w:marRight w:val="0"/>
      <w:marTop w:val="0"/>
      <w:marBottom w:val="0"/>
      <w:divBdr>
        <w:top w:val="none" w:sz="0" w:space="0" w:color="auto"/>
        <w:left w:val="none" w:sz="0" w:space="0" w:color="auto"/>
        <w:bottom w:val="none" w:sz="0" w:space="0" w:color="auto"/>
        <w:right w:val="none" w:sz="0" w:space="0" w:color="auto"/>
      </w:divBdr>
    </w:div>
    <w:div w:id="1193568664">
      <w:bodyDiv w:val="1"/>
      <w:marLeft w:val="0"/>
      <w:marRight w:val="0"/>
      <w:marTop w:val="0"/>
      <w:marBottom w:val="0"/>
      <w:divBdr>
        <w:top w:val="none" w:sz="0" w:space="0" w:color="auto"/>
        <w:left w:val="none" w:sz="0" w:space="0" w:color="auto"/>
        <w:bottom w:val="none" w:sz="0" w:space="0" w:color="auto"/>
        <w:right w:val="none" w:sz="0" w:space="0" w:color="auto"/>
      </w:divBdr>
    </w:div>
    <w:div w:id="1199582996">
      <w:bodyDiv w:val="1"/>
      <w:marLeft w:val="0"/>
      <w:marRight w:val="0"/>
      <w:marTop w:val="0"/>
      <w:marBottom w:val="0"/>
      <w:divBdr>
        <w:top w:val="none" w:sz="0" w:space="0" w:color="auto"/>
        <w:left w:val="none" w:sz="0" w:space="0" w:color="auto"/>
        <w:bottom w:val="none" w:sz="0" w:space="0" w:color="auto"/>
        <w:right w:val="none" w:sz="0" w:space="0" w:color="auto"/>
      </w:divBdr>
    </w:div>
    <w:div w:id="1247108550">
      <w:bodyDiv w:val="1"/>
      <w:marLeft w:val="0"/>
      <w:marRight w:val="0"/>
      <w:marTop w:val="0"/>
      <w:marBottom w:val="0"/>
      <w:divBdr>
        <w:top w:val="none" w:sz="0" w:space="0" w:color="auto"/>
        <w:left w:val="none" w:sz="0" w:space="0" w:color="auto"/>
        <w:bottom w:val="none" w:sz="0" w:space="0" w:color="auto"/>
        <w:right w:val="none" w:sz="0" w:space="0" w:color="auto"/>
      </w:divBdr>
      <w:divsChild>
        <w:div w:id="163712992">
          <w:marLeft w:val="0"/>
          <w:marRight w:val="0"/>
          <w:marTop w:val="0"/>
          <w:marBottom w:val="0"/>
          <w:divBdr>
            <w:top w:val="none" w:sz="0" w:space="0" w:color="auto"/>
            <w:left w:val="none" w:sz="0" w:space="0" w:color="auto"/>
            <w:bottom w:val="none" w:sz="0" w:space="0" w:color="auto"/>
            <w:right w:val="none" w:sz="0" w:space="0" w:color="auto"/>
          </w:divBdr>
          <w:divsChild>
            <w:div w:id="578635000">
              <w:marLeft w:val="0"/>
              <w:marRight w:val="0"/>
              <w:marTop w:val="0"/>
              <w:marBottom w:val="0"/>
              <w:divBdr>
                <w:top w:val="none" w:sz="0" w:space="0" w:color="auto"/>
                <w:left w:val="none" w:sz="0" w:space="0" w:color="auto"/>
                <w:bottom w:val="none" w:sz="0" w:space="0" w:color="auto"/>
                <w:right w:val="none" w:sz="0" w:space="0" w:color="auto"/>
              </w:divBdr>
              <w:divsChild>
                <w:div w:id="1337996376">
                  <w:marLeft w:val="0"/>
                  <w:marRight w:val="0"/>
                  <w:marTop w:val="0"/>
                  <w:marBottom w:val="0"/>
                  <w:divBdr>
                    <w:top w:val="none" w:sz="0" w:space="0" w:color="auto"/>
                    <w:left w:val="none" w:sz="0" w:space="0" w:color="auto"/>
                    <w:bottom w:val="none" w:sz="0" w:space="0" w:color="auto"/>
                    <w:right w:val="none" w:sz="0" w:space="0" w:color="auto"/>
                  </w:divBdr>
                  <w:divsChild>
                    <w:div w:id="1865821336">
                      <w:marLeft w:val="0"/>
                      <w:marRight w:val="0"/>
                      <w:marTop w:val="0"/>
                      <w:marBottom w:val="0"/>
                      <w:divBdr>
                        <w:top w:val="none" w:sz="0" w:space="0" w:color="auto"/>
                        <w:left w:val="none" w:sz="0" w:space="0" w:color="auto"/>
                        <w:bottom w:val="none" w:sz="0" w:space="0" w:color="auto"/>
                        <w:right w:val="none" w:sz="0" w:space="0" w:color="auto"/>
                      </w:divBdr>
                      <w:divsChild>
                        <w:div w:id="559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15679">
      <w:bodyDiv w:val="1"/>
      <w:marLeft w:val="0"/>
      <w:marRight w:val="0"/>
      <w:marTop w:val="0"/>
      <w:marBottom w:val="0"/>
      <w:divBdr>
        <w:top w:val="none" w:sz="0" w:space="0" w:color="auto"/>
        <w:left w:val="none" w:sz="0" w:space="0" w:color="auto"/>
        <w:bottom w:val="none" w:sz="0" w:space="0" w:color="auto"/>
        <w:right w:val="none" w:sz="0" w:space="0" w:color="auto"/>
      </w:divBdr>
    </w:div>
    <w:div w:id="1729381654">
      <w:bodyDiv w:val="1"/>
      <w:marLeft w:val="0"/>
      <w:marRight w:val="0"/>
      <w:marTop w:val="0"/>
      <w:marBottom w:val="0"/>
      <w:divBdr>
        <w:top w:val="none" w:sz="0" w:space="0" w:color="auto"/>
        <w:left w:val="none" w:sz="0" w:space="0" w:color="auto"/>
        <w:bottom w:val="none" w:sz="0" w:space="0" w:color="auto"/>
        <w:right w:val="none" w:sz="0" w:space="0" w:color="auto"/>
      </w:divBdr>
    </w:div>
    <w:div w:id="1828206300">
      <w:bodyDiv w:val="1"/>
      <w:marLeft w:val="0"/>
      <w:marRight w:val="0"/>
      <w:marTop w:val="0"/>
      <w:marBottom w:val="0"/>
      <w:divBdr>
        <w:top w:val="none" w:sz="0" w:space="0" w:color="auto"/>
        <w:left w:val="none" w:sz="0" w:space="0" w:color="auto"/>
        <w:bottom w:val="none" w:sz="0" w:space="0" w:color="auto"/>
        <w:right w:val="none" w:sz="0" w:space="0" w:color="auto"/>
      </w:divBdr>
      <w:divsChild>
        <w:div w:id="559751004">
          <w:marLeft w:val="0"/>
          <w:marRight w:val="0"/>
          <w:marTop w:val="0"/>
          <w:marBottom w:val="0"/>
          <w:divBdr>
            <w:top w:val="none" w:sz="0" w:space="0" w:color="auto"/>
            <w:left w:val="none" w:sz="0" w:space="0" w:color="auto"/>
            <w:bottom w:val="none" w:sz="0" w:space="0" w:color="auto"/>
            <w:right w:val="none" w:sz="0" w:space="0" w:color="auto"/>
          </w:divBdr>
        </w:div>
      </w:divsChild>
    </w:div>
    <w:div w:id="1843357142">
      <w:bodyDiv w:val="1"/>
      <w:marLeft w:val="0"/>
      <w:marRight w:val="0"/>
      <w:marTop w:val="0"/>
      <w:marBottom w:val="0"/>
      <w:divBdr>
        <w:top w:val="none" w:sz="0" w:space="0" w:color="auto"/>
        <w:left w:val="none" w:sz="0" w:space="0" w:color="auto"/>
        <w:bottom w:val="none" w:sz="0" w:space="0" w:color="auto"/>
        <w:right w:val="none" w:sz="0" w:space="0" w:color="auto"/>
      </w:divBdr>
      <w:divsChild>
        <w:div w:id="1047216521">
          <w:marLeft w:val="0"/>
          <w:marRight w:val="0"/>
          <w:marTop w:val="0"/>
          <w:marBottom w:val="0"/>
          <w:divBdr>
            <w:top w:val="none" w:sz="0" w:space="0" w:color="auto"/>
            <w:left w:val="none" w:sz="0" w:space="0" w:color="auto"/>
            <w:bottom w:val="none" w:sz="0" w:space="0" w:color="auto"/>
            <w:right w:val="none" w:sz="0" w:space="0" w:color="auto"/>
          </w:divBdr>
          <w:divsChild>
            <w:div w:id="1581908063">
              <w:marLeft w:val="0"/>
              <w:marRight w:val="0"/>
              <w:marTop w:val="0"/>
              <w:marBottom w:val="0"/>
              <w:divBdr>
                <w:top w:val="none" w:sz="0" w:space="0" w:color="auto"/>
                <w:left w:val="none" w:sz="0" w:space="0" w:color="auto"/>
                <w:bottom w:val="none" w:sz="0" w:space="0" w:color="auto"/>
                <w:right w:val="none" w:sz="0" w:space="0" w:color="auto"/>
              </w:divBdr>
              <w:divsChild>
                <w:div w:id="42025767">
                  <w:marLeft w:val="0"/>
                  <w:marRight w:val="0"/>
                  <w:marTop w:val="0"/>
                  <w:marBottom w:val="0"/>
                  <w:divBdr>
                    <w:top w:val="none" w:sz="0" w:space="0" w:color="auto"/>
                    <w:left w:val="none" w:sz="0" w:space="0" w:color="auto"/>
                    <w:bottom w:val="none" w:sz="0" w:space="0" w:color="auto"/>
                    <w:right w:val="none" w:sz="0" w:space="0" w:color="auto"/>
                  </w:divBdr>
                  <w:divsChild>
                    <w:div w:id="911964549">
                      <w:marLeft w:val="0"/>
                      <w:marRight w:val="0"/>
                      <w:marTop w:val="0"/>
                      <w:marBottom w:val="0"/>
                      <w:divBdr>
                        <w:top w:val="none" w:sz="0" w:space="0" w:color="auto"/>
                        <w:left w:val="none" w:sz="0" w:space="0" w:color="auto"/>
                        <w:bottom w:val="none" w:sz="0" w:space="0" w:color="auto"/>
                        <w:right w:val="none" w:sz="0" w:space="0" w:color="auto"/>
                      </w:divBdr>
                      <w:divsChild>
                        <w:div w:id="821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6971">
      <w:bodyDiv w:val="1"/>
      <w:marLeft w:val="0"/>
      <w:marRight w:val="0"/>
      <w:marTop w:val="0"/>
      <w:marBottom w:val="0"/>
      <w:divBdr>
        <w:top w:val="none" w:sz="0" w:space="0" w:color="auto"/>
        <w:left w:val="none" w:sz="0" w:space="0" w:color="auto"/>
        <w:bottom w:val="none" w:sz="0" w:space="0" w:color="auto"/>
        <w:right w:val="none" w:sz="0" w:space="0" w:color="auto"/>
      </w:divBdr>
    </w:div>
    <w:div w:id="1934850603">
      <w:bodyDiv w:val="1"/>
      <w:marLeft w:val="0"/>
      <w:marRight w:val="0"/>
      <w:marTop w:val="0"/>
      <w:marBottom w:val="0"/>
      <w:divBdr>
        <w:top w:val="none" w:sz="0" w:space="0" w:color="auto"/>
        <w:left w:val="none" w:sz="0" w:space="0" w:color="auto"/>
        <w:bottom w:val="none" w:sz="0" w:space="0" w:color="auto"/>
        <w:right w:val="none" w:sz="0" w:space="0" w:color="auto"/>
      </w:divBdr>
      <w:divsChild>
        <w:div w:id="1671564376">
          <w:marLeft w:val="0"/>
          <w:marRight w:val="0"/>
          <w:marTop w:val="0"/>
          <w:marBottom w:val="0"/>
          <w:divBdr>
            <w:top w:val="none" w:sz="0" w:space="0" w:color="auto"/>
            <w:left w:val="none" w:sz="0" w:space="0" w:color="auto"/>
            <w:bottom w:val="none" w:sz="0" w:space="0" w:color="auto"/>
            <w:right w:val="none" w:sz="0" w:space="0" w:color="auto"/>
          </w:divBdr>
          <w:divsChild>
            <w:div w:id="1283657274">
              <w:marLeft w:val="0"/>
              <w:marRight w:val="0"/>
              <w:marTop w:val="0"/>
              <w:marBottom w:val="0"/>
              <w:divBdr>
                <w:top w:val="none" w:sz="0" w:space="0" w:color="auto"/>
                <w:left w:val="none" w:sz="0" w:space="0" w:color="auto"/>
                <w:bottom w:val="none" w:sz="0" w:space="0" w:color="auto"/>
                <w:right w:val="none" w:sz="0" w:space="0" w:color="auto"/>
              </w:divBdr>
              <w:divsChild>
                <w:div w:id="243994180">
                  <w:marLeft w:val="0"/>
                  <w:marRight w:val="0"/>
                  <w:marTop w:val="0"/>
                  <w:marBottom w:val="0"/>
                  <w:divBdr>
                    <w:top w:val="none" w:sz="0" w:space="0" w:color="auto"/>
                    <w:left w:val="none" w:sz="0" w:space="0" w:color="auto"/>
                    <w:bottom w:val="none" w:sz="0" w:space="0" w:color="auto"/>
                    <w:right w:val="none" w:sz="0" w:space="0" w:color="auto"/>
                  </w:divBdr>
                  <w:divsChild>
                    <w:div w:id="15618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0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h.dk/om-auh/afdelinger/arbejdsmedicinsk-klinik/sarligt-for-gravide/" TargetMode="External"/><Relationship Id="rId13" Type="http://schemas.openxmlformats.org/officeDocument/2006/relationships/hyperlink" Target="javascript:open_editwin%20('sideindhold.asp?skab_id_special=popup.html&amp;sideid=371',450,3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dk/regler/at-vejledninger/gravides-ammendes-arbejdsmiljoe-a-1-8/" TargetMode="External"/><Relationship Id="rId12" Type="http://schemas.openxmlformats.org/officeDocument/2006/relationships/hyperlink" Target="javascript:open_editwin%20('sideindhold.asp?skab_id_special=popup.html&amp;sideid=371',450,3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editwin%20('sideindhold.asp?skab_id_special=popup.html&amp;sideid=370',450,3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open_editwin%20('sideindhold.asp?skab_id_special=popup.html&amp;sideid=369',450,340)" TargetMode="External"/><Relationship Id="rId4" Type="http://schemas.openxmlformats.org/officeDocument/2006/relationships/webSettings" Target="webSettings.xml"/><Relationship Id="rId9" Type="http://schemas.openxmlformats.org/officeDocument/2006/relationships/hyperlink" Target="javascript:open_editwin%20('sideindhold.asp?skab_id_special=popup.html&amp;sideid=365',450,340)" TargetMode="External"/><Relationship Id="rId14" Type="http://schemas.openxmlformats.org/officeDocument/2006/relationships/hyperlink" Target="javascript:open_editwin%20('sideindhold.asp?skab_id_special=popup.html&amp;sideid=371',450,34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10492</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Aarhus</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Hokland</dc:creator>
  <cp:keywords/>
  <dc:description/>
  <cp:lastModifiedBy>Cathrin Guldager Sørensen</cp:lastModifiedBy>
  <cp:revision>2</cp:revision>
  <dcterms:created xsi:type="dcterms:W3CDTF">2023-09-03T12:43:00Z</dcterms:created>
  <dcterms:modified xsi:type="dcterms:W3CDTF">2023-09-03T12:43:00Z</dcterms:modified>
</cp:coreProperties>
</file>