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C44E7" w14:textId="76A45FB3" w:rsidR="00404FD1" w:rsidRDefault="00521C24" w:rsidP="00223487">
      <w:pPr>
        <w:pStyle w:val="Title"/>
      </w:pPr>
      <w:r>
        <w:rPr>
          <w:lang w:bidi="en-GB"/>
        </w:rPr>
        <w:t>Sample process plan – template</w:t>
      </w:r>
    </w:p>
    <w:p w14:paraId="65A83A69" w14:textId="77777777" w:rsidR="00223487" w:rsidRDefault="00223487" w:rsidP="00223487"/>
    <w:p w14:paraId="0AAFAFD3" w14:textId="494C6D60" w:rsidR="00E5797D" w:rsidRDefault="00223487" w:rsidP="007146EF">
      <w:r>
        <w:rPr>
          <w:lang w:bidi="en-GB"/>
        </w:rPr>
        <w:t>This template is an example of how to approach planning strategy work. It’s intended for inspiration, and it can be tailored to your needs in terms of timing, involvement and scope. Sometimes it may be necessary to adjust a plan along the way because some steps turn out to take more time, to build consensus or involve everyone whose input you’d like to have to ensure their buy-in.</w:t>
      </w:r>
    </w:p>
    <w:p w14:paraId="3938809E" w14:textId="34E3C81F" w:rsidR="00E5797D" w:rsidRDefault="00941AC7" w:rsidP="007146EF">
      <w:r>
        <w:rPr>
          <w:lang w:bidi="en-GB"/>
        </w:rPr>
        <w:t>You’re encouraged to use the template as a framework that can be adapted before use and as needed subsequently.</w:t>
      </w:r>
    </w:p>
    <w:p w14:paraId="70A69A8F" w14:textId="77777777" w:rsidR="00EB1F43" w:rsidRDefault="00EB1F43" w:rsidP="007146EF"/>
    <w:p w14:paraId="09A5301C" w14:textId="77777777" w:rsidR="00E5797D" w:rsidRPr="00E5797D" w:rsidRDefault="00E5797D" w:rsidP="00E5797D">
      <w:pPr>
        <w:spacing w:after="0" w:line="240" w:lineRule="auto"/>
        <w:jc w:val="left"/>
        <w:rPr>
          <w:rFonts w:ascii="Times New Roman" w:eastAsia="Times New Roman" w:hAnsi="Times New Roman" w:cs="Times New Roman"/>
          <w:sz w:val="24"/>
          <w:szCs w:val="24"/>
        </w:rPr>
      </w:pPr>
      <w:r w:rsidRPr="00E5797D">
        <w:rPr>
          <w:rFonts w:ascii="Times New Roman" w:eastAsia="Times New Roman" w:hAnsi="Times New Roman" w:cs="Times New Roman"/>
          <w:sz w:val="24"/>
          <w:szCs w:val="24"/>
          <w:lang w:bidi="en-GB"/>
        </w:rPr>
        <w:t> </w:t>
      </w:r>
    </w:p>
    <w:tbl>
      <w:tblPr>
        <w:tblW w:w="14034" w:type="dxa"/>
        <w:tblInd w:w="-434"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301"/>
        <w:gridCol w:w="5167"/>
        <w:gridCol w:w="1889"/>
        <w:gridCol w:w="4677"/>
      </w:tblGrid>
      <w:tr w:rsidR="003331BA" w:rsidRPr="00E5797D" w14:paraId="1FDB3711" w14:textId="77777777" w:rsidTr="003331BA">
        <w:trPr>
          <w:trHeight w:val="570"/>
        </w:trPr>
        <w:tc>
          <w:tcPr>
            <w:tcW w:w="2301" w:type="dxa"/>
            <w:tcBorders>
              <w:top w:val="single" w:sz="6" w:space="0" w:color="000000"/>
              <w:left w:val="single" w:sz="6" w:space="0" w:color="000000"/>
              <w:bottom w:val="single" w:sz="6" w:space="0" w:color="000000"/>
              <w:right w:val="single" w:sz="6" w:space="0" w:color="000000"/>
            </w:tcBorders>
            <w:hideMark/>
          </w:tcPr>
          <w:p w14:paraId="21336A54" w14:textId="77777777"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lang w:val="en-US"/>
              </w:rPr>
            </w:pPr>
            <w:r w:rsidRPr="00E5797D">
              <w:rPr>
                <w:rFonts w:ascii="AU Passata" w:eastAsia="Times New Roman" w:hAnsi="AU Passata" w:cs="Times New Roman"/>
                <w:b/>
                <w:color w:val="000000"/>
                <w:sz w:val="28"/>
                <w:szCs w:val="28"/>
                <w:lang w:bidi="en-GB"/>
              </w:rPr>
              <w:t>OVERVIEW</w:t>
            </w:r>
          </w:p>
        </w:tc>
        <w:tc>
          <w:tcPr>
            <w:tcW w:w="5167" w:type="dxa"/>
            <w:tcBorders>
              <w:top w:val="single" w:sz="6" w:space="0" w:color="000000"/>
              <w:left w:val="single" w:sz="6" w:space="0" w:color="000000"/>
              <w:bottom w:val="single" w:sz="6" w:space="0" w:color="000000"/>
              <w:right w:val="single" w:sz="6" w:space="0" w:color="000000"/>
            </w:tcBorders>
            <w:hideMark/>
          </w:tcPr>
          <w:p w14:paraId="4C82EF48" w14:textId="77777777"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lang w:val="en-US"/>
              </w:rPr>
            </w:pPr>
            <w:r w:rsidRPr="00E5797D">
              <w:rPr>
                <w:rFonts w:ascii="AU Passata" w:eastAsia="Times New Roman" w:hAnsi="AU Passata" w:cs="Times New Roman"/>
                <w:b/>
                <w:color w:val="000000"/>
                <w:sz w:val="28"/>
                <w:szCs w:val="28"/>
                <w:lang w:bidi="en-GB"/>
              </w:rPr>
              <w:t>SUGGESTED ACTIVITY</w:t>
            </w:r>
          </w:p>
        </w:tc>
        <w:tc>
          <w:tcPr>
            <w:tcW w:w="1889" w:type="dxa"/>
            <w:tcBorders>
              <w:top w:val="single" w:sz="6" w:space="0" w:color="000000"/>
              <w:left w:val="single" w:sz="6" w:space="0" w:color="000000"/>
              <w:bottom w:val="single" w:sz="6" w:space="0" w:color="000000"/>
              <w:right w:val="single" w:sz="6" w:space="0" w:color="000000"/>
            </w:tcBorders>
            <w:hideMark/>
          </w:tcPr>
          <w:p w14:paraId="56228408" w14:textId="77777777" w:rsidR="00E5797D" w:rsidRPr="00E5797D" w:rsidRDefault="00E5797D" w:rsidP="00521C24">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lang w:val="en-US"/>
              </w:rPr>
            </w:pPr>
            <w:r w:rsidRPr="00E5797D">
              <w:rPr>
                <w:rFonts w:ascii="AU Passata" w:eastAsia="Times New Roman" w:hAnsi="AU Passata" w:cs="Times New Roman"/>
                <w:b/>
                <w:color w:val="000000"/>
                <w:sz w:val="28"/>
                <w:szCs w:val="28"/>
                <w:lang w:bidi="en-GB"/>
              </w:rPr>
              <w:t>TIMING</w:t>
            </w:r>
          </w:p>
        </w:tc>
        <w:tc>
          <w:tcPr>
            <w:tcW w:w="4677" w:type="dxa"/>
            <w:tcBorders>
              <w:top w:val="single" w:sz="6" w:space="0" w:color="000000"/>
              <w:left w:val="single" w:sz="6" w:space="0" w:color="000000"/>
              <w:bottom w:val="single" w:sz="6" w:space="0" w:color="000000"/>
              <w:right w:val="single" w:sz="6" w:space="0" w:color="000000"/>
            </w:tcBorders>
            <w:hideMark/>
          </w:tcPr>
          <w:p w14:paraId="05300FCF" w14:textId="2D77E6D3"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lang w:val="en-US"/>
              </w:rPr>
            </w:pPr>
            <w:r w:rsidRPr="00E5797D">
              <w:rPr>
                <w:rFonts w:ascii="AU Passata" w:eastAsia="Times New Roman" w:hAnsi="AU Passata" w:cs="Times New Roman"/>
                <w:b/>
                <w:color w:val="000000"/>
                <w:szCs w:val="20"/>
                <w:lang w:bidi="en-GB"/>
              </w:rPr>
              <w:t>OWN TIMING - NOTE below:</w:t>
            </w:r>
          </w:p>
        </w:tc>
      </w:tr>
      <w:tr w:rsidR="003331BA" w:rsidRPr="00E5797D" w14:paraId="68A429F1" w14:textId="77777777" w:rsidTr="003331BA">
        <w:trPr>
          <w:trHeight w:val="570"/>
        </w:trPr>
        <w:tc>
          <w:tcPr>
            <w:tcW w:w="2301" w:type="dxa"/>
            <w:tcBorders>
              <w:top w:val="single" w:sz="6" w:space="0" w:color="000000"/>
              <w:left w:val="single" w:sz="6" w:space="0" w:color="000000"/>
              <w:bottom w:val="single" w:sz="6" w:space="0" w:color="000000"/>
              <w:right w:val="single" w:sz="6" w:space="0" w:color="000000"/>
            </w:tcBorders>
            <w:hideMark/>
          </w:tcPr>
          <w:p w14:paraId="37DC49DD" w14:textId="354B8C24"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r w:rsidRPr="00E5797D">
              <w:rPr>
                <w:rFonts w:ascii="AU Passata" w:eastAsia="Times New Roman" w:hAnsi="AU Passata" w:cs="Times New Roman"/>
                <w:b/>
                <w:color w:val="000000"/>
                <w:szCs w:val="20"/>
                <w:lang w:bidi="en-GB"/>
              </w:rPr>
              <w:t>Before you begin</w:t>
            </w:r>
            <w:r w:rsidRPr="00E5797D">
              <w:rPr>
                <w:rFonts w:ascii="AU Passata" w:eastAsia="Times New Roman" w:hAnsi="AU Passata" w:cs="Times New Roman"/>
                <w:color w:val="000000"/>
                <w:szCs w:val="20"/>
                <w:lang w:bidi="en-GB"/>
              </w:rPr>
              <w:t>: clarify your scope and objectives</w:t>
            </w:r>
          </w:p>
        </w:tc>
        <w:tc>
          <w:tcPr>
            <w:tcW w:w="5167" w:type="dxa"/>
            <w:tcBorders>
              <w:top w:val="single" w:sz="6" w:space="0" w:color="000000"/>
              <w:left w:val="single" w:sz="6" w:space="0" w:color="000000"/>
              <w:bottom w:val="single" w:sz="6" w:space="0" w:color="000000"/>
              <w:right w:val="single" w:sz="6" w:space="0" w:color="000000"/>
            </w:tcBorders>
            <w:hideMark/>
          </w:tcPr>
          <w:p w14:paraId="190A7017" w14:textId="24ABD7F3"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r w:rsidRPr="00E5797D">
              <w:rPr>
                <w:rFonts w:ascii="AU Passata" w:eastAsia="Times New Roman" w:hAnsi="AU Passata" w:cs="Times New Roman"/>
                <w:color w:val="000000"/>
                <w:szCs w:val="20"/>
                <w:lang w:bidi="en-GB"/>
              </w:rPr>
              <w:t>Determine the scope of the project (unit/theme) – see secondary questions on slide 4</w:t>
            </w:r>
          </w:p>
        </w:tc>
        <w:tc>
          <w:tcPr>
            <w:tcW w:w="1889" w:type="dxa"/>
            <w:tcBorders>
              <w:top w:val="single" w:sz="6" w:space="0" w:color="000000"/>
              <w:left w:val="single" w:sz="6" w:space="0" w:color="000000"/>
              <w:bottom w:val="single" w:sz="6" w:space="0" w:color="000000"/>
              <w:right w:val="single" w:sz="6" w:space="0" w:color="000000"/>
            </w:tcBorders>
            <w:hideMark/>
          </w:tcPr>
          <w:p w14:paraId="407ADCCD" w14:textId="592122E0"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r w:rsidRPr="00E5797D">
              <w:rPr>
                <w:rFonts w:ascii="AU Passata" w:eastAsia="Times New Roman" w:hAnsi="AU Passata" w:cs="Times New Roman"/>
                <w:color w:val="000000"/>
                <w:szCs w:val="20"/>
                <w:lang w:bidi="en-GB"/>
              </w:rPr>
              <w:t>Before you arrive at your shared situation awareness.</w:t>
            </w:r>
          </w:p>
        </w:tc>
        <w:tc>
          <w:tcPr>
            <w:tcW w:w="4677" w:type="dxa"/>
            <w:tcBorders>
              <w:top w:val="single" w:sz="6" w:space="0" w:color="000000"/>
              <w:left w:val="single" w:sz="6" w:space="0" w:color="000000"/>
              <w:bottom w:val="single" w:sz="6" w:space="0" w:color="000000"/>
              <w:right w:val="single" w:sz="6" w:space="0" w:color="000000"/>
            </w:tcBorders>
            <w:hideMark/>
          </w:tcPr>
          <w:p w14:paraId="44757206" w14:textId="08068F3B"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p>
        </w:tc>
      </w:tr>
      <w:tr w:rsidR="003331BA" w:rsidRPr="00E5797D" w14:paraId="583244E0" w14:textId="77777777" w:rsidTr="003331BA">
        <w:trPr>
          <w:trHeight w:val="570"/>
        </w:trPr>
        <w:tc>
          <w:tcPr>
            <w:tcW w:w="2301" w:type="dxa"/>
            <w:tcBorders>
              <w:top w:val="single" w:sz="6" w:space="0" w:color="000000"/>
              <w:left w:val="single" w:sz="6" w:space="0" w:color="000000"/>
              <w:bottom w:val="single" w:sz="6" w:space="0" w:color="000000"/>
              <w:right w:val="single" w:sz="6" w:space="0" w:color="000000"/>
            </w:tcBorders>
            <w:hideMark/>
          </w:tcPr>
          <w:p w14:paraId="7CE9F39D" w14:textId="0E3357E1"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lang w:val="en-US"/>
              </w:rPr>
            </w:pPr>
            <w:r w:rsidRPr="00E5797D">
              <w:rPr>
                <w:rFonts w:ascii="AU Passata" w:eastAsia="Times New Roman" w:hAnsi="AU Passata" w:cs="Times New Roman"/>
                <w:color w:val="000000"/>
                <w:szCs w:val="20"/>
                <w:lang w:bidi="en-GB"/>
              </w:rPr>
              <w:t>Develop shared situation awareness.</w:t>
            </w:r>
          </w:p>
        </w:tc>
        <w:tc>
          <w:tcPr>
            <w:tcW w:w="5167" w:type="dxa"/>
            <w:tcBorders>
              <w:top w:val="single" w:sz="6" w:space="0" w:color="000000"/>
              <w:left w:val="single" w:sz="6" w:space="0" w:color="000000"/>
              <w:bottom w:val="single" w:sz="6" w:space="0" w:color="000000"/>
              <w:right w:val="single" w:sz="6" w:space="0" w:color="000000"/>
            </w:tcBorders>
            <w:hideMark/>
          </w:tcPr>
          <w:p w14:paraId="3633D1E9" w14:textId="36645F45"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r w:rsidRPr="00E5797D">
              <w:rPr>
                <w:rFonts w:ascii="AU Passata" w:eastAsia="Times New Roman" w:hAnsi="AU Passata" w:cs="Times New Roman"/>
                <w:color w:val="000000"/>
                <w:szCs w:val="20"/>
                <w:lang w:bidi="en-GB"/>
              </w:rPr>
              <w:t>Meeting/workshop based on process suggested on slide 7</w:t>
            </w:r>
          </w:p>
        </w:tc>
        <w:tc>
          <w:tcPr>
            <w:tcW w:w="1889" w:type="dxa"/>
            <w:tcBorders>
              <w:top w:val="single" w:sz="6" w:space="0" w:color="000000"/>
              <w:left w:val="single" w:sz="6" w:space="0" w:color="000000"/>
              <w:bottom w:val="single" w:sz="6" w:space="0" w:color="000000"/>
              <w:right w:val="single" w:sz="6" w:space="0" w:color="000000"/>
            </w:tcBorders>
            <w:hideMark/>
          </w:tcPr>
          <w:p w14:paraId="7D08A57E" w14:textId="77777777"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lang w:val="en-US"/>
              </w:rPr>
            </w:pPr>
            <w:r w:rsidRPr="00E5797D">
              <w:rPr>
                <w:rFonts w:ascii="AU Passata" w:eastAsia="Times New Roman" w:hAnsi="AU Passata" w:cs="Times New Roman"/>
                <w:color w:val="000000"/>
                <w:szCs w:val="20"/>
                <w:lang w:bidi="en-GB"/>
              </w:rPr>
              <w:t>1-2 hr. meeting</w:t>
            </w:r>
          </w:p>
        </w:tc>
        <w:tc>
          <w:tcPr>
            <w:tcW w:w="4677" w:type="dxa"/>
            <w:tcBorders>
              <w:top w:val="single" w:sz="6" w:space="0" w:color="000000"/>
              <w:left w:val="single" w:sz="6" w:space="0" w:color="000000"/>
              <w:bottom w:val="single" w:sz="6" w:space="0" w:color="000000"/>
              <w:right w:val="single" w:sz="6" w:space="0" w:color="000000"/>
            </w:tcBorders>
            <w:hideMark/>
          </w:tcPr>
          <w:p w14:paraId="4FC1C869" w14:textId="7EB17B22"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p>
        </w:tc>
      </w:tr>
      <w:tr w:rsidR="003331BA" w:rsidRPr="00E5797D" w14:paraId="0B6C72B3" w14:textId="77777777" w:rsidTr="003331BA">
        <w:trPr>
          <w:trHeight w:val="570"/>
        </w:trPr>
        <w:tc>
          <w:tcPr>
            <w:tcW w:w="2301" w:type="dxa"/>
            <w:tcBorders>
              <w:top w:val="single" w:sz="6" w:space="0" w:color="000000"/>
              <w:left w:val="single" w:sz="6" w:space="0" w:color="000000"/>
              <w:bottom w:val="single" w:sz="6" w:space="0" w:color="000000"/>
              <w:right w:val="single" w:sz="6" w:space="0" w:color="000000"/>
            </w:tcBorders>
            <w:hideMark/>
          </w:tcPr>
          <w:p w14:paraId="1B893253" w14:textId="62BEFE0C"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lang w:val="en-US"/>
              </w:rPr>
            </w:pPr>
            <w:r w:rsidRPr="00E5797D">
              <w:rPr>
                <w:rFonts w:ascii="AU Passata" w:eastAsia="Times New Roman" w:hAnsi="AU Passata" w:cs="Times New Roman"/>
                <w:color w:val="000000"/>
                <w:szCs w:val="20"/>
                <w:lang w:bidi="en-GB"/>
              </w:rPr>
              <w:t>Craft strategic intent statement</w:t>
            </w:r>
          </w:p>
        </w:tc>
        <w:tc>
          <w:tcPr>
            <w:tcW w:w="5167" w:type="dxa"/>
            <w:tcBorders>
              <w:top w:val="single" w:sz="6" w:space="0" w:color="000000"/>
              <w:left w:val="single" w:sz="6" w:space="0" w:color="000000"/>
              <w:bottom w:val="single" w:sz="6" w:space="0" w:color="000000"/>
              <w:right w:val="single" w:sz="6" w:space="0" w:color="000000"/>
            </w:tcBorders>
            <w:hideMark/>
          </w:tcPr>
          <w:p w14:paraId="795C51AC" w14:textId="5F2F4575"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r w:rsidRPr="00E5797D">
              <w:rPr>
                <w:rFonts w:ascii="AU Passata" w:eastAsia="Times New Roman" w:hAnsi="AU Passata" w:cs="Times New Roman"/>
                <w:color w:val="000000"/>
                <w:szCs w:val="20"/>
                <w:lang w:bidi="en-GB"/>
              </w:rPr>
              <w:t xml:space="preserve">Manager or small working group crafts proposals for strategic intent statements </w:t>
            </w:r>
            <w:proofErr w:type="gramStart"/>
            <w:r w:rsidRPr="00E5797D">
              <w:rPr>
                <w:rFonts w:ascii="AU Passata" w:eastAsia="Times New Roman" w:hAnsi="AU Passata" w:cs="Times New Roman"/>
                <w:color w:val="000000"/>
                <w:szCs w:val="20"/>
                <w:lang w:bidi="en-GB"/>
              </w:rPr>
              <w:t>Or</w:t>
            </w:r>
            <w:proofErr w:type="gramEnd"/>
            <w:r w:rsidRPr="00E5797D">
              <w:rPr>
                <w:rFonts w:ascii="AU Passata" w:eastAsia="Times New Roman" w:hAnsi="AU Passata" w:cs="Times New Roman"/>
                <w:color w:val="000000"/>
                <w:szCs w:val="20"/>
                <w:lang w:bidi="en-GB"/>
              </w:rPr>
              <w:t xml:space="preserve"> the strategic intent is developed on the background of the working question on slide 10</w:t>
            </w:r>
          </w:p>
        </w:tc>
        <w:tc>
          <w:tcPr>
            <w:tcW w:w="1889" w:type="dxa"/>
            <w:tcBorders>
              <w:top w:val="single" w:sz="6" w:space="0" w:color="000000"/>
              <w:left w:val="single" w:sz="6" w:space="0" w:color="000000"/>
              <w:bottom w:val="single" w:sz="6" w:space="0" w:color="000000"/>
              <w:right w:val="single" w:sz="6" w:space="0" w:color="000000"/>
            </w:tcBorders>
            <w:hideMark/>
          </w:tcPr>
          <w:p w14:paraId="65B6242D" w14:textId="5F77863A"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r w:rsidRPr="00E5797D">
              <w:rPr>
                <w:rFonts w:ascii="AU Passata" w:eastAsia="Times New Roman" w:hAnsi="AU Passata" w:cs="Times New Roman"/>
                <w:color w:val="000000"/>
                <w:szCs w:val="20"/>
                <w:lang w:bidi="en-GB"/>
              </w:rPr>
              <w:t>2-4 weeks after development of shared situation awareness</w:t>
            </w:r>
          </w:p>
        </w:tc>
        <w:tc>
          <w:tcPr>
            <w:tcW w:w="4677" w:type="dxa"/>
            <w:tcBorders>
              <w:top w:val="single" w:sz="6" w:space="0" w:color="000000"/>
              <w:left w:val="single" w:sz="6" w:space="0" w:color="000000"/>
              <w:bottom w:val="single" w:sz="6" w:space="0" w:color="000000"/>
              <w:right w:val="single" w:sz="6" w:space="0" w:color="000000"/>
            </w:tcBorders>
            <w:hideMark/>
          </w:tcPr>
          <w:p w14:paraId="1796B362" w14:textId="79CDCA19"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p>
        </w:tc>
      </w:tr>
      <w:tr w:rsidR="003331BA" w:rsidRPr="00E5797D" w14:paraId="24965FDB" w14:textId="77777777" w:rsidTr="003331BA">
        <w:trPr>
          <w:trHeight w:val="570"/>
        </w:trPr>
        <w:tc>
          <w:tcPr>
            <w:tcW w:w="2301" w:type="dxa"/>
            <w:tcBorders>
              <w:top w:val="single" w:sz="6" w:space="0" w:color="000000"/>
              <w:left w:val="single" w:sz="6" w:space="0" w:color="000000"/>
              <w:bottom w:val="single" w:sz="6" w:space="0" w:color="000000"/>
              <w:right w:val="single" w:sz="6" w:space="0" w:color="000000"/>
            </w:tcBorders>
            <w:hideMark/>
          </w:tcPr>
          <w:p w14:paraId="5A78E410" w14:textId="1809CC33"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r w:rsidRPr="00E5797D">
              <w:rPr>
                <w:rFonts w:ascii="AU Passata" w:eastAsia="Times New Roman" w:hAnsi="AU Passata" w:cs="Times New Roman"/>
                <w:color w:val="000000"/>
                <w:szCs w:val="20"/>
                <w:lang w:bidi="en-GB"/>
              </w:rPr>
              <w:t>Involve more people in crafting strategic intent statement</w:t>
            </w:r>
          </w:p>
        </w:tc>
        <w:tc>
          <w:tcPr>
            <w:tcW w:w="5167" w:type="dxa"/>
            <w:tcBorders>
              <w:top w:val="single" w:sz="6" w:space="0" w:color="000000"/>
              <w:left w:val="single" w:sz="6" w:space="0" w:color="000000"/>
              <w:bottom w:val="single" w:sz="6" w:space="0" w:color="000000"/>
              <w:right w:val="single" w:sz="6" w:space="0" w:color="000000"/>
            </w:tcBorders>
            <w:hideMark/>
          </w:tcPr>
          <w:p w14:paraId="6AD22C00" w14:textId="286865F4" w:rsidR="00E5797D" w:rsidRPr="00E5797D" w:rsidRDefault="00E5797D" w:rsidP="00E5797D">
            <w:pPr>
              <w:spacing w:before="100" w:beforeAutospacing="1" w:after="100" w:afterAutospacing="1" w:line="240" w:lineRule="auto"/>
              <w:jc w:val="left"/>
              <w:textAlignment w:val="baseline"/>
              <w:rPr>
                <w:rFonts w:ascii="AU Passata" w:eastAsia="Times New Roman" w:hAnsi="AU Passata" w:cs="Times New Roman"/>
                <w:color w:val="000000"/>
                <w:szCs w:val="20"/>
              </w:rPr>
            </w:pPr>
            <w:r w:rsidRPr="00E5797D">
              <w:rPr>
                <w:rFonts w:ascii="AU Passata" w:eastAsia="Times New Roman" w:hAnsi="AU Passata" w:cs="Times New Roman"/>
                <w:color w:val="000000"/>
                <w:szCs w:val="20"/>
                <w:lang w:bidi="en-GB"/>
              </w:rPr>
              <w:t>Test strategic intent statement Present the strategic intent for fellow managers, staff, leadership team not involved in its development and get their input. Adjust strategic intent statement based on input from above.</w:t>
            </w:r>
          </w:p>
        </w:tc>
        <w:tc>
          <w:tcPr>
            <w:tcW w:w="1889" w:type="dxa"/>
            <w:tcBorders>
              <w:top w:val="single" w:sz="6" w:space="0" w:color="000000"/>
              <w:left w:val="single" w:sz="6" w:space="0" w:color="000000"/>
              <w:bottom w:val="single" w:sz="6" w:space="0" w:color="000000"/>
              <w:right w:val="single" w:sz="6" w:space="0" w:color="000000"/>
            </w:tcBorders>
            <w:hideMark/>
          </w:tcPr>
          <w:p w14:paraId="1BEEF550" w14:textId="2F5A050A"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r w:rsidRPr="00E5797D">
              <w:rPr>
                <w:rFonts w:ascii="AU Passata" w:eastAsia="Times New Roman" w:hAnsi="AU Passata" w:cs="Times New Roman"/>
                <w:color w:val="000000"/>
                <w:szCs w:val="20"/>
                <w:lang w:bidi="en-GB"/>
              </w:rPr>
              <w:t>1-3 weeks after completion of first draft of strategic intent statement</w:t>
            </w:r>
          </w:p>
          <w:p w14:paraId="3945B489" w14:textId="455FD1F5"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p>
        </w:tc>
        <w:tc>
          <w:tcPr>
            <w:tcW w:w="4677" w:type="dxa"/>
            <w:tcBorders>
              <w:top w:val="single" w:sz="6" w:space="0" w:color="000000"/>
              <w:left w:val="single" w:sz="6" w:space="0" w:color="000000"/>
              <w:bottom w:val="single" w:sz="6" w:space="0" w:color="000000"/>
              <w:right w:val="single" w:sz="6" w:space="0" w:color="000000"/>
            </w:tcBorders>
            <w:hideMark/>
          </w:tcPr>
          <w:p w14:paraId="422BC7A2" w14:textId="66CF1FEF"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p>
        </w:tc>
      </w:tr>
      <w:tr w:rsidR="003331BA" w:rsidRPr="00E5797D" w14:paraId="27E458A7" w14:textId="77777777" w:rsidTr="003331BA">
        <w:trPr>
          <w:trHeight w:val="570"/>
        </w:trPr>
        <w:tc>
          <w:tcPr>
            <w:tcW w:w="2301" w:type="dxa"/>
            <w:tcBorders>
              <w:top w:val="single" w:sz="6" w:space="0" w:color="000000"/>
              <w:left w:val="single" w:sz="6" w:space="0" w:color="000000"/>
              <w:bottom w:val="single" w:sz="6" w:space="0" w:color="000000"/>
              <w:right w:val="single" w:sz="6" w:space="0" w:color="000000"/>
            </w:tcBorders>
            <w:hideMark/>
          </w:tcPr>
          <w:p w14:paraId="37E80B68" w14:textId="79684E94" w:rsidR="00E5797D" w:rsidRPr="00E5797D" w:rsidRDefault="0063572A"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lang w:val="en-US"/>
              </w:rPr>
            </w:pPr>
            <w:r>
              <w:rPr>
                <w:rFonts w:ascii="AU Passata" w:eastAsia="Times New Roman" w:hAnsi="AU Passata" w:cs="Times New Roman"/>
                <w:color w:val="000000"/>
                <w:szCs w:val="20"/>
                <w:lang w:bidi="en-GB"/>
              </w:rPr>
              <w:t>Stakeholder analysis (where relevant)</w:t>
            </w:r>
          </w:p>
        </w:tc>
        <w:tc>
          <w:tcPr>
            <w:tcW w:w="5167" w:type="dxa"/>
            <w:tcBorders>
              <w:top w:val="single" w:sz="6" w:space="0" w:color="000000"/>
              <w:left w:val="single" w:sz="6" w:space="0" w:color="000000"/>
              <w:bottom w:val="single" w:sz="6" w:space="0" w:color="000000"/>
              <w:right w:val="single" w:sz="6" w:space="0" w:color="000000"/>
            </w:tcBorders>
            <w:hideMark/>
          </w:tcPr>
          <w:p w14:paraId="5C0A6D1F" w14:textId="1901A6AD" w:rsidR="0063572A" w:rsidRPr="00E5797D" w:rsidRDefault="00E5797D" w:rsidP="00E5797D">
            <w:pPr>
              <w:spacing w:before="100" w:beforeAutospacing="1" w:after="100" w:afterAutospacing="1" w:line="240" w:lineRule="auto"/>
              <w:jc w:val="left"/>
              <w:textAlignment w:val="baseline"/>
              <w:rPr>
                <w:rFonts w:ascii="Arial" w:eastAsia="Times New Roman" w:hAnsi="Arial" w:cs="Arial"/>
                <w:color w:val="000000"/>
                <w:szCs w:val="20"/>
              </w:rPr>
            </w:pPr>
            <w:r w:rsidRPr="00E5797D">
              <w:rPr>
                <w:rFonts w:ascii="AU Passata" w:eastAsia="Times New Roman" w:hAnsi="AU Passata" w:cs="Times New Roman"/>
                <w:color w:val="000000"/>
                <w:szCs w:val="20"/>
                <w:lang w:bidi="en-GB"/>
              </w:rPr>
              <w:t>Manager or small working group carries out stakeholder analysis to get an overview of who will be affected and what stakeholders need to be activated</w:t>
            </w:r>
            <w:r w:rsidR="0063572A">
              <w:rPr>
                <w:rFonts w:ascii="Arial" w:eastAsia="Times New Roman" w:hAnsi="Arial" w:cs="Arial"/>
                <w:color w:val="000000"/>
                <w:szCs w:val="20"/>
                <w:lang w:bidi="en-GB"/>
              </w:rPr>
              <w:t>. See slide 19</w:t>
            </w:r>
          </w:p>
        </w:tc>
        <w:tc>
          <w:tcPr>
            <w:tcW w:w="1889" w:type="dxa"/>
            <w:tcBorders>
              <w:top w:val="single" w:sz="6" w:space="0" w:color="000000"/>
              <w:left w:val="single" w:sz="6" w:space="0" w:color="000000"/>
              <w:bottom w:val="single" w:sz="6" w:space="0" w:color="000000"/>
              <w:right w:val="single" w:sz="6" w:space="0" w:color="000000"/>
            </w:tcBorders>
            <w:hideMark/>
          </w:tcPr>
          <w:p w14:paraId="17091E06" w14:textId="46DF8B7B"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r w:rsidRPr="00E5797D">
              <w:rPr>
                <w:rFonts w:ascii="AU Passata" w:eastAsia="Times New Roman" w:hAnsi="AU Passata" w:cs="Times New Roman"/>
                <w:color w:val="000000"/>
                <w:szCs w:val="20"/>
                <w:lang w:bidi="en-GB"/>
              </w:rPr>
              <w:t>Before articulating unifying movements</w:t>
            </w:r>
          </w:p>
        </w:tc>
        <w:tc>
          <w:tcPr>
            <w:tcW w:w="4677" w:type="dxa"/>
            <w:tcBorders>
              <w:top w:val="single" w:sz="6" w:space="0" w:color="000000"/>
              <w:left w:val="single" w:sz="6" w:space="0" w:color="000000"/>
              <w:bottom w:val="single" w:sz="6" w:space="0" w:color="000000"/>
              <w:right w:val="single" w:sz="6" w:space="0" w:color="000000"/>
            </w:tcBorders>
            <w:hideMark/>
          </w:tcPr>
          <w:p w14:paraId="53D184E6" w14:textId="33090198"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p>
        </w:tc>
      </w:tr>
      <w:tr w:rsidR="003331BA" w:rsidRPr="00E5797D" w14:paraId="29666736" w14:textId="77777777" w:rsidTr="003331BA">
        <w:trPr>
          <w:trHeight w:val="570"/>
        </w:trPr>
        <w:tc>
          <w:tcPr>
            <w:tcW w:w="2301" w:type="dxa"/>
            <w:tcBorders>
              <w:top w:val="single" w:sz="6" w:space="0" w:color="000000"/>
              <w:left w:val="single" w:sz="6" w:space="0" w:color="000000"/>
              <w:bottom w:val="single" w:sz="6" w:space="0" w:color="000000"/>
              <w:right w:val="single" w:sz="6" w:space="0" w:color="000000"/>
            </w:tcBorders>
            <w:hideMark/>
          </w:tcPr>
          <w:p w14:paraId="7E29C41F" w14:textId="3C79EED8"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lang w:val="en-US"/>
              </w:rPr>
            </w:pPr>
            <w:r w:rsidRPr="00E5797D">
              <w:rPr>
                <w:rFonts w:ascii="AU Passata" w:eastAsia="Times New Roman" w:hAnsi="AU Passata" w:cs="Times New Roman"/>
                <w:color w:val="000000"/>
                <w:szCs w:val="20"/>
                <w:lang w:bidi="en-GB"/>
              </w:rPr>
              <w:t>Articulate unifying movements</w:t>
            </w:r>
          </w:p>
        </w:tc>
        <w:tc>
          <w:tcPr>
            <w:tcW w:w="5167" w:type="dxa"/>
            <w:tcBorders>
              <w:top w:val="single" w:sz="6" w:space="0" w:color="000000"/>
              <w:left w:val="single" w:sz="6" w:space="0" w:color="000000"/>
              <w:bottom w:val="single" w:sz="6" w:space="0" w:color="000000"/>
              <w:right w:val="single" w:sz="6" w:space="0" w:color="000000"/>
            </w:tcBorders>
            <w:hideMark/>
          </w:tcPr>
          <w:p w14:paraId="2355E814" w14:textId="30B51E44"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r w:rsidRPr="00E5797D">
              <w:rPr>
                <w:rFonts w:ascii="AU Passata" w:eastAsia="Times New Roman" w:hAnsi="AU Passata" w:cs="Times New Roman"/>
                <w:color w:val="000000"/>
                <w:szCs w:val="20"/>
                <w:lang w:bidi="en-GB"/>
              </w:rPr>
              <w:t>Develop proposals for unifying movements statements based on the description on slide 12, in a working group.</w:t>
            </w:r>
          </w:p>
          <w:p w14:paraId="31B502D6" w14:textId="77777777"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r w:rsidRPr="00E5797D">
              <w:rPr>
                <w:rFonts w:ascii="AU Passata" w:eastAsia="Times New Roman" w:hAnsi="AU Passata" w:cs="Times New Roman"/>
                <w:color w:val="000000"/>
                <w:szCs w:val="20"/>
                <w:lang w:bidi="en-GB"/>
              </w:rPr>
              <w:lastRenderedPageBreak/>
              <w:t>Or the manager/a smaller working group develops proposals and then tests/discusses whether they resonate with relevant stakeholders, adjusting the wording based on input.</w:t>
            </w:r>
          </w:p>
        </w:tc>
        <w:tc>
          <w:tcPr>
            <w:tcW w:w="1889" w:type="dxa"/>
            <w:tcBorders>
              <w:top w:val="single" w:sz="6" w:space="0" w:color="000000"/>
              <w:left w:val="single" w:sz="6" w:space="0" w:color="000000"/>
              <w:bottom w:val="single" w:sz="6" w:space="0" w:color="000000"/>
              <w:right w:val="single" w:sz="6" w:space="0" w:color="000000"/>
            </w:tcBorders>
            <w:hideMark/>
          </w:tcPr>
          <w:p w14:paraId="083A8EBB" w14:textId="00A7910A" w:rsidR="00E5797D" w:rsidRPr="00E5797D" w:rsidRDefault="003331BA"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r>
              <w:rPr>
                <w:rFonts w:ascii="AU Passata" w:eastAsia="Times New Roman" w:hAnsi="AU Passata" w:cs="Times New Roman"/>
                <w:color w:val="000000"/>
                <w:szCs w:val="20"/>
                <w:lang w:bidi="en-GB"/>
              </w:rPr>
              <w:lastRenderedPageBreak/>
              <w:t xml:space="preserve">Shortly after the strategic intent has been formulated – </w:t>
            </w:r>
            <w:r>
              <w:rPr>
                <w:rFonts w:ascii="AU Passata" w:eastAsia="Times New Roman" w:hAnsi="AU Passata" w:cs="Times New Roman"/>
                <w:color w:val="000000"/>
                <w:szCs w:val="20"/>
                <w:lang w:bidi="en-GB"/>
              </w:rPr>
              <w:lastRenderedPageBreak/>
              <w:t>possibly in connection with the finalisation of the strategic intent.</w:t>
            </w:r>
          </w:p>
        </w:tc>
        <w:tc>
          <w:tcPr>
            <w:tcW w:w="4677" w:type="dxa"/>
            <w:tcBorders>
              <w:top w:val="single" w:sz="6" w:space="0" w:color="000000"/>
              <w:left w:val="single" w:sz="6" w:space="0" w:color="000000"/>
              <w:bottom w:val="single" w:sz="6" w:space="0" w:color="000000"/>
              <w:right w:val="single" w:sz="6" w:space="0" w:color="000000"/>
            </w:tcBorders>
            <w:hideMark/>
          </w:tcPr>
          <w:p w14:paraId="49825E3F" w14:textId="7B8F0207"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p>
        </w:tc>
      </w:tr>
      <w:tr w:rsidR="003331BA" w:rsidRPr="00E5797D" w14:paraId="2DE9BDF7" w14:textId="77777777" w:rsidTr="003331BA">
        <w:trPr>
          <w:trHeight w:val="570"/>
        </w:trPr>
        <w:tc>
          <w:tcPr>
            <w:tcW w:w="2301" w:type="dxa"/>
            <w:tcBorders>
              <w:top w:val="single" w:sz="6" w:space="0" w:color="000000"/>
              <w:left w:val="single" w:sz="6" w:space="0" w:color="000000"/>
              <w:bottom w:val="single" w:sz="6" w:space="0" w:color="000000"/>
              <w:right w:val="single" w:sz="6" w:space="0" w:color="000000"/>
            </w:tcBorders>
            <w:hideMark/>
          </w:tcPr>
          <w:p w14:paraId="589251AA" w14:textId="1A3BAE90"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r w:rsidRPr="00E5797D">
              <w:rPr>
                <w:rFonts w:ascii="AU Passata" w:eastAsia="Times New Roman" w:hAnsi="AU Passata" w:cs="Times New Roman"/>
                <w:color w:val="000000"/>
                <w:szCs w:val="20"/>
                <w:lang w:bidi="en-GB"/>
              </w:rPr>
              <w:t>Involve more staff in the formulation of the unifying movements</w:t>
            </w:r>
          </w:p>
        </w:tc>
        <w:tc>
          <w:tcPr>
            <w:tcW w:w="5167" w:type="dxa"/>
            <w:tcBorders>
              <w:top w:val="single" w:sz="6" w:space="0" w:color="000000"/>
              <w:left w:val="single" w:sz="6" w:space="0" w:color="000000"/>
              <w:bottom w:val="single" w:sz="6" w:space="0" w:color="000000"/>
              <w:right w:val="single" w:sz="6" w:space="0" w:color="000000"/>
            </w:tcBorders>
            <w:hideMark/>
          </w:tcPr>
          <w:p w14:paraId="0053D8CE" w14:textId="77777777"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r w:rsidRPr="00E5797D">
              <w:rPr>
                <w:rFonts w:ascii="AU Passata" w:eastAsia="Times New Roman" w:hAnsi="AU Passata" w:cs="Times New Roman"/>
                <w:color w:val="000000"/>
                <w:szCs w:val="20"/>
                <w:lang w:bidi="en-GB"/>
              </w:rPr>
              <w:t>Test the unifying movements Present them to fellow managers, staff, leadership team not involved in its development and get their input.</w:t>
            </w:r>
          </w:p>
          <w:p w14:paraId="2BB0F57C" w14:textId="4F3BFF5F" w:rsidR="00E5797D" w:rsidRPr="00A048C1"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p>
        </w:tc>
        <w:tc>
          <w:tcPr>
            <w:tcW w:w="1889" w:type="dxa"/>
            <w:tcBorders>
              <w:top w:val="single" w:sz="6" w:space="0" w:color="000000"/>
              <w:left w:val="single" w:sz="6" w:space="0" w:color="000000"/>
              <w:bottom w:val="single" w:sz="6" w:space="0" w:color="000000"/>
              <w:right w:val="single" w:sz="6" w:space="0" w:color="000000"/>
            </w:tcBorders>
            <w:hideMark/>
          </w:tcPr>
          <w:p w14:paraId="3EC654B0" w14:textId="04FD98D6"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r w:rsidRPr="00E5797D">
              <w:rPr>
                <w:rFonts w:ascii="AU Passata" w:eastAsia="Times New Roman" w:hAnsi="AU Passata" w:cs="Times New Roman"/>
                <w:color w:val="000000"/>
                <w:szCs w:val="20"/>
                <w:lang w:bidi="en-GB"/>
              </w:rPr>
              <w:t>Before making short-term to-do lists</w:t>
            </w:r>
          </w:p>
        </w:tc>
        <w:tc>
          <w:tcPr>
            <w:tcW w:w="4677" w:type="dxa"/>
            <w:tcBorders>
              <w:top w:val="single" w:sz="6" w:space="0" w:color="000000"/>
              <w:left w:val="single" w:sz="6" w:space="0" w:color="000000"/>
              <w:bottom w:val="single" w:sz="6" w:space="0" w:color="000000"/>
              <w:right w:val="single" w:sz="6" w:space="0" w:color="000000"/>
            </w:tcBorders>
            <w:hideMark/>
          </w:tcPr>
          <w:p w14:paraId="59ABC678" w14:textId="384DB045"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p>
        </w:tc>
      </w:tr>
      <w:tr w:rsidR="003331BA" w:rsidRPr="00E5797D" w14:paraId="699460FB" w14:textId="77777777" w:rsidTr="003331BA">
        <w:trPr>
          <w:trHeight w:val="570"/>
        </w:trPr>
        <w:tc>
          <w:tcPr>
            <w:tcW w:w="2301" w:type="dxa"/>
            <w:tcBorders>
              <w:top w:val="single" w:sz="6" w:space="0" w:color="000000"/>
              <w:left w:val="single" w:sz="6" w:space="0" w:color="000000"/>
              <w:bottom w:val="single" w:sz="6" w:space="0" w:color="000000"/>
              <w:right w:val="single" w:sz="6" w:space="0" w:color="000000"/>
            </w:tcBorders>
            <w:hideMark/>
          </w:tcPr>
          <w:p w14:paraId="7B29746F" w14:textId="6F15DEC7"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lang w:val="en-US"/>
              </w:rPr>
            </w:pPr>
            <w:r w:rsidRPr="00E5797D">
              <w:rPr>
                <w:rFonts w:ascii="AU Passata" w:eastAsia="Times New Roman" w:hAnsi="AU Passata" w:cs="Times New Roman"/>
                <w:color w:val="000000"/>
                <w:szCs w:val="20"/>
                <w:lang w:bidi="en-GB"/>
              </w:rPr>
              <w:t>Make short-term to-do lists</w:t>
            </w:r>
          </w:p>
        </w:tc>
        <w:tc>
          <w:tcPr>
            <w:tcW w:w="5167" w:type="dxa"/>
            <w:tcBorders>
              <w:top w:val="single" w:sz="6" w:space="0" w:color="000000"/>
              <w:left w:val="single" w:sz="6" w:space="0" w:color="000000"/>
              <w:bottom w:val="single" w:sz="6" w:space="0" w:color="000000"/>
              <w:right w:val="single" w:sz="6" w:space="0" w:color="000000"/>
            </w:tcBorders>
            <w:hideMark/>
          </w:tcPr>
          <w:p w14:paraId="3A64B0A9" w14:textId="77777777" w:rsidR="003331BA" w:rsidRDefault="00E5797D" w:rsidP="00E5797D">
            <w:pPr>
              <w:spacing w:before="100" w:beforeAutospacing="1" w:after="100" w:afterAutospacing="1" w:line="240" w:lineRule="auto"/>
              <w:jc w:val="left"/>
              <w:textAlignment w:val="baseline"/>
              <w:rPr>
                <w:rFonts w:ascii="AU Passata" w:eastAsia="Times New Roman" w:hAnsi="AU Passata" w:cs="Times New Roman"/>
                <w:color w:val="000000"/>
                <w:szCs w:val="20"/>
              </w:rPr>
            </w:pPr>
            <w:r w:rsidRPr="00E5797D">
              <w:rPr>
                <w:rFonts w:ascii="AU Passata" w:eastAsia="Times New Roman" w:hAnsi="AU Passata" w:cs="Times New Roman"/>
                <w:color w:val="000000"/>
                <w:szCs w:val="20"/>
                <w:lang w:bidi="en-GB"/>
              </w:rPr>
              <w:t>For each unifying movement, the person(s) with the greatest influence on and responsibility for the unifying movement should make a short-term to-do list (see slide 14 for tips).</w:t>
            </w:r>
          </w:p>
          <w:p w14:paraId="0064C003" w14:textId="3F51A646"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r w:rsidRPr="00E5797D">
              <w:rPr>
                <w:rFonts w:ascii="AU Passata" w:eastAsia="Times New Roman" w:hAnsi="AU Passata" w:cs="Times New Roman"/>
                <w:color w:val="000000"/>
                <w:szCs w:val="20"/>
                <w:lang w:bidi="en-GB"/>
              </w:rPr>
              <w:t>This could be the manager, other members of management, selected staff members or working groups.</w:t>
            </w:r>
          </w:p>
        </w:tc>
        <w:tc>
          <w:tcPr>
            <w:tcW w:w="1889" w:type="dxa"/>
            <w:tcBorders>
              <w:top w:val="single" w:sz="6" w:space="0" w:color="000000"/>
              <w:left w:val="single" w:sz="6" w:space="0" w:color="000000"/>
              <w:bottom w:val="single" w:sz="6" w:space="0" w:color="000000"/>
              <w:right w:val="single" w:sz="6" w:space="0" w:color="000000"/>
            </w:tcBorders>
            <w:hideMark/>
          </w:tcPr>
          <w:p w14:paraId="3426E5F8" w14:textId="145FB82A" w:rsidR="00E5797D" w:rsidRPr="00E5797D" w:rsidRDefault="003331BA"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r w:rsidRPr="003331BA">
              <w:rPr>
                <w:rFonts w:ascii="AU Passata" w:eastAsia="Times New Roman" w:hAnsi="AU Passata" w:cs="Times New Roman"/>
                <w:color w:val="000000"/>
                <w:szCs w:val="20"/>
                <w:lang w:bidi="en-GB"/>
              </w:rPr>
              <w:t>1-3 weeks after adoption of unifying movements</w:t>
            </w:r>
          </w:p>
        </w:tc>
        <w:tc>
          <w:tcPr>
            <w:tcW w:w="4677" w:type="dxa"/>
            <w:tcBorders>
              <w:top w:val="single" w:sz="6" w:space="0" w:color="000000"/>
              <w:left w:val="single" w:sz="6" w:space="0" w:color="000000"/>
              <w:bottom w:val="single" w:sz="6" w:space="0" w:color="000000"/>
              <w:right w:val="single" w:sz="6" w:space="0" w:color="000000"/>
            </w:tcBorders>
            <w:hideMark/>
          </w:tcPr>
          <w:p w14:paraId="53511B62" w14:textId="177005EF"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p>
        </w:tc>
      </w:tr>
      <w:tr w:rsidR="003331BA" w:rsidRPr="00E5797D" w14:paraId="064306FF" w14:textId="77777777" w:rsidTr="003331BA">
        <w:trPr>
          <w:trHeight w:val="570"/>
        </w:trPr>
        <w:tc>
          <w:tcPr>
            <w:tcW w:w="2301" w:type="dxa"/>
            <w:tcBorders>
              <w:top w:val="single" w:sz="6" w:space="0" w:color="000000"/>
              <w:left w:val="single" w:sz="6" w:space="0" w:color="000000"/>
              <w:bottom w:val="single" w:sz="6" w:space="0" w:color="000000"/>
              <w:right w:val="single" w:sz="6" w:space="0" w:color="000000"/>
            </w:tcBorders>
            <w:hideMark/>
          </w:tcPr>
          <w:p w14:paraId="7C5969FA" w14:textId="4C2C4BC2" w:rsidR="00E5797D" w:rsidRPr="00E5797D" w:rsidRDefault="00E5797D" w:rsidP="003331BA">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r w:rsidRPr="00E5797D">
              <w:rPr>
                <w:rFonts w:ascii="AU Passata" w:eastAsia="Times New Roman" w:hAnsi="AU Passata" w:cs="Times New Roman"/>
                <w:i/>
                <w:color w:val="000000"/>
                <w:szCs w:val="20"/>
                <w:lang w:bidi="en-GB"/>
              </w:rPr>
              <w:t>Work with the strategy in the day-to-day</w:t>
            </w:r>
          </w:p>
        </w:tc>
        <w:tc>
          <w:tcPr>
            <w:tcW w:w="5167" w:type="dxa"/>
            <w:tcBorders>
              <w:top w:val="single" w:sz="6" w:space="0" w:color="000000"/>
              <w:left w:val="single" w:sz="6" w:space="0" w:color="000000"/>
              <w:bottom w:val="single" w:sz="6" w:space="0" w:color="000000"/>
              <w:right w:val="single" w:sz="6" w:space="0" w:color="000000"/>
            </w:tcBorders>
            <w:hideMark/>
          </w:tcPr>
          <w:p w14:paraId="0D439223" w14:textId="77777777"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r w:rsidRPr="00E5797D">
              <w:rPr>
                <w:rFonts w:ascii="AU Passata" w:eastAsia="Times New Roman" w:hAnsi="AU Passata" w:cs="Times New Roman"/>
                <w:color w:val="000000"/>
                <w:szCs w:val="20"/>
                <w:lang w:bidi="en-GB"/>
              </w:rPr>
              <w:t>After the short-term to-do lists have been made, the items on the list should be done, prioritised in the day-to-day and revised if necessary.</w:t>
            </w:r>
          </w:p>
        </w:tc>
        <w:tc>
          <w:tcPr>
            <w:tcW w:w="1889" w:type="dxa"/>
            <w:tcBorders>
              <w:top w:val="single" w:sz="6" w:space="0" w:color="000000"/>
              <w:left w:val="single" w:sz="6" w:space="0" w:color="000000"/>
              <w:bottom w:val="single" w:sz="6" w:space="0" w:color="000000"/>
              <w:right w:val="single" w:sz="6" w:space="0" w:color="000000"/>
            </w:tcBorders>
            <w:hideMark/>
          </w:tcPr>
          <w:p w14:paraId="7449F4FF" w14:textId="77777777"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lang w:val="en-US"/>
              </w:rPr>
            </w:pPr>
            <w:r w:rsidRPr="00E5797D">
              <w:rPr>
                <w:rFonts w:ascii="AU Passata" w:eastAsia="Times New Roman" w:hAnsi="AU Passata" w:cs="Times New Roman"/>
                <w:color w:val="000000"/>
                <w:szCs w:val="20"/>
                <w:lang w:bidi="en-GB"/>
              </w:rPr>
              <w:t>Regularly</w:t>
            </w:r>
          </w:p>
        </w:tc>
        <w:tc>
          <w:tcPr>
            <w:tcW w:w="4677" w:type="dxa"/>
            <w:tcBorders>
              <w:top w:val="single" w:sz="6" w:space="0" w:color="000000"/>
              <w:left w:val="single" w:sz="6" w:space="0" w:color="000000"/>
              <w:bottom w:val="single" w:sz="6" w:space="0" w:color="000000"/>
              <w:right w:val="single" w:sz="6" w:space="0" w:color="000000"/>
            </w:tcBorders>
            <w:hideMark/>
          </w:tcPr>
          <w:p w14:paraId="5448C1E3" w14:textId="3FA06483"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p>
        </w:tc>
      </w:tr>
      <w:tr w:rsidR="003331BA" w:rsidRPr="00E5797D" w14:paraId="1540A9A0" w14:textId="77777777" w:rsidTr="003331BA">
        <w:trPr>
          <w:trHeight w:val="570"/>
        </w:trPr>
        <w:tc>
          <w:tcPr>
            <w:tcW w:w="2301" w:type="dxa"/>
            <w:tcBorders>
              <w:top w:val="single" w:sz="6" w:space="0" w:color="000000"/>
              <w:left w:val="single" w:sz="6" w:space="0" w:color="000000"/>
              <w:bottom w:val="single" w:sz="6" w:space="0" w:color="000000"/>
              <w:right w:val="single" w:sz="6" w:space="0" w:color="000000"/>
            </w:tcBorders>
            <w:hideMark/>
          </w:tcPr>
          <w:p w14:paraId="54701CD5" w14:textId="15944775" w:rsidR="00E5797D" w:rsidRPr="00E5797D" w:rsidRDefault="003331BA"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r>
              <w:rPr>
                <w:rFonts w:ascii="AU Passata" w:eastAsia="Times New Roman" w:hAnsi="AU Passata" w:cs="Times New Roman"/>
                <w:color w:val="000000"/>
                <w:szCs w:val="20"/>
                <w:lang w:bidi="en-GB"/>
              </w:rPr>
              <w:t>Regular follow-up</w:t>
            </w:r>
          </w:p>
        </w:tc>
        <w:tc>
          <w:tcPr>
            <w:tcW w:w="5167" w:type="dxa"/>
            <w:tcBorders>
              <w:top w:val="single" w:sz="6" w:space="0" w:color="000000"/>
              <w:left w:val="single" w:sz="6" w:space="0" w:color="000000"/>
              <w:bottom w:val="single" w:sz="6" w:space="0" w:color="000000"/>
              <w:right w:val="single" w:sz="6" w:space="0" w:color="000000"/>
            </w:tcBorders>
            <w:hideMark/>
          </w:tcPr>
          <w:p w14:paraId="6C0EFA0F" w14:textId="1339DCE4"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r w:rsidRPr="00E5797D">
              <w:rPr>
                <w:rFonts w:ascii="AU Passata" w:eastAsia="Times New Roman" w:hAnsi="AU Passata" w:cs="Times New Roman"/>
                <w:color w:val="000000"/>
                <w:szCs w:val="20"/>
                <w:lang w:bidi="en-GB"/>
              </w:rPr>
              <w:t xml:space="preserve">Decide on a cadence for follow-up on strategic work in the day-to-day It’s a good idea to revisit </w:t>
            </w:r>
            <w:proofErr w:type="gramStart"/>
            <w:r w:rsidRPr="00E5797D">
              <w:rPr>
                <w:rFonts w:ascii="AU Passata" w:eastAsia="Times New Roman" w:hAnsi="AU Passata" w:cs="Times New Roman"/>
                <w:color w:val="000000"/>
                <w:szCs w:val="20"/>
                <w:lang w:bidi="en-GB"/>
              </w:rPr>
              <w:t>this every six months</w:t>
            </w:r>
            <w:proofErr w:type="gramEnd"/>
            <w:r w:rsidRPr="00E5797D">
              <w:rPr>
                <w:rFonts w:ascii="AU Passata" w:eastAsia="Times New Roman" w:hAnsi="AU Passata" w:cs="Times New Roman"/>
                <w:color w:val="000000"/>
                <w:szCs w:val="20"/>
                <w:lang w:bidi="en-GB"/>
              </w:rPr>
              <w:t xml:space="preserve"> so it can be adjusted to reflect any changes, for example in conditions or tasks, that might lead you to revise the unifying movements or to-do lists. Can be done more often if the to-do lists cover shorter time periods. ​</w:t>
            </w:r>
            <w:r w:rsidR="00223487">
              <w:rPr>
                <w:rFonts w:ascii="Arial" w:eastAsia="Times New Roman" w:hAnsi="Arial" w:cs="Arial"/>
                <w:color w:val="000000"/>
                <w:szCs w:val="20"/>
                <w:lang w:bidi="en-GB"/>
              </w:rPr>
              <w:t>See slide 16 for suggestions.</w:t>
            </w:r>
          </w:p>
        </w:tc>
        <w:tc>
          <w:tcPr>
            <w:tcW w:w="1889" w:type="dxa"/>
            <w:tcBorders>
              <w:top w:val="single" w:sz="6" w:space="0" w:color="000000"/>
              <w:left w:val="single" w:sz="6" w:space="0" w:color="000000"/>
              <w:bottom w:val="single" w:sz="6" w:space="0" w:color="000000"/>
              <w:right w:val="single" w:sz="6" w:space="0" w:color="000000"/>
            </w:tcBorders>
            <w:hideMark/>
          </w:tcPr>
          <w:p w14:paraId="159BF3C2" w14:textId="457F798B" w:rsidR="00E5797D" w:rsidRPr="00E5797D" w:rsidRDefault="00223487"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r>
              <w:rPr>
                <w:rFonts w:ascii="AU Passata" w:eastAsia="Times New Roman" w:hAnsi="AU Passata" w:cs="Times New Roman"/>
                <w:color w:val="000000"/>
                <w:szCs w:val="20"/>
                <w:lang w:bidi="en-GB"/>
              </w:rPr>
              <w:t>2 hrs. every six months (for example)</w:t>
            </w:r>
          </w:p>
        </w:tc>
        <w:tc>
          <w:tcPr>
            <w:tcW w:w="4677" w:type="dxa"/>
            <w:tcBorders>
              <w:top w:val="single" w:sz="6" w:space="0" w:color="000000"/>
              <w:left w:val="single" w:sz="6" w:space="0" w:color="000000"/>
              <w:bottom w:val="single" w:sz="6" w:space="0" w:color="000000"/>
              <w:right w:val="single" w:sz="6" w:space="0" w:color="000000"/>
            </w:tcBorders>
            <w:hideMark/>
          </w:tcPr>
          <w:p w14:paraId="1AE318F2" w14:textId="073CC265" w:rsidR="00E5797D" w:rsidRPr="00E5797D" w:rsidRDefault="00E5797D" w:rsidP="00E5797D">
            <w:pPr>
              <w:spacing w:before="100" w:beforeAutospacing="1" w:after="100" w:afterAutospacing="1" w:line="240" w:lineRule="auto"/>
              <w:jc w:val="left"/>
              <w:textAlignment w:val="baseline"/>
              <w:rPr>
                <w:rFonts w:ascii="Times New Roman" w:eastAsia="Times New Roman" w:hAnsi="Times New Roman" w:cs="Times New Roman"/>
                <w:color w:val="000000"/>
                <w:sz w:val="24"/>
                <w:szCs w:val="24"/>
              </w:rPr>
            </w:pPr>
          </w:p>
        </w:tc>
      </w:tr>
    </w:tbl>
    <w:p w14:paraId="03730CAD" w14:textId="77777777" w:rsidR="00E5797D" w:rsidRPr="00BD68D4" w:rsidRDefault="00E5797D" w:rsidP="007146EF"/>
    <w:sectPr w:rsidR="00E5797D" w:rsidRPr="00BD68D4" w:rsidSect="00E5797D">
      <w:headerReference w:type="even" r:id="rId13"/>
      <w:headerReference w:type="default" r:id="rId14"/>
      <w:footerReference w:type="even" r:id="rId15"/>
      <w:footerReference w:type="default" r:id="rId16"/>
      <w:headerReference w:type="first" r:id="rId17"/>
      <w:footerReference w:type="first" r:id="rId18"/>
      <w:endnotePr>
        <w:numFmt w:val="decimal"/>
      </w:endnotePr>
      <w:pgSz w:w="16840" w:h="11907" w:orient="landscape" w:code="9"/>
      <w:pgMar w:top="1134" w:right="1701" w:bottom="1134" w:left="1701" w:header="567" w:footer="36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8AEB3" w14:textId="77777777" w:rsidR="00596B9E" w:rsidRPr="005A5846" w:rsidRDefault="00596B9E">
      <w:r w:rsidRPr="005A5846">
        <w:separator/>
      </w:r>
    </w:p>
  </w:endnote>
  <w:endnote w:type="continuationSeparator" w:id="0">
    <w:p w14:paraId="79A48FAC" w14:textId="77777777" w:rsidR="00596B9E" w:rsidRPr="005A5846" w:rsidRDefault="00596B9E">
      <w:r w:rsidRPr="005A584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EA169398-4C01-4EA8-B3A6-ABFF5F7D81CC}"/>
    <w:embedBold r:id="rId2" w:fontKey="{A1A87196-63D2-4CAF-9593-50644BE654BD}"/>
    <w:embedItalic r:id="rId3" w:fontKey="{71B2448D-5EF0-41A4-8582-9060B8DA6B08}"/>
    <w:embedBoldItalic r:id="rId4" w:fontKey="{94EE2289-CE67-467D-B10D-ACC158AE1CC0}"/>
  </w:font>
  <w:font w:name="Calibri">
    <w:panose1 w:val="020F0502020204030204"/>
    <w:charset w:val="00"/>
    <w:family w:val="swiss"/>
    <w:pitch w:val="variable"/>
    <w:sig w:usb0="E4002EFF" w:usb1="C200247B" w:usb2="00000009" w:usb3="00000000" w:csb0="000001FF" w:csb1="00000000"/>
    <w:embedRegular r:id="rId5" w:fontKey="{A3402A5F-3478-440A-AAAA-126ED3D53E7D}"/>
    <w:embedBold r:id="rId6" w:fontKey="{979C87F0-3DB7-4982-851F-BAE907D33AEF}"/>
    <w:embedItalic r:id="rId7" w:fontKey="{D8F91EE5-DFF9-4F71-A1A1-040D031AD9A0}"/>
  </w:font>
  <w:font w:name="AU Passata Light">
    <w:altName w:val="Calibri"/>
    <w:panose1 w:val="020B0303030902030804"/>
    <w:charset w:val="00"/>
    <w:family w:val="swiss"/>
    <w:pitch w:val="variable"/>
    <w:sig w:usb0="A00000AF" w:usb1="5000204A" w:usb2="00000000" w:usb3="00000000" w:csb0="0000009B" w:csb1="00000000"/>
    <w:embedRegular r:id="rId8" w:fontKey="{5286D1D5-F3F8-4CDB-BEB1-029A04F554DF}"/>
  </w:font>
  <w:font w:name="AU Passata">
    <w:altName w:val="Calibri"/>
    <w:panose1 w:val="020B0503030502030804"/>
    <w:charset w:val="00"/>
    <w:family w:val="swiss"/>
    <w:pitch w:val="variable"/>
    <w:sig w:usb0="A00000AF" w:usb1="5000204A" w:usb2="00000000" w:usb3="00000000" w:csb0="0000009B" w:csb1="00000000"/>
    <w:embedRegular r:id="rId9" w:fontKey="{3D4F1D53-4F38-4645-982C-0DD2147EF533}"/>
    <w:embedBold r:id="rId10" w:fontKey="{9F32B5E7-C188-4627-8AD4-107D46EC8356}"/>
    <w:embedItalic r:id="rId11" w:fontKey="{6DDECA10-0A26-47F9-BE14-124D99C72AAB}"/>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2" w:fontKey="{10EC9579-A367-449D-A3B7-B25DC9E9F2FF}"/>
  </w:font>
  <w:font w:name="Tahoma">
    <w:panose1 w:val="020B0604030504040204"/>
    <w:charset w:val="00"/>
    <w:family w:val="swiss"/>
    <w:pitch w:val="variable"/>
    <w:sig w:usb0="E1002EFF" w:usb1="C000605B" w:usb2="00000029" w:usb3="00000000" w:csb0="000101FF" w:csb1="00000000"/>
    <w:embedRegular r:id="rId13" w:fontKey="{CB6B2969-ABC9-48A7-9076-B7A6D8BAE7A6}"/>
  </w:font>
  <w:font w:name="Cambria">
    <w:panose1 w:val="02040503050406030204"/>
    <w:charset w:val="00"/>
    <w:family w:val="roman"/>
    <w:pitch w:val="variable"/>
    <w:sig w:usb0="E00006FF" w:usb1="420024FF" w:usb2="02000000" w:usb3="00000000" w:csb0="0000019F" w:csb1="00000000"/>
    <w:embedRegular r:id="rId14" w:fontKey="{1B2BBD32-5CA0-4553-9D05-FBCA439479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2F90" w14:textId="77777777" w:rsidR="006D5CFC" w:rsidRPr="005A5846" w:rsidRDefault="006D5C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79C91" w14:textId="77777777" w:rsidR="00336DC5" w:rsidRPr="005A5846" w:rsidRDefault="00336DC5" w:rsidP="00D271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DE23C" w14:textId="77777777" w:rsidR="00CB7E17" w:rsidRPr="005A5846" w:rsidRDefault="00CB7E17" w:rsidP="00D271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CAA31" w14:textId="77777777" w:rsidR="00596B9E" w:rsidRPr="005A5846" w:rsidRDefault="00596B9E">
      <w:r w:rsidRPr="005A5846">
        <w:separator/>
      </w:r>
    </w:p>
  </w:footnote>
  <w:footnote w:type="continuationSeparator" w:id="0">
    <w:p w14:paraId="09A8EAA2" w14:textId="77777777" w:rsidR="00596B9E" w:rsidRPr="005A5846" w:rsidRDefault="00596B9E">
      <w:r w:rsidRPr="005A584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20609" w14:textId="77777777" w:rsidR="006D5CFC" w:rsidRPr="005A5846" w:rsidRDefault="006D5C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5F630" w14:textId="77777777" w:rsidR="00160373" w:rsidRPr="005A5846" w:rsidRDefault="00160373" w:rsidP="00D271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7570B" w14:textId="77777777" w:rsidR="00160373" w:rsidRPr="005A5846" w:rsidRDefault="00160373" w:rsidP="00D271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97C97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43631E6"/>
    <w:lvl w:ilvl="0">
      <w:start w:val="1"/>
      <w:numFmt w:val="decimal"/>
      <w:lvlText w:val="%1."/>
      <w:lvlJc w:val="left"/>
      <w:pPr>
        <w:tabs>
          <w:tab w:val="num" w:pos="360"/>
        </w:tabs>
        <w:ind w:left="360" w:hanging="360"/>
      </w:p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60F492D"/>
    <w:multiLevelType w:val="multilevel"/>
    <w:tmpl w:val="FAFE8112"/>
    <w:lvl w:ilvl="0">
      <w:start w:val="1"/>
      <w:numFmt w:val="bullet"/>
      <w:pStyle w:val="ListBullet"/>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3"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62573E2"/>
    <w:multiLevelType w:val="multilevel"/>
    <w:tmpl w:val="64441010"/>
    <w:lvl w:ilvl="0">
      <w:start w:val="1"/>
      <w:numFmt w:val="decimal"/>
      <w:pStyle w:val="ListNumber"/>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6" w15:restartNumberingAfterBreak="0">
    <w:nsid w:val="38CF094A"/>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1"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120728002">
    <w:abstractNumId w:val="17"/>
  </w:num>
  <w:num w:numId="2" w16cid:durableId="1466388565">
    <w:abstractNumId w:val="10"/>
  </w:num>
  <w:num w:numId="3" w16cid:durableId="1146776149">
    <w:abstractNumId w:val="16"/>
  </w:num>
  <w:num w:numId="4" w16cid:durableId="826554393">
    <w:abstractNumId w:val="12"/>
  </w:num>
  <w:num w:numId="5" w16cid:durableId="1133017375">
    <w:abstractNumId w:val="8"/>
  </w:num>
  <w:num w:numId="6" w16cid:durableId="584924715">
    <w:abstractNumId w:val="7"/>
  </w:num>
  <w:num w:numId="7" w16cid:durableId="1570921073">
    <w:abstractNumId w:val="6"/>
  </w:num>
  <w:num w:numId="8" w16cid:durableId="2134519602">
    <w:abstractNumId w:val="5"/>
  </w:num>
  <w:num w:numId="9" w16cid:durableId="1515800050">
    <w:abstractNumId w:val="15"/>
  </w:num>
  <w:num w:numId="10" w16cid:durableId="1885091826">
    <w:abstractNumId w:val="4"/>
  </w:num>
  <w:num w:numId="11" w16cid:durableId="1670449177">
    <w:abstractNumId w:val="3"/>
  </w:num>
  <w:num w:numId="12" w16cid:durableId="199513514">
    <w:abstractNumId w:val="2"/>
  </w:num>
  <w:num w:numId="13" w16cid:durableId="1945068804">
    <w:abstractNumId w:val="1"/>
  </w:num>
  <w:num w:numId="14" w16cid:durableId="1416896499">
    <w:abstractNumId w:val="20"/>
  </w:num>
  <w:num w:numId="15" w16cid:durableId="1143959197">
    <w:abstractNumId w:val="21"/>
  </w:num>
  <w:num w:numId="16" w16cid:durableId="1695569496">
    <w:abstractNumId w:val="19"/>
  </w:num>
  <w:num w:numId="17" w16cid:durableId="1333147944">
    <w:abstractNumId w:val="13"/>
  </w:num>
  <w:num w:numId="18" w16cid:durableId="1651203249">
    <w:abstractNumId w:val="18"/>
  </w:num>
  <w:num w:numId="19" w16cid:durableId="169609232">
    <w:abstractNumId w:val="14"/>
  </w:num>
  <w:num w:numId="20" w16cid:durableId="1362901738">
    <w:abstractNumId w:val="11"/>
  </w:num>
  <w:num w:numId="21" w16cid:durableId="260719187">
    <w:abstractNumId w:val="0"/>
  </w:num>
  <w:num w:numId="22" w16cid:durableId="1426030363">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attachedTemplate r:id="rId1"/>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97D"/>
    <w:rsid w:val="000011FF"/>
    <w:rsid w:val="00003B6C"/>
    <w:rsid w:val="000221B7"/>
    <w:rsid w:val="00024F8C"/>
    <w:rsid w:val="00027431"/>
    <w:rsid w:val="00032B4F"/>
    <w:rsid w:val="00051A09"/>
    <w:rsid w:val="00054B15"/>
    <w:rsid w:val="000553F3"/>
    <w:rsid w:val="000570AD"/>
    <w:rsid w:val="00062161"/>
    <w:rsid w:val="00065C0F"/>
    <w:rsid w:val="00074AEF"/>
    <w:rsid w:val="00094D54"/>
    <w:rsid w:val="00096068"/>
    <w:rsid w:val="000A462B"/>
    <w:rsid w:val="000A48FF"/>
    <w:rsid w:val="000B2A66"/>
    <w:rsid w:val="000D4F1A"/>
    <w:rsid w:val="000D58D1"/>
    <w:rsid w:val="000D6181"/>
    <w:rsid w:val="000D7729"/>
    <w:rsid w:val="000E1334"/>
    <w:rsid w:val="000E265D"/>
    <w:rsid w:val="000E46C3"/>
    <w:rsid w:val="000F70D9"/>
    <w:rsid w:val="001213E5"/>
    <w:rsid w:val="0012702C"/>
    <w:rsid w:val="00130BD0"/>
    <w:rsid w:val="00144417"/>
    <w:rsid w:val="00147AB2"/>
    <w:rsid w:val="00153477"/>
    <w:rsid w:val="00156D0E"/>
    <w:rsid w:val="00160373"/>
    <w:rsid w:val="00165822"/>
    <w:rsid w:val="00182A86"/>
    <w:rsid w:val="00186ECA"/>
    <w:rsid w:val="00191872"/>
    <w:rsid w:val="00192812"/>
    <w:rsid w:val="0019604D"/>
    <w:rsid w:val="001A67BC"/>
    <w:rsid w:val="001B13CE"/>
    <w:rsid w:val="001B1851"/>
    <w:rsid w:val="001B5B08"/>
    <w:rsid w:val="001B7CB4"/>
    <w:rsid w:val="001C2E9B"/>
    <w:rsid w:val="001E15E4"/>
    <w:rsid w:val="001F665E"/>
    <w:rsid w:val="00201945"/>
    <w:rsid w:val="00213BCF"/>
    <w:rsid w:val="002171DE"/>
    <w:rsid w:val="00223487"/>
    <w:rsid w:val="00227E7F"/>
    <w:rsid w:val="002307BF"/>
    <w:rsid w:val="00235108"/>
    <w:rsid w:val="002464E0"/>
    <w:rsid w:val="00247A66"/>
    <w:rsid w:val="0025262C"/>
    <w:rsid w:val="00253944"/>
    <w:rsid w:val="0025642C"/>
    <w:rsid w:val="00261B99"/>
    <w:rsid w:val="00267D18"/>
    <w:rsid w:val="00270682"/>
    <w:rsid w:val="00270EFE"/>
    <w:rsid w:val="00284BB8"/>
    <w:rsid w:val="0028579D"/>
    <w:rsid w:val="002A4E23"/>
    <w:rsid w:val="002A5FF8"/>
    <w:rsid w:val="002B043A"/>
    <w:rsid w:val="002B6407"/>
    <w:rsid w:val="002C100C"/>
    <w:rsid w:val="002E326D"/>
    <w:rsid w:val="002F0F97"/>
    <w:rsid w:val="002F3BF9"/>
    <w:rsid w:val="002F7F91"/>
    <w:rsid w:val="003001FB"/>
    <w:rsid w:val="00303EB3"/>
    <w:rsid w:val="003122C4"/>
    <w:rsid w:val="00312D10"/>
    <w:rsid w:val="00330802"/>
    <w:rsid w:val="00331A73"/>
    <w:rsid w:val="00331F9D"/>
    <w:rsid w:val="003331BA"/>
    <w:rsid w:val="00336DC5"/>
    <w:rsid w:val="0034014F"/>
    <w:rsid w:val="0034031E"/>
    <w:rsid w:val="0034099C"/>
    <w:rsid w:val="00355698"/>
    <w:rsid w:val="003646CE"/>
    <w:rsid w:val="00370CD1"/>
    <w:rsid w:val="00372A7D"/>
    <w:rsid w:val="00374859"/>
    <w:rsid w:val="003770FD"/>
    <w:rsid w:val="00385E94"/>
    <w:rsid w:val="003955CD"/>
    <w:rsid w:val="003A0992"/>
    <w:rsid w:val="003A5CC4"/>
    <w:rsid w:val="003E6170"/>
    <w:rsid w:val="003F33BA"/>
    <w:rsid w:val="00404FD1"/>
    <w:rsid w:val="00411A1B"/>
    <w:rsid w:val="00423170"/>
    <w:rsid w:val="004262ED"/>
    <w:rsid w:val="0043392E"/>
    <w:rsid w:val="0043573B"/>
    <w:rsid w:val="00441897"/>
    <w:rsid w:val="00443D5B"/>
    <w:rsid w:val="00446187"/>
    <w:rsid w:val="00450B9C"/>
    <w:rsid w:val="00467364"/>
    <w:rsid w:val="00471E2C"/>
    <w:rsid w:val="00475F24"/>
    <w:rsid w:val="004777F0"/>
    <w:rsid w:val="004803D4"/>
    <w:rsid w:val="00481982"/>
    <w:rsid w:val="0048777D"/>
    <w:rsid w:val="004A2009"/>
    <w:rsid w:val="004A66E6"/>
    <w:rsid w:val="004B63C7"/>
    <w:rsid w:val="004C1620"/>
    <w:rsid w:val="004C27E3"/>
    <w:rsid w:val="004D00EC"/>
    <w:rsid w:val="004E3778"/>
    <w:rsid w:val="004F44AC"/>
    <w:rsid w:val="00504494"/>
    <w:rsid w:val="00521C24"/>
    <w:rsid w:val="00531E58"/>
    <w:rsid w:val="00533CEE"/>
    <w:rsid w:val="00535205"/>
    <w:rsid w:val="00536DF4"/>
    <w:rsid w:val="00541B8A"/>
    <w:rsid w:val="00547ACA"/>
    <w:rsid w:val="00551281"/>
    <w:rsid w:val="00562679"/>
    <w:rsid w:val="00562685"/>
    <w:rsid w:val="005630EC"/>
    <w:rsid w:val="00565F6D"/>
    <w:rsid w:val="00567F0D"/>
    <w:rsid w:val="005755B6"/>
    <w:rsid w:val="00577E20"/>
    <w:rsid w:val="005802EE"/>
    <w:rsid w:val="005909A7"/>
    <w:rsid w:val="00595CFB"/>
    <w:rsid w:val="00596B9E"/>
    <w:rsid w:val="005A5846"/>
    <w:rsid w:val="005A641C"/>
    <w:rsid w:val="005B1DAA"/>
    <w:rsid w:val="005B34A3"/>
    <w:rsid w:val="005C13F3"/>
    <w:rsid w:val="005C7510"/>
    <w:rsid w:val="005D11FE"/>
    <w:rsid w:val="005D5DAA"/>
    <w:rsid w:val="005E6CB9"/>
    <w:rsid w:val="005E7195"/>
    <w:rsid w:val="00601BB3"/>
    <w:rsid w:val="0060260C"/>
    <w:rsid w:val="006033CC"/>
    <w:rsid w:val="0060539C"/>
    <w:rsid w:val="00614E08"/>
    <w:rsid w:val="00620C41"/>
    <w:rsid w:val="00620D0B"/>
    <w:rsid w:val="0063572A"/>
    <w:rsid w:val="00641B24"/>
    <w:rsid w:val="00643A7A"/>
    <w:rsid w:val="00650332"/>
    <w:rsid w:val="00654046"/>
    <w:rsid w:val="0065762A"/>
    <w:rsid w:val="00663BC3"/>
    <w:rsid w:val="00664646"/>
    <w:rsid w:val="00666196"/>
    <w:rsid w:val="0066674A"/>
    <w:rsid w:val="006803D7"/>
    <w:rsid w:val="00681D28"/>
    <w:rsid w:val="00683BE2"/>
    <w:rsid w:val="0069128A"/>
    <w:rsid w:val="006964C1"/>
    <w:rsid w:val="006971AA"/>
    <w:rsid w:val="006A2502"/>
    <w:rsid w:val="006A7ADC"/>
    <w:rsid w:val="006B2A52"/>
    <w:rsid w:val="006B4632"/>
    <w:rsid w:val="006B6134"/>
    <w:rsid w:val="006C1797"/>
    <w:rsid w:val="006C3A1B"/>
    <w:rsid w:val="006D2642"/>
    <w:rsid w:val="006D5CFC"/>
    <w:rsid w:val="006D65DC"/>
    <w:rsid w:val="006E3401"/>
    <w:rsid w:val="006F4B3E"/>
    <w:rsid w:val="0070345D"/>
    <w:rsid w:val="007146EF"/>
    <w:rsid w:val="0072005E"/>
    <w:rsid w:val="00731B24"/>
    <w:rsid w:val="00736658"/>
    <w:rsid w:val="0074726D"/>
    <w:rsid w:val="00750EE1"/>
    <w:rsid w:val="007543F0"/>
    <w:rsid w:val="00756AA4"/>
    <w:rsid w:val="00757BDC"/>
    <w:rsid w:val="0076144A"/>
    <w:rsid w:val="0076360B"/>
    <w:rsid w:val="007904C2"/>
    <w:rsid w:val="00795523"/>
    <w:rsid w:val="007955B4"/>
    <w:rsid w:val="007967D7"/>
    <w:rsid w:val="007A6435"/>
    <w:rsid w:val="007B1EF5"/>
    <w:rsid w:val="007B3386"/>
    <w:rsid w:val="007C0864"/>
    <w:rsid w:val="007C1953"/>
    <w:rsid w:val="007C5679"/>
    <w:rsid w:val="007C5681"/>
    <w:rsid w:val="007D4151"/>
    <w:rsid w:val="007F0B29"/>
    <w:rsid w:val="007F0DC0"/>
    <w:rsid w:val="007F28D1"/>
    <w:rsid w:val="00816191"/>
    <w:rsid w:val="00835D85"/>
    <w:rsid w:val="00845E23"/>
    <w:rsid w:val="00851407"/>
    <w:rsid w:val="00855AD5"/>
    <w:rsid w:val="00863559"/>
    <w:rsid w:val="008979A9"/>
    <w:rsid w:val="008C1273"/>
    <w:rsid w:val="008C1E95"/>
    <w:rsid w:val="008C3D75"/>
    <w:rsid w:val="008E04AE"/>
    <w:rsid w:val="008E4128"/>
    <w:rsid w:val="008E6802"/>
    <w:rsid w:val="008F02A7"/>
    <w:rsid w:val="008F0558"/>
    <w:rsid w:val="008F2B58"/>
    <w:rsid w:val="008F7FDE"/>
    <w:rsid w:val="009044C3"/>
    <w:rsid w:val="00905114"/>
    <w:rsid w:val="00907607"/>
    <w:rsid w:val="00910516"/>
    <w:rsid w:val="00912BA4"/>
    <w:rsid w:val="009224E3"/>
    <w:rsid w:val="00926025"/>
    <w:rsid w:val="00930299"/>
    <w:rsid w:val="00930E78"/>
    <w:rsid w:val="00931882"/>
    <w:rsid w:val="009335D6"/>
    <w:rsid w:val="00940EEA"/>
    <w:rsid w:val="00941AC7"/>
    <w:rsid w:val="009564BA"/>
    <w:rsid w:val="00963627"/>
    <w:rsid w:val="00966484"/>
    <w:rsid w:val="009931E4"/>
    <w:rsid w:val="00997B5B"/>
    <w:rsid w:val="009B0DF6"/>
    <w:rsid w:val="009B1250"/>
    <w:rsid w:val="009B14B5"/>
    <w:rsid w:val="009B6356"/>
    <w:rsid w:val="009B65BF"/>
    <w:rsid w:val="009C1F1A"/>
    <w:rsid w:val="009C3A4A"/>
    <w:rsid w:val="009C5C27"/>
    <w:rsid w:val="009C5CAB"/>
    <w:rsid w:val="009D3785"/>
    <w:rsid w:val="009D6862"/>
    <w:rsid w:val="009E4066"/>
    <w:rsid w:val="009E578E"/>
    <w:rsid w:val="009F2CB3"/>
    <w:rsid w:val="009F3FAD"/>
    <w:rsid w:val="009F437C"/>
    <w:rsid w:val="009F79B6"/>
    <w:rsid w:val="009F7F21"/>
    <w:rsid w:val="00A02E30"/>
    <w:rsid w:val="00A048C1"/>
    <w:rsid w:val="00A11327"/>
    <w:rsid w:val="00A13639"/>
    <w:rsid w:val="00A24D90"/>
    <w:rsid w:val="00A256C1"/>
    <w:rsid w:val="00A33642"/>
    <w:rsid w:val="00A374B7"/>
    <w:rsid w:val="00A4668C"/>
    <w:rsid w:val="00A509CB"/>
    <w:rsid w:val="00A639E5"/>
    <w:rsid w:val="00A75693"/>
    <w:rsid w:val="00AA08AE"/>
    <w:rsid w:val="00AA0EF9"/>
    <w:rsid w:val="00AB36AC"/>
    <w:rsid w:val="00AB4E1D"/>
    <w:rsid w:val="00AB6E12"/>
    <w:rsid w:val="00AC0832"/>
    <w:rsid w:val="00AC1DBC"/>
    <w:rsid w:val="00AD07A5"/>
    <w:rsid w:val="00AD403F"/>
    <w:rsid w:val="00AD4779"/>
    <w:rsid w:val="00AD54B0"/>
    <w:rsid w:val="00AE0468"/>
    <w:rsid w:val="00AE4001"/>
    <w:rsid w:val="00AE774C"/>
    <w:rsid w:val="00AF16F8"/>
    <w:rsid w:val="00B0759B"/>
    <w:rsid w:val="00B10D00"/>
    <w:rsid w:val="00B14707"/>
    <w:rsid w:val="00B15221"/>
    <w:rsid w:val="00B313BA"/>
    <w:rsid w:val="00B32816"/>
    <w:rsid w:val="00B427ED"/>
    <w:rsid w:val="00B512EE"/>
    <w:rsid w:val="00B51957"/>
    <w:rsid w:val="00B525C1"/>
    <w:rsid w:val="00B7088E"/>
    <w:rsid w:val="00B81885"/>
    <w:rsid w:val="00B8433E"/>
    <w:rsid w:val="00B85128"/>
    <w:rsid w:val="00B86FB5"/>
    <w:rsid w:val="00B877DF"/>
    <w:rsid w:val="00B904CE"/>
    <w:rsid w:val="00B95269"/>
    <w:rsid w:val="00BA56DF"/>
    <w:rsid w:val="00BB5539"/>
    <w:rsid w:val="00BC0053"/>
    <w:rsid w:val="00BC0B40"/>
    <w:rsid w:val="00BC120C"/>
    <w:rsid w:val="00BC662B"/>
    <w:rsid w:val="00BD68D4"/>
    <w:rsid w:val="00BE2A15"/>
    <w:rsid w:val="00BE7FBE"/>
    <w:rsid w:val="00BF3805"/>
    <w:rsid w:val="00BF52E2"/>
    <w:rsid w:val="00BF6106"/>
    <w:rsid w:val="00BF61D5"/>
    <w:rsid w:val="00C02C68"/>
    <w:rsid w:val="00C10F56"/>
    <w:rsid w:val="00C26930"/>
    <w:rsid w:val="00C3194A"/>
    <w:rsid w:val="00C33641"/>
    <w:rsid w:val="00C36C27"/>
    <w:rsid w:val="00C417F3"/>
    <w:rsid w:val="00C41C6E"/>
    <w:rsid w:val="00C53E9D"/>
    <w:rsid w:val="00C61078"/>
    <w:rsid w:val="00C63B20"/>
    <w:rsid w:val="00C720E8"/>
    <w:rsid w:val="00C723B1"/>
    <w:rsid w:val="00C74A89"/>
    <w:rsid w:val="00C77F09"/>
    <w:rsid w:val="00C84EA5"/>
    <w:rsid w:val="00C96CED"/>
    <w:rsid w:val="00C96E92"/>
    <w:rsid w:val="00CB03A1"/>
    <w:rsid w:val="00CB2ECE"/>
    <w:rsid w:val="00CB381D"/>
    <w:rsid w:val="00CB4E1B"/>
    <w:rsid w:val="00CB7E17"/>
    <w:rsid w:val="00CC73C8"/>
    <w:rsid w:val="00CC7B3A"/>
    <w:rsid w:val="00CD3CE7"/>
    <w:rsid w:val="00CD66F1"/>
    <w:rsid w:val="00CE18FB"/>
    <w:rsid w:val="00D12542"/>
    <w:rsid w:val="00D14768"/>
    <w:rsid w:val="00D16593"/>
    <w:rsid w:val="00D166AE"/>
    <w:rsid w:val="00D16753"/>
    <w:rsid w:val="00D17641"/>
    <w:rsid w:val="00D17CDE"/>
    <w:rsid w:val="00D27191"/>
    <w:rsid w:val="00D42A34"/>
    <w:rsid w:val="00D4350D"/>
    <w:rsid w:val="00D456C3"/>
    <w:rsid w:val="00D54EBE"/>
    <w:rsid w:val="00D67B21"/>
    <w:rsid w:val="00D76CF7"/>
    <w:rsid w:val="00D80A20"/>
    <w:rsid w:val="00D90E6B"/>
    <w:rsid w:val="00D931D7"/>
    <w:rsid w:val="00DA0E15"/>
    <w:rsid w:val="00DB449D"/>
    <w:rsid w:val="00DC3E3A"/>
    <w:rsid w:val="00DD2A1D"/>
    <w:rsid w:val="00DE4DE0"/>
    <w:rsid w:val="00DE6F7C"/>
    <w:rsid w:val="00DE7B64"/>
    <w:rsid w:val="00DF2193"/>
    <w:rsid w:val="00E032BB"/>
    <w:rsid w:val="00E22B04"/>
    <w:rsid w:val="00E346EC"/>
    <w:rsid w:val="00E41F27"/>
    <w:rsid w:val="00E44247"/>
    <w:rsid w:val="00E45DD8"/>
    <w:rsid w:val="00E50D00"/>
    <w:rsid w:val="00E55F6C"/>
    <w:rsid w:val="00E5797D"/>
    <w:rsid w:val="00E64FC5"/>
    <w:rsid w:val="00E7234F"/>
    <w:rsid w:val="00E8411D"/>
    <w:rsid w:val="00E966E9"/>
    <w:rsid w:val="00EA40B3"/>
    <w:rsid w:val="00EA6633"/>
    <w:rsid w:val="00EA674B"/>
    <w:rsid w:val="00EB1F43"/>
    <w:rsid w:val="00EB31F8"/>
    <w:rsid w:val="00EC06F0"/>
    <w:rsid w:val="00ED29B8"/>
    <w:rsid w:val="00EE7C7A"/>
    <w:rsid w:val="00F30976"/>
    <w:rsid w:val="00F4463E"/>
    <w:rsid w:val="00F45004"/>
    <w:rsid w:val="00F51363"/>
    <w:rsid w:val="00F51960"/>
    <w:rsid w:val="00F57448"/>
    <w:rsid w:val="00F60DCA"/>
    <w:rsid w:val="00F626ED"/>
    <w:rsid w:val="00F7301B"/>
    <w:rsid w:val="00F7428E"/>
    <w:rsid w:val="00FA1193"/>
    <w:rsid w:val="00FA31F3"/>
    <w:rsid w:val="00FB2419"/>
    <w:rsid w:val="00FB3F65"/>
    <w:rsid w:val="00FC2003"/>
    <w:rsid w:val="00FC39B0"/>
    <w:rsid w:val="00FD440F"/>
    <w:rsid w:val="00FD6FFB"/>
    <w:rsid w:val="00FE0DAB"/>
    <w:rsid w:val="00FE22D4"/>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CC8598"/>
  <w15:docId w15:val="{60CC3284-1CFF-4279-98FD-277E4D71C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imes New Roman" w:hAnsi="Georgia" w:cs="Times New Roman"/>
        <w:lang w:val="en-GB"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1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99"/>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semiHidden="1" w:uiPriority="99"/>
    <w:lsdException w:name="Hashtag" w:semiHidden="1" w:uiPriority="99"/>
    <w:lsdException w:name="Unresolved Mention" w:semiHidden="1" w:uiPriority="99"/>
    <w:lsdException w:name="Smart Link" w:semiHidden="1" w:uiPriority="99"/>
  </w:latentStyles>
  <w:style w:type="paragraph" w:default="1" w:styleId="Normal">
    <w:name w:val="Normal"/>
    <w:qFormat/>
    <w:rsid w:val="00D27191"/>
    <w:pPr>
      <w:spacing w:after="160" w:line="360" w:lineRule="auto"/>
      <w:jc w:val="both"/>
    </w:pPr>
    <w:rPr>
      <w:rFonts w:eastAsiaTheme="minorHAnsi" w:cstheme="minorBidi"/>
      <w:szCs w:val="22"/>
    </w:rPr>
  </w:style>
  <w:style w:type="paragraph" w:styleId="Heading1">
    <w:name w:val="heading 1"/>
    <w:basedOn w:val="Normal"/>
    <w:next w:val="Normal"/>
    <w:link w:val="Heading1Char"/>
    <w:autoRedefine/>
    <w:uiPriority w:val="1"/>
    <w:qFormat/>
    <w:rsid w:val="00D27191"/>
    <w:pPr>
      <w:keepNext/>
      <w:keepLines/>
      <w:spacing w:before="240" w:after="0" w:line="240" w:lineRule="auto"/>
      <w:jc w:val="left"/>
      <w:outlineLvl w:val="0"/>
    </w:pPr>
    <w:rPr>
      <w:rFonts w:ascii="AU Passata Light" w:eastAsiaTheme="majorEastAsia" w:hAnsi="AU Passata Light" w:cstheme="majorBidi"/>
      <w:sz w:val="36"/>
      <w:szCs w:val="36"/>
    </w:rPr>
  </w:style>
  <w:style w:type="paragraph" w:styleId="Heading2">
    <w:name w:val="heading 2"/>
    <w:basedOn w:val="Normal"/>
    <w:next w:val="Normal"/>
    <w:link w:val="Heading2Char"/>
    <w:autoRedefine/>
    <w:uiPriority w:val="1"/>
    <w:qFormat/>
    <w:rsid w:val="00D27191"/>
    <w:pPr>
      <w:keepNext/>
      <w:keepLines/>
      <w:spacing w:before="40" w:after="0" w:line="240" w:lineRule="auto"/>
      <w:jc w:val="left"/>
      <w:outlineLvl w:val="1"/>
    </w:pPr>
    <w:rPr>
      <w:rFonts w:ascii="AU Passata" w:eastAsiaTheme="majorEastAsia" w:hAnsi="AU Passata" w:cstheme="majorBidi"/>
      <w:b/>
      <w:sz w:val="21"/>
      <w:szCs w:val="21"/>
    </w:rPr>
  </w:style>
  <w:style w:type="paragraph" w:styleId="Heading3">
    <w:name w:val="heading 3"/>
    <w:basedOn w:val="Normal"/>
    <w:next w:val="Normal"/>
    <w:link w:val="Heading3Char"/>
    <w:autoRedefine/>
    <w:uiPriority w:val="1"/>
    <w:qFormat/>
    <w:rsid w:val="00D27191"/>
    <w:pPr>
      <w:keepNext/>
      <w:keepLines/>
      <w:spacing w:before="40" w:after="0" w:line="240" w:lineRule="auto"/>
      <w:jc w:val="left"/>
      <w:outlineLvl w:val="2"/>
    </w:pPr>
    <w:rPr>
      <w:rFonts w:ascii="AU Passata" w:eastAsiaTheme="majorEastAsia" w:hAnsi="AU Passata" w:cstheme="majorBidi"/>
      <w:b/>
      <w:sz w:val="19"/>
      <w:szCs w:val="24"/>
    </w:rPr>
  </w:style>
  <w:style w:type="paragraph" w:styleId="Heading4">
    <w:name w:val="heading 4"/>
    <w:basedOn w:val="Normal"/>
    <w:next w:val="Normal"/>
    <w:link w:val="Heading4Char"/>
    <w:autoRedefine/>
    <w:uiPriority w:val="1"/>
    <w:qFormat/>
    <w:rsid w:val="00D27191"/>
    <w:pPr>
      <w:keepNext/>
      <w:keepLines/>
      <w:spacing w:before="40" w:after="0" w:line="240" w:lineRule="auto"/>
      <w:jc w:val="left"/>
      <w:outlineLvl w:val="3"/>
    </w:pPr>
    <w:rPr>
      <w:rFonts w:ascii="AU Passata" w:eastAsiaTheme="majorEastAsia" w:hAnsi="AU Passata" w:cstheme="majorBidi"/>
      <w:b/>
      <w:iCs/>
      <w:sz w:val="17"/>
    </w:rPr>
  </w:style>
  <w:style w:type="paragraph" w:styleId="Heading5">
    <w:name w:val="heading 5"/>
    <w:basedOn w:val="Normal"/>
    <w:next w:val="Normal"/>
    <w:link w:val="Heading5Char"/>
    <w:autoRedefine/>
    <w:uiPriority w:val="1"/>
    <w:semiHidden/>
    <w:rsid w:val="00D27191"/>
    <w:pPr>
      <w:keepNext/>
      <w:keepLines/>
      <w:spacing w:before="40" w:after="0" w:line="240" w:lineRule="auto"/>
      <w:jc w:val="left"/>
      <w:outlineLvl w:val="4"/>
    </w:pPr>
    <w:rPr>
      <w:rFonts w:ascii="AU Passata" w:eastAsiaTheme="majorEastAsia" w:hAnsi="AU Passata" w:cstheme="majorBidi"/>
      <w:sz w:val="17"/>
    </w:rPr>
  </w:style>
  <w:style w:type="paragraph" w:styleId="Heading6">
    <w:name w:val="heading 6"/>
    <w:basedOn w:val="Normal"/>
    <w:next w:val="Normal"/>
    <w:link w:val="Heading6Char"/>
    <w:autoRedefine/>
    <w:uiPriority w:val="1"/>
    <w:semiHidden/>
    <w:rsid w:val="00D27191"/>
    <w:pPr>
      <w:keepNext/>
      <w:keepLines/>
      <w:spacing w:before="40" w:after="0" w:line="240" w:lineRule="auto"/>
      <w:jc w:val="left"/>
      <w:outlineLvl w:val="5"/>
    </w:pPr>
    <w:rPr>
      <w:rFonts w:ascii="AU Passata" w:eastAsiaTheme="majorEastAsia" w:hAnsi="AU Passata" w:cstheme="majorBidi"/>
      <w:i/>
      <w:sz w:val="17"/>
    </w:rPr>
  </w:style>
  <w:style w:type="paragraph" w:styleId="Heading7">
    <w:name w:val="heading 7"/>
    <w:basedOn w:val="Normal"/>
    <w:next w:val="Normal"/>
    <w:link w:val="Heading7Char"/>
    <w:autoRedefine/>
    <w:uiPriority w:val="1"/>
    <w:semiHidden/>
    <w:rsid w:val="00D27191"/>
    <w:pPr>
      <w:keepNext/>
      <w:keepLines/>
      <w:spacing w:before="40" w:after="0" w:line="240" w:lineRule="auto"/>
      <w:jc w:val="left"/>
      <w:outlineLvl w:val="6"/>
    </w:pPr>
    <w:rPr>
      <w:rFonts w:ascii="AU Passata" w:eastAsiaTheme="majorEastAsia" w:hAnsi="AU Passata" w:cstheme="majorBidi"/>
      <w:i/>
      <w:iCs/>
      <w:sz w:val="17"/>
    </w:rPr>
  </w:style>
  <w:style w:type="paragraph" w:styleId="Heading8">
    <w:name w:val="heading 8"/>
    <w:basedOn w:val="Normal"/>
    <w:next w:val="Normal"/>
    <w:link w:val="Heading8Char"/>
    <w:autoRedefine/>
    <w:uiPriority w:val="1"/>
    <w:semiHidden/>
    <w:rsid w:val="00D27191"/>
    <w:pPr>
      <w:keepNext/>
      <w:keepLines/>
      <w:spacing w:before="40" w:after="0" w:line="240" w:lineRule="auto"/>
      <w:jc w:val="left"/>
      <w:outlineLvl w:val="7"/>
    </w:pPr>
    <w:rPr>
      <w:rFonts w:ascii="AU Passata" w:eastAsiaTheme="majorEastAsia" w:hAnsi="AU Passata" w:cstheme="majorBidi"/>
      <w:i/>
      <w:color w:val="272727" w:themeColor="text1" w:themeTint="D8"/>
      <w:sz w:val="17"/>
      <w:szCs w:val="21"/>
    </w:rPr>
  </w:style>
  <w:style w:type="paragraph" w:styleId="Heading9">
    <w:name w:val="heading 9"/>
    <w:basedOn w:val="Normal"/>
    <w:next w:val="Normal"/>
    <w:link w:val="Heading9Char"/>
    <w:uiPriority w:val="1"/>
    <w:semiHidden/>
    <w:rsid w:val="00D27191"/>
    <w:pPr>
      <w:keepNext/>
      <w:keepLines/>
      <w:spacing w:before="40" w:after="0" w:line="240" w:lineRule="auto"/>
      <w:jc w:val="left"/>
      <w:outlineLvl w:val="8"/>
    </w:pPr>
    <w:rPr>
      <w:rFonts w:ascii="AU Passata" w:eastAsiaTheme="majorEastAsia" w:hAnsi="AU Passata" w:cstheme="majorBidi"/>
      <w:i/>
      <w:iCs/>
      <w:color w:val="272727" w:themeColor="text1" w:themeTint="D8"/>
      <w:sz w:val="17"/>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802EE"/>
    <w:pPr>
      <w:numPr>
        <w:numId w:val="1"/>
      </w:numPr>
    </w:pPr>
  </w:style>
  <w:style w:type="numbering" w:styleId="1ai">
    <w:name w:val="Outline List 1"/>
    <w:basedOn w:val="NoList"/>
    <w:semiHidden/>
    <w:rsid w:val="005802EE"/>
    <w:pPr>
      <w:numPr>
        <w:numId w:val="2"/>
      </w:numPr>
    </w:pPr>
  </w:style>
  <w:style w:type="numbering" w:styleId="ArticleSection">
    <w:name w:val="Outline List 3"/>
    <w:basedOn w:val="NoList"/>
    <w:semiHidden/>
    <w:rsid w:val="005802EE"/>
    <w:pPr>
      <w:numPr>
        <w:numId w:val="3"/>
      </w:numPr>
    </w:pPr>
  </w:style>
  <w:style w:type="paragraph" w:styleId="BlockText">
    <w:name w:val="Block Text"/>
    <w:basedOn w:val="Normal"/>
    <w:uiPriority w:val="99"/>
    <w:semiHidden/>
    <w:rsid w:val="005802EE"/>
    <w:pPr>
      <w:spacing w:after="120"/>
      <w:ind w:left="1440" w:right="1440"/>
    </w:pPr>
  </w:style>
  <w:style w:type="paragraph" w:styleId="BodyText">
    <w:name w:val="Body Text"/>
    <w:basedOn w:val="Normal"/>
    <w:uiPriority w:val="99"/>
    <w:semiHidden/>
    <w:rsid w:val="005802EE"/>
    <w:pPr>
      <w:spacing w:after="120"/>
    </w:pPr>
  </w:style>
  <w:style w:type="paragraph" w:styleId="BodyText2">
    <w:name w:val="Body Text 2"/>
    <w:basedOn w:val="Normal"/>
    <w:uiPriority w:val="99"/>
    <w:semiHidden/>
    <w:rsid w:val="005802EE"/>
    <w:pPr>
      <w:spacing w:after="120" w:line="480" w:lineRule="auto"/>
    </w:pPr>
  </w:style>
  <w:style w:type="paragraph" w:styleId="BodyText3">
    <w:name w:val="Body Text 3"/>
    <w:basedOn w:val="Normal"/>
    <w:uiPriority w:val="99"/>
    <w:semiHidden/>
    <w:rsid w:val="005802EE"/>
    <w:pPr>
      <w:spacing w:after="120"/>
    </w:pPr>
    <w:rPr>
      <w:sz w:val="16"/>
      <w:szCs w:val="16"/>
    </w:rPr>
  </w:style>
  <w:style w:type="paragraph" w:styleId="BodyTextFirstIndent">
    <w:name w:val="Body Text First Indent"/>
    <w:basedOn w:val="BodyText"/>
    <w:uiPriority w:val="99"/>
    <w:semiHidden/>
    <w:rsid w:val="005802EE"/>
    <w:pPr>
      <w:ind w:firstLine="210"/>
    </w:pPr>
  </w:style>
  <w:style w:type="paragraph" w:styleId="BodyTextIndent">
    <w:name w:val="Body Text Indent"/>
    <w:basedOn w:val="Normal"/>
    <w:uiPriority w:val="99"/>
    <w:semiHidden/>
    <w:rsid w:val="005802EE"/>
    <w:pPr>
      <w:spacing w:after="120"/>
      <w:ind w:left="283"/>
    </w:pPr>
  </w:style>
  <w:style w:type="paragraph" w:styleId="BodyTextFirstIndent2">
    <w:name w:val="Body Text First Indent 2"/>
    <w:basedOn w:val="BodyTextIndent"/>
    <w:uiPriority w:val="99"/>
    <w:semiHidden/>
    <w:rsid w:val="005802EE"/>
    <w:pPr>
      <w:ind w:firstLine="210"/>
    </w:pPr>
  </w:style>
  <w:style w:type="paragraph" w:styleId="BodyTextIndent2">
    <w:name w:val="Body Text Indent 2"/>
    <w:basedOn w:val="Normal"/>
    <w:uiPriority w:val="99"/>
    <w:semiHidden/>
    <w:rsid w:val="005802EE"/>
    <w:pPr>
      <w:spacing w:after="120" w:line="480" w:lineRule="auto"/>
      <w:ind w:left="283"/>
    </w:pPr>
  </w:style>
  <w:style w:type="paragraph" w:styleId="BodyTextIndent3">
    <w:name w:val="Body Text Indent 3"/>
    <w:basedOn w:val="Normal"/>
    <w:uiPriority w:val="99"/>
    <w:semiHidden/>
    <w:rsid w:val="005802EE"/>
    <w:pPr>
      <w:spacing w:after="120"/>
      <w:ind w:left="283"/>
    </w:pPr>
    <w:rPr>
      <w:sz w:val="16"/>
      <w:szCs w:val="16"/>
    </w:rPr>
  </w:style>
  <w:style w:type="paragraph" w:styleId="Caption">
    <w:name w:val="caption"/>
    <w:basedOn w:val="Normal"/>
    <w:next w:val="Normal"/>
    <w:link w:val="CaptionChar"/>
    <w:autoRedefine/>
    <w:uiPriority w:val="35"/>
    <w:unhideWhenUsed/>
    <w:qFormat/>
    <w:rsid w:val="00D27191"/>
    <w:pPr>
      <w:spacing w:after="200" w:line="240" w:lineRule="auto"/>
    </w:pPr>
    <w:rPr>
      <w:rFonts w:ascii="AU Passata Light" w:hAnsi="AU Passata Light"/>
      <w:iCs/>
      <w:sz w:val="18"/>
      <w:szCs w:val="18"/>
    </w:rPr>
  </w:style>
  <w:style w:type="paragraph" w:styleId="Closing">
    <w:name w:val="Closing"/>
    <w:basedOn w:val="Normal"/>
    <w:uiPriority w:val="99"/>
    <w:semiHidden/>
    <w:rsid w:val="005802EE"/>
    <w:pPr>
      <w:ind w:left="4252"/>
    </w:pPr>
  </w:style>
  <w:style w:type="paragraph" w:styleId="Date">
    <w:name w:val="Date"/>
    <w:basedOn w:val="Normal"/>
    <w:next w:val="Normal"/>
    <w:uiPriority w:val="99"/>
    <w:semiHidden/>
    <w:rsid w:val="005802EE"/>
  </w:style>
  <w:style w:type="paragraph" w:styleId="E-mailSignature">
    <w:name w:val="E-mail Signature"/>
    <w:basedOn w:val="Normal"/>
    <w:uiPriority w:val="99"/>
    <w:semiHidden/>
    <w:rsid w:val="005802EE"/>
  </w:style>
  <w:style w:type="character" w:styleId="Emphasis">
    <w:name w:val="Emphasis"/>
    <w:basedOn w:val="DefaultParagraphFont"/>
    <w:uiPriority w:val="3"/>
    <w:qFormat/>
    <w:rsid w:val="00D27191"/>
    <w:rPr>
      <w:rFonts w:ascii="Georgia" w:hAnsi="Georgia"/>
      <w:i/>
      <w:iCs/>
      <w:sz w:val="20"/>
      <w:lang w:val="da-DK"/>
    </w:rPr>
  </w:style>
  <w:style w:type="character" w:styleId="EndnoteReference">
    <w:name w:val="endnote reference"/>
    <w:uiPriority w:val="7"/>
    <w:semiHidden/>
    <w:rsid w:val="00907607"/>
    <w:rPr>
      <w:rFonts w:ascii="AU Passata" w:hAnsi="AU Passata"/>
      <w:color w:val="87888A"/>
      <w:sz w:val="14"/>
      <w:vertAlign w:val="superscript"/>
      <w:lang w:val="da-DK"/>
    </w:rPr>
  </w:style>
  <w:style w:type="paragraph" w:styleId="EndnoteText">
    <w:name w:val="endnote text"/>
    <w:basedOn w:val="Normal"/>
    <w:uiPriority w:val="7"/>
    <w:semiHidden/>
    <w:rsid w:val="00907607"/>
    <w:pPr>
      <w:spacing w:line="180" w:lineRule="atLeast"/>
    </w:pPr>
    <w:rPr>
      <w:rFonts w:ascii="AU Passata" w:hAnsi="AU Passata"/>
      <w:color w:val="87888A"/>
      <w:spacing w:val="10"/>
      <w:sz w:val="14"/>
    </w:rPr>
  </w:style>
  <w:style w:type="paragraph" w:styleId="EnvelopeAddress">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uiPriority w:val="99"/>
    <w:semiHidden/>
    <w:rsid w:val="005802EE"/>
    <w:rPr>
      <w:rFonts w:ascii="Arial" w:hAnsi="Arial" w:cs="Arial"/>
    </w:rPr>
  </w:style>
  <w:style w:type="character" w:styleId="FootnoteReference">
    <w:name w:val="footnote reference"/>
    <w:basedOn w:val="DefaultParagraphFont"/>
    <w:uiPriority w:val="99"/>
    <w:semiHidden/>
    <w:unhideWhenUsed/>
    <w:rsid w:val="00D27191"/>
    <w:rPr>
      <w:vertAlign w:val="superscript"/>
      <w:lang w:val="da-DK"/>
    </w:rPr>
  </w:style>
  <w:style w:type="paragraph" w:styleId="FootnoteText">
    <w:name w:val="footnote text"/>
    <w:basedOn w:val="Normal"/>
    <w:link w:val="FootnoteTextChar"/>
    <w:uiPriority w:val="99"/>
    <w:semiHidden/>
    <w:unhideWhenUsed/>
    <w:rsid w:val="00D27191"/>
    <w:pPr>
      <w:spacing w:after="0" w:line="240" w:lineRule="auto"/>
    </w:pPr>
    <w:rPr>
      <w:rFonts w:ascii="AU Passata" w:hAnsi="AU Passata"/>
      <w:sz w:val="14"/>
      <w:szCs w:val="20"/>
    </w:rPr>
  </w:style>
  <w:style w:type="character" w:styleId="HTMLAcronym">
    <w:name w:val="HTML Acronym"/>
    <w:basedOn w:val="DefaultParagraphFont"/>
    <w:uiPriority w:val="99"/>
    <w:semiHidden/>
    <w:rsid w:val="005802EE"/>
    <w:rPr>
      <w:lang w:val="da-DK"/>
    </w:rPr>
  </w:style>
  <w:style w:type="paragraph" w:styleId="HTMLAddress">
    <w:name w:val="HTML Address"/>
    <w:basedOn w:val="Normal"/>
    <w:uiPriority w:val="99"/>
    <w:semiHidden/>
    <w:rsid w:val="005802EE"/>
    <w:rPr>
      <w:i/>
      <w:iCs/>
    </w:rPr>
  </w:style>
  <w:style w:type="character" w:styleId="HTMLCite">
    <w:name w:val="HTML Cite"/>
    <w:uiPriority w:val="99"/>
    <w:semiHidden/>
    <w:rsid w:val="005802EE"/>
    <w:rPr>
      <w:i/>
      <w:iCs/>
      <w:lang w:val="da-DK"/>
    </w:rPr>
  </w:style>
  <w:style w:type="character" w:styleId="HTMLCode">
    <w:name w:val="HTML Code"/>
    <w:uiPriority w:val="99"/>
    <w:semiHidden/>
    <w:rsid w:val="005802EE"/>
    <w:rPr>
      <w:rFonts w:ascii="Courier New" w:hAnsi="Courier New" w:cs="Courier New"/>
      <w:sz w:val="20"/>
      <w:szCs w:val="20"/>
      <w:lang w:val="da-DK"/>
    </w:rPr>
  </w:style>
  <w:style w:type="character" w:styleId="HTMLDefinition">
    <w:name w:val="HTML Definition"/>
    <w:uiPriority w:val="99"/>
    <w:semiHidden/>
    <w:rsid w:val="005802EE"/>
    <w:rPr>
      <w:i/>
      <w:iCs/>
      <w:lang w:val="da-DK"/>
    </w:rPr>
  </w:style>
  <w:style w:type="character" w:styleId="HTMLKeyboard">
    <w:name w:val="HTML Keyboard"/>
    <w:uiPriority w:val="99"/>
    <w:semiHidden/>
    <w:rsid w:val="005802EE"/>
    <w:rPr>
      <w:rFonts w:ascii="Courier New" w:hAnsi="Courier New" w:cs="Courier New"/>
      <w:sz w:val="20"/>
      <w:szCs w:val="20"/>
      <w:lang w:val="da-DK"/>
    </w:rPr>
  </w:style>
  <w:style w:type="paragraph" w:styleId="HTMLPreformatted">
    <w:name w:val="HTML Preformatted"/>
    <w:basedOn w:val="Normal"/>
    <w:uiPriority w:val="99"/>
    <w:semiHidden/>
    <w:rsid w:val="005802EE"/>
    <w:rPr>
      <w:rFonts w:ascii="Courier New" w:hAnsi="Courier New" w:cs="Courier New"/>
    </w:rPr>
  </w:style>
  <w:style w:type="character" w:styleId="HTMLSample">
    <w:name w:val="HTML Sample"/>
    <w:uiPriority w:val="99"/>
    <w:semiHidden/>
    <w:rsid w:val="005802EE"/>
    <w:rPr>
      <w:rFonts w:ascii="Courier New" w:hAnsi="Courier New" w:cs="Courier New"/>
      <w:lang w:val="da-DK"/>
    </w:rPr>
  </w:style>
  <w:style w:type="character" w:styleId="HTMLTypewriter">
    <w:name w:val="HTML Typewriter"/>
    <w:uiPriority w:val="99"/>
    <w:semiHidden/>
    <w:rsid w:val="005802EE"/>
    <w:rPr>
      <w:rFonts w:ascii="Courier New" w:hAnsi="Courier New" w:cs="Courier New"/>
      <w:sz w:val="20"/>
      <w:szCs w:val="20"/>
      <w:lang w:val="da-DK"/>
    </w:rPr>
  </w:style>
  <w:style w:type="character" w:styleId="HTMLVariable">
    <w:name w:val="HTML Variable"/>
    <w:uiPriority w:val="99"/>
    <w:semiHidden/>
    <w:rsid w:val="005802EE"/>
    <w:rPr>
      <w:i/>
      <w:iCs/>
      <w:lang w:val="da-DK"/>
    </w:rPr>
  </w:style>
  <w:style w:type="character" w:styleId="LineNumber">
    <w:name w:val="line number"/>
    <w:basedOn w:val="DefaultParagraphFont"/>
    <w:uiPriority w:val="99"/>
    <w:semiHidden/>
    <w:rsid w:val="005802EE"/>
    <w:rPr>
      <w:lang w:val="da-DK"/>
    </w:rPr>
  </w:style>
  <w:style w:type="paragraph" w:styleId="List">
    <w:name w:val="List"/>
    <w:basedOn w:val="Normal"/>
    <w:uiPriority w:val="99"/>
    <w:semiHidden/>
    <w:rsid w:val="005802EE"/>
    <w:pPr>
      <w:ind w:left="283" w:hanging="283"/>
    </w:pPr>
  </w:style>
  <w:style w:type="paragraph" w:styleId="List2">
    <w:name w:val="List 2"/>
    <w:basedOn w:val="Normal"/>
    <w:uiPriority w:val="99"/>
    <w:semiHidden/>
    <w:rsid w:val="005802EE"/>
    <w:pPr>
      <w:ind w:left="566" w:hanging="283"/>
    </w:pPr>
  </w:style>
  <w:style w:type="paragraph" w:styleId="List3">
    <w:name w:val="List 3"/>
    <w:basedOn w:val="Normal"/>
    <w:uiPriority w:val="99"/>
    <w:semiHidden/>
    <w:rsid w:val="005802EE"/>
    <w:pPr>
      <w:ind w:left="849" w:hanging="283"/>
    </w:pPr>
  </w:style>
  <w:style w:type="paragraph" w:styleId="List4">
    <w:name w:val="List 4"/>
    <w:basedOn w:val="Normal"/>
    <w:uiPriority w:val="99"/>
    <w:semiHidden/>
    <w:rsid w:val="005802EE"/>
    <w:pPr>
      <w:ind w:left="1132" w:hanging="283"/>
    </w:pPr>
  </w:style>
  <w:style w:type="paragraph" w:styleId="List5">
    <w:name w:val="List 5"/>
    <w:basedOn w:val="Normal"/>
    <w:uiPriority w:val="99"/>
    <w:semiHidden/>
    <w:rsid w:val="005802EE"/>
    <w:pPr>
      <w:ind w:left="1415" w:hanging="283"/>
    </w:pPr>
  </w:style>
  <w:style w:type="paragraph" w:styleId="ListBullet">
    <w:name w:val="List Bullet"/>
    <w:basedOn w:val="Normal"/>
    <w:uiPriority w:val="4"/>
    <w:qFormat/>
    <w:rsid w:val="005802EE"/>
    <w:pPr>
      <w:numPr>
        <w:numId w:val="4"/>
      </w:numPr>
    </w:pPr>
  </w:style>
  <w:style w:type="paragraph" w:styleId="ListBullet2">
    <w:name w:val="List Bullet 2"/>
    <w:basedOn w:val="Normal"/>
    <w:uiPriority w:val="99"/>
    <w:semiHidden/>
    <w:rsid w:val="005802EE"/>
    <w:pPr>
      <w:numPr>
        <w:numId w:val="5"/>
      </w:numPr>
    </w:pPr>
  </w:style>
  <w:style w:type="paragraph" w:styleId="ListBullet3">
    <w:name w:val="List Bullet 3"/>
    <w:basedOn w:val="Normal"/>
    <w:uiPriority w:val="99"/>
    <w:semiHidden/>
    <w:rsid w:val="005802EE"/>
    <w:pPr>
      <w:numPr>
        <w:numId w:val="6"/>
      </w:numPr>
    </w:pPr>
  </w:style>
  <w:style w:type="paragraph" w:styleId="ListBullet4">
    <w:name w:val="List Bullet 4"/>
    <w:basedOn w:val="Normal"/>
    <w:uiPriority w:val="99"/>
    <w:semiHidden/>
    <w:rsid w:val="005802EE"/>
    <w:pPr>
      <w:numPr>
        <w:numId w:val="7"/>
      </w:numPr>
    </w:pPr>
  </w:style>
  <w:style w:type="paragraph" w:styleId="ListBullet5">
    <w:name w:val="List Bullet 5"/>
    <w:basedOn w:val="Normal"/>
    <w:uiPriority w:val="99"/>
    <w:semiHidden/>
    <w:rsid w:val="005802EE"/>
    <w:pPr>
      <w:numPr>
        <w:numId w:val="8"/>
      </w:numPr>
    </w:pPr>
  </w:style>
  <w:style w:type="paragraph" w:styleId="ListContinue">
    <w:name w:val="List Continue"/>
    <w:basedOn w:val="Normal"/>
    <w:uiPriority w:val="99"/>
    <w:semiHidden/>
    <w:rsid w:val="005802EE"/>
    <w:pPr>
      <w:spacing w:after="120"/>
      <w:ind w:left="283"/>
    </w:pPr>
  </w:style>
  <w:style w:type="paragraph" w:styleId="ListContinue2">
    <w:name w:val="List Continue 2"/>
    <w:basedOn w:val="Normal"/>
    <w:uiPriority w:val="99"/>
    <w:semiHidden/>
    <w:rsid w:val="005802EE"/>
    <w:pPr>
      <w:spacing w:after="120"/>
      <w:ind w:left="566"/>
    </w:pPr>
  </w:style>
  <w:style w:type="paragraph" w:styleId="ListContinue3">
    <w:name w:val="List Continue 3"/>
    <w:basedOn w:val="Normal"/>
    <w:uiPriority w:val="99"/>
    <w:semiHidden/>
    <w:rsid w:val="005802EE"/>
    <w:pPr>
      <w:spacing w:after="120"/>
      <w:ind w:left="849"/>
    </w:pPr>
  </w:style>
  <w:style w:type="paragraph" w:styleId="ListContinue4">
    <w:name w:val="List Continue 4"/>
    <w:basedOn w:val="Normal"/>
    <w:uiPriority w:val="99"/>
    <w:semiHidden/>
    <w:rsid w:val="005802EE"/>
    <w:pPr>
      <w:spacing w:after="120"/>
      <w:ind w:left="1132"/>
    </w:pPr>
  </w:style>
  <w:style w:type="paragraph" w:styleId="ListContinue5">
    <w:name w:val="List Continue 5"/>
    <w:basedOn w:val="Normal"/>
    <w:uiPriority w:val="99"/>
    <w:semiHidden/>
    <w:rsid w:val="005802EE"/>
    <w:pPr>
      <w:spacing w:after="120"/>
      <w:ind w:left="1415"/>
    </w:pPr>
  </w:style>
  <w:style w:type="paragraph" w:styleId="ListNumber">
    <w:name w:val="List Number"/>
    <w:basedOn w:val="Normal"/>
    <w:uiPriority w:val="4"/>
    <w:qFormat/>
    <w:rsid w:val="005802EE"/>
    <w:pPr>
      <w:numPr>
        <w:numId w:val="9"/>
      </w:numPr>
    </w:pPr>
  </w:style>
  <w:style w:type="paragraph" w:styleId="ListNumber2">
    <w:name w:val="List Number 2"/>
    <w:basedOn w:val="Normal"/>
    <w:uiPriority w:val="99"/>
    <w:semiHidden/>
    <w:rsid w:val="005802EE"/>
    <w:pPr>
      <w:numPr>
        <w:numId w:val="10"/>
      </w:numPr>
    </w:pPr>
  </w:style>
  <w:style w:type="paragraph" w:styleId="ListNumber3">
    <w:name w:val="List Number 3"/>
    <w:basedOn w:val="Normal"/>
    <w:uiPriority w:val="99"/>
    <w:semiHidden/>
    <w:rsid w:val="005802EE"/>
    <w:pPr>
      <w:numPr>
        <w:numId w:val="11"/>
      </w:numPr>
    </w:pPr>
  </w:style>
  <w:style w:type="paragraph" w:styleId="ListNumber4">
    <w:name w:val="List Number 4"/>
    <w:basedOn w:val="Normal"/>
    <w:uiPriority w:val="99"/>
    <w:semiHidden/>
    <w:rsid w:val="005802EE"/>
    <w:pPr>
      <w:numPr>
        <w:numId w:val="12"/>
      </w:numPr>
    </w:pPr>
  </w:style>
  <w:style w:type="paragraph" w:styleId="ListNumber5">
    <w:name w:val="List Number 5"/>
    <w:basedOn w:val="Normal"/>
    <w:uiPriority w:val="99"/>
    <w:semiHidden/>
    <w:rsid w:val="005802EE"/>
    <w:pPr>
      <w:numPr>
        <w:numId w:val="13"/>
      </w:numPr>
    </w:pPr>
  </w:style>
  <w:style w:type="paragraph" w:styleId="MessageHeader">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ent">
    <w:name w:val="Normal Indent"/>
    <w:basedOn w:val="Normal"/>
    <w:uiPriority w:val="99"/>
    <w:semiHidden/>
    <w:rsid w:val="005802EE"/>
    <w:pPr>
      <w:ind w:left="1304"/>
    </w:pPr>
  </w:style>
  <w:style w:type="paragraph" w:styleId="NoteHeading">
    <w:name w:val="Note Heading"/>
    <w:basedOn w:val="Normal"/>
    <w:next w:val="Normal"/>
    <w:uiPriority w:val="99"/>
    <w:semiHidden/>
    <w:rsid w:val="005802EE"/>
  </w:style>
  <w:style w:type="paragraph" w:styleId="PlainText">
    <w:name w:val="Plain Text"/>
    <w:basedOn w:val="Normal"/>
    <w:uiPriority w:val="99"/>
    <w:semiHidden/>
    <w:rsid w:val="005802EE"/>
    <w:rPr>
      <w:rFonts w:ascii="Courier New" w:hAnsi="Courier New" w:cs="Courier New"/>
    </w:rPr>
  </w:style>
  <w:style w:type="paragraph" w:styleId="Salutation">
    <w:name w:val="Salutation"/>
    <w:basedOn w:val="Normal"/>
    <w:next w:val="Normal"/>
    <w:uiPriority w:val="99"/>
    <w:semiHidden/>
    <w:rsid w:val="005802EE"/>
  </w:style>
  <w:style w:type="paragraph" w:styleId="Signature">
    <w:name w:val="Signature"/>
    <w:basedOn w:val="Normal"/>
    <w:uiPriority w:val="99"/>
    <w:semiHidden/>
    <w:rsid w:val="005802EE"/>
    <w:pPr>
      <w:ind w:left="4252"/>
    </w:pPr>
  </w:style>
  <w:style w:type="character" w:styleId="Strong">
    <w:name w:val="Strong"/>
    <w:basedOn w:val="DefaultParagraphFont"/>
    <w:uiPriority w:val="3"/>
    <w:qFormat/>
    <w:rsid w:val="00D27191"/>
    <w:rPr>
      <w:rFonts w:ascii="Georgia" w:hAnsi="Georgia"/>
      <w:b/>
      <w:bCs/>
      <w:sz w:val="20"/>
      <w:lang w:val="da-DK"/>
    </w:rPr>
  </w:style>
  <w:style w:type="paragraph" w:styleId="Subtitle">
    <w:name w:val="Subtitle"/>
    <w:basedOn w:val="Normal"/>
    <w:next w:val="Normal"/>
    <w:link w:val="SubtitleChar"/>
    <w:autoRedefine/>
    <w:uiPriority w:val="2"/>
    <w:qFormat/>
    <w:rsid w:val="00D27191"/>
    <w:pPr>
      <w:numPr>
        <w:ilvl w:val="1"/>
      </w:numPr>
    </w:pPr>
    <w:rPr>
      <w:rFonts w:ascii="AU Passata" w:eastAsiaTheme="minorEastAsia" w:hAnsi="AU Passata"/>
      <w:b/>
      <w:sz w:val="24"/>
      <w:szCs w:val="24"/>
    </w:rPr>
  </w:style>
  <w:style w:type="table" w:styleId="Table3Deffects1">
    <w:name w:val="Table 3D effects 1"/>
    <w:basedOn w:val="Table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autoRedefine/>
    <w:uiPriority w:val="2"/>
    <w:qFormat/>
    <w:rsid w:val="00D27191"/>
    <w:pPr>
      <w:spacing w:after="0" w:line="240" w:lineRule="auto"/>
      <w:contextualSpacing/>
    </w:pPr>
    <w:rPr>
      <w:rFonts w:ascii="AU Passata" w:eastAsiaTheme="majorEastAsia" w:hAnsi="AU Passata" w:cstheme="majorBidi"/>
      <w:spacing w:val="-10"/>
      <w:kern w:val="28"/>
      <w:sz w:val="72"/>
      <w:szCs w:val="56"/>
    </w:rPr>
  </w:style>
  <w:style w:type="paragraph" w:styleId="TOC1">
    <w:name w:val="toc 1"/>
    <w:basedOn w:val="Normal"/>
    <w:next w:val="Normal"/>
    <w:autoRedefine/>
    <w:uiPriority w:val="39"/>
    <w:unhideWhenUsed/>
    <w:rsid w:val="00D27191"/>
    <w:pPr>
      <w:spacing w:after="100"/>
    </w:pPr>
    <w:rPr>
      <w:rFonts w:ascii="AU Passata" w:hAnsi="AU Passata"/>
      <w:sz w:val="22"/>
    </w:rPr>
  </w:style>
  <w:style w:type="paragraph" w:styleId="TOC2">
    <w:name w:val="toc 2"/>
    <w:basedOn w:val="Normal"/>
    <w:next w:val="Normal"/>
    <w:autoRedefine/>
    <w:uiPriority w:val="39"/>
    <w:unhideWhenUsed/>
    <w:rsid w:val="00D27191"/>
    <w:pPr>
      <w:spacing w:after="100"/>
      <w:ind w:left="220"/>
    </w:pPr>
    <w:rPr>
      <w:rFonts w:ascii="AU Passata" w:hAnsi="AU Passata"/>
      <w:sz w:val="22"/>
    </w:rPr>
  </w:style>
  <w:style w:type="paragraph" w:styleId="TOC3">
    <w:name w:val="toc 3"/>
    <w:basedOn w:val="Normal"/>
    <w:next w:val="Normal"/>
    <w:autoRedefine/>
    <w:uiPriority w:val="39"/>
    <w:unhideWhenUsed/>
    <w:rsid w:val="00D27191"/>
    <w:pPr>
      <w:spacing w:after="100"/>
      <w:ind w:left="440"/>
    </w:pPr>
    <w:rPr>
      <w:rFonts w:ascii="AU Passata" w:hAnsi="AU Passata"/>
      <w:sz w:val="22"/>
    </w:rPr>
  </w:style>
  <w:style w:type="paragraph" w:styleId="TOC4">
    <w:name w:val="toc 4"/>
    <w:basedOn w:val="Normal"/>
    <w:next w:val="Normal"/>
    <w:autoRedefine/>
    <w:uiPriority w:val="39"/>
    <w:semiHidden/>
    <w:unhideWhenUsed/>
    <w:qFormat/>
    <w:rsid w:val="00D27191"/>
    <w:pPr>
      <w:spacing w:after="100"/>
      <w:ind w:left="660"/>
    </w:pPr>
    <w:rPr>
      <w:rFonts w:ascii="AU Passata" w:hAnsi="AU Passata"/>
      <w:sz w:val="22"/>
    </w:rPr>
  </w:style>
  <w:style w:type="paragraph" w:styleId="TOC5">
    <w:name w:val="toc 5"/>
    <w:basedOn w:val="Normal"/>
    <w:next w:val="Normal"/>
    <w:autoRedefine/>
    <w:uiPriority w:val="39"/>
    <w:semiHidden/>
    <w:unhideWhenUsed/>
    <w:qFormat/>
    <w:rsid w:val="00D27191"/>
    <w:pPr>
      <w:spacing w:after="100"/>
      <w:ind w:left="880"/>
    </w:pPr>
    <w:rPr>
      <w:rFonts w:ascii="AU Passata" w:hAnsi="AU Passata"/>
      <w:sz w:val="22"/>
    </w:rPr>
  </w:style>
  <w:style w:type="character" w:styleId="FollowedHyperlink">
    <w:name w:val="FollowedHyperlink"/>
    <w:uiPriority w:val="7"/>
    <w:semiHidden/>
    <w:rsid w:val="00B0759B"/>
    <w:rPr>
      <w:rFonts w:ascii="Georgia" w:hAnsi="Georgia"/>
      <w:color w:val="87888A"/>
      <w:sz w:val="21"/>
      <w:u w:val="none"/>
      <w:lang w:val="da-DK"/>
    </w:rPr>
  </w:style>
  <w:style w:type="paragraph" w:styleId="Footer">
    <w:name w:val="footer"/>
    <w:basedOn w:val="Normal"/>
    <w:uiPriority w:val="7"/>
    <w:semiHidden/>
    <w:rsid w:val="00CB7E17"/>
    <w:pPr>
      <w:tabs>
        <w:tab w:val="center" w:pos="3615"/>
        <w:tab w:val="right" w:pos="7229"/>
        <w:tab w:val="left" w:pos="10206"/>
      </w:tabs>
      <w:spacing w:line="180" w:lineRule="atLeast"/>
    </w:pPr>
    <w:rPr>
      <w:rFonts w:ascii="AU Passata" w:hAnsi="AU Passata"/>
      <w:color w:val="87888A"/>
      <w:spacing w:val="10"/>
      <w:sz w:val="14"/>
    </w:rPr>
  </w:style>
  <w:style w:type="paragraph" w:styleId="Header">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DefaultParagraphFont"/>
    <w:uiPriority w:val="99"/>
    <w:unhideWhenUsed/>
    <w:rsid w:val="00D27191"/>
    <w:rPr>
      <w:color w:val="03428E" w:themeColor="hyperlink"/>
      <w:u w:val="single"/>
      <w:lang w:val="da-DK"/>
    </w:rPr>
  </w:style>
  <w:style w:type="character" w:styleId="PageNumber">
    <w:name w:val="page number"/>
    <w:uiPriority w:val="99"/>
    <w:semiHidden/>
    <w:rsid w:val="009044C3"/>
    <w:rPr>
      <w:rFonts w:ascii="AU Passata" w:hAnsi="AU Passata"/>
      <w:sz w:val="14"/>
      <w:lang w:val="da-DK"/>
    </w:rPr>
  </w:style>
  <w:style w:type="paragraph" w:customStyle="1" w:styleId="Normal-Bullet">
    <w:name w:val="Normal - Bullet"/>
    <w:basedOn w:val="Normal"/>
    <w:uiPriority w:val="5"/>
    <w:semiHidden/>
    <w:rsid w:val="00907607"/>
    <w:pPr>
      <w:numPr>
        <w:numId w:val="14"/>
      </w:numPr>
    </w:pPr>
  </w:style>
  <w:style w:type="paragraph" w:styleId="TOC6">
    <w:name w:val="toc 6"/>
    <w:basedOn w:val="Normal"/>
    <w:next w:val="Normal"/>
    <w:autoRedefine/>
    <w:uiPriority w:val="39"/>
    <w:semiHidden/>
    <w:unhideWhenUsed/>
    <w:rsid w:val="00D27191"/>
    <w:pPr>
      <w:spacing w:after="100"/>
      <w:ind w:left="1100"/>
    </w:pPr>
    <w:rPr>
      <w:rFonts w:ascii="AU Passata" w:hAnsi="AU Passata"/>
      <w:sz w:val="22"/>
    </w:rPr>
  </w:style>
  <w:style w:type="paragraph" w:styleId="TOC7">
    <w:name w:val="toc 7"/>
    <w:basedOn w:val="Normal"/>
    <w:next w:val="Normal"/>
    <w:autoRedefine/>
    <w:uiPriority w:val="39"/>
    <w:semiHidden/>
    <w:unhideWhenUsed/>
    <w:rsid w:val="00D27191"/>
    <w:pPr>
      <w:spacing w:after="100"/>
      <w:ind w:left="1320"/>
    </w:pPr>
    <w:rPr>
      <w:rFonts w:ascii="AU Passata" w:hAnsi="AU Passata"/>
      <w:sz w:val="22"/>
    </w:rPr>
  </w:style>
  <w:style w:type="paragraph" w:styleId="TOC8">
    <w:name w:val="toc 8"/>
    <w:basedOn w:val="Normal"/>
    <w:next w:val="Normal"/>
    <w:autoRedefine/>
    <w:uiPriority w:val="39"/>
    <w:semiHidden/>
    <w:unhideWhenUsed/>
    <w:rsid w:val="00D27191"/>
    <w:pPr>
      <w:spacing w:after="100"/>
      <w:ind w:left="1540"/>
    </w:pPr>
    <w:rPr>
      <w:rFonts w:ascii="AU Passata" w:hAnsi="AU Passata"/>
      <w:sz w:val="22"/>
    </w:rPr>
  </w:style>
  <w:style w:type="paragraph" w:styleId="TOC9">
    <w:name w:val="toc 9"/>
    <w:basedOn w:val="Normal"/>
    <w:next w:val="Normal"/>
    <w:autoRedefine/>
    <w:uiPriority w:val="39"/>
    <w:semiHidden/>
    <w:unhideWhenUsed/>
    <w:rsid w:val="00D27191"/>
    <w:pPr>
      <w:spacing w:after="100"/>
      <w:ind w:left="1760"/>
    </w:pPr>
    <w:rPr>
      <w:rFonts w:ascii="AU Passata" w:hAnsi="AU Passata"/>
      <w:sz w:val="22"/>
    </w:r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semiHidden/>
    <w:rsid w:val="00051A09"/>
    <w:pPr>
      <w:spacing w:line="220" w:lineRule="atLeast"/>
    </w:pPr>
    <w:rPr>
      <w:sz w:val="18"/>
    </w:rPr>
  </w:style>
  <w:style w:type="paragraph" w:customStyle="1" w:styleId="TableHeading">
    <w:name w:val="Table Heading"/>
    <w:basedOn w:val="Normal"/>
    <w:uiPriority w:val="4"/>
    <w:semiHidden/>
    <w:rsid w:val="00AD4779"/>
    <w:pPr>
      <w:spacing w:line="260" w:lineRule="atLeast"/>
    </w:pPr>
    <w:rPr>
      <w:color w:val="03428E"/>
      <w:sz w:val="18"/>
    </w:rPr>
  </w:style>
  <w:style w:type="paragraph" w:customStyle="1" w:styleId="TableColomnHeading">
    <w:name w:val="Table Colomn Heading"/>
    <w:basedOn w:val="Normal"/>
    <w:uiPriority w:val="4"/>
    <w:semiHidden/>
    <w:rsid w:val="00AD4779"/>
    <w:pPr>
      <w:spacing w:line="220" w:lineRule="atLeast"/>
    </w:pPr>
    <w:rPr>
      <w:color w:val="03428E"/>
      <w:sz w:val="18"/>
    </w:rPr>
  </w:style>
  <w:style w:type="table" w:customStyle="1" w:styleId="Table-Normal">
    <w:name w:val="Table - Normal"/>
    <w:basedOn w:val="Table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semiHidden/>
    <w:rsid w:val="003E6170"/>
    <w:pPr>
      <w:jc w:val="right"/>
    </w:pPr>
  </w:style>
  <w:style w:type="paragraph" w:customStyle="1" w:styleId="TableNumbersTotal">
    <w:name w:val="Table Numbers Total"/>
    <w:basedOn w:val="TableNumbers"/>
    <w:uiPriority w:val="4"/>
    <w:semiHidden/>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leGrid">
    <w:name w:val="Table Grid"/>
    <w:basedOn w:val="Table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TableofFigures">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BalloonText">
    <w:name w:val="Balloon Text"/>
    <w:basedOn w:val="Normal"/>
    <w:link w:val="BalloonTextChar"/>
    <w:uiPriority w:val="99"/>
    <w:semiHidden/>
    <w:unhideWhenUsed/>
    <w:rsid w:val="00D27191"/>
    <w:pPr>
      <w:spacing w:after="0" w:line="240" w:lineRule="auto"/>
    </w:pPr>
    <w:rPr>
      <w:rFonts w:ascii="Segoe UI" w:hAnsi="Segoe UI" w:cs="Segoe UI"/>
      <w:sz w:val="18"/>
      <w:szCs w:val="18"/>
    </w:rPr>
  </w:style>
  <w:style w:type="character" w:styleId="CommentReference">
    <w:name w:val="annotation reference"/>
    <w:uiPriority w:val="99"/>
    <w:semiHidden/>
    <w:rsid w:val="00331A73"/>
    <w:rPr>
      <w:sz w:val="16"/>
      <w:szCs w:val="16"/>
      <w:lang w:val="da-DK"/>
    </w:rPr>
  </w:style>
  <w:style w:type="paragraph" w:styleId="CommentText">
    <w:name w:val="annotation text"/>
    <w:basedOn w:val="Normal"/>
    <w:uiPriority w:val="99"/>
    <w:semiHidden/>
    <w:rsid w:val="00331A73"/>
  </w:style>
  <w:style w:type="paragraph" w:styleId="CommentSubject">
    <w:name w:val="annotation subject"/>
    <w:basedOn w:val="CommentText"/>
    <w:next w:val="CommentText"/>
    <w:uiPriority w:val="99"/>
    <w:semiHidden/>
    <w:rsid w:val="00331A73"/>
    <w:rPr>
      <w:b/>
      <w:bCs/>
    </w:rPr>
  </w:style>
  <w:style w:type="paragraph" w:styleId="DocumentMap">
    <w:name w:val="Document Map"/>
    <w:basedOn w:val="Normal"/>
    <w:uiPriority w:val="99"/>
    <w:semiHidden/>
    <w:rsid w:val="00331A73"/>
    <w:pPr>
      <w:shd w:val="clear" w:color="auto" w:fill="000080"/>
    </w:pPr>
    <w:rPr>
      <w:rFonts w:ascii="Tahoma" w:hAnsi="Tahoma" w:cs="Tahoma"/>
    </w:rPr>
  </w:style>
  <w:style w:type="paragraph" w:styleId="Index1">
    <w:name w:val="index 1"/>
    <w:basedOn w:val="Normal"/>
    <w:next w:val="Normal"/>
    <w:autoRedefine/>
    <w:uiPriority w:val="99"/>
    <w:semiHidden/>
    <w:rsid w:val="00331A73"/>
    <w:pPr>
      <w:ind w:left="210" w:hanging="210"/>
    </w:pPr>
  </w:style>
  <w:style w:type="paragraph" w:styleId="Index2">
    <w:name w:val="index 2"/>
    <w:basedOn w:val="Normal"/>
    <w:next w:val="Normal"/>
    <w:autoRedefine/>
    <w:uiPriority w:val="99"/>
    <w:semiHidden/>
    <w:rsid w:val="00331A73"/>
    <w:pPr>
      <w:ind w:left="420" w:hanging="210"/>
    </w:pPr>
  </w:style>
  <w:style w:type="paragraph" w:styleId="Index3">
    <w:name w:val="index 3"/>
    <w:basedOn w:val="Normal"/>
    <w:next w:val="Normal"/>
    <w:autoRedefine/>
    <w:uiPriority w:val="99"/>
    <w:semiHidden/>
    <w:rsid w:val="00331A73"/>
    <w:pPr>
      <w:ind w:left="630" w:hanging="210"/>
    </w:pPr>
  </w:style>
  <w:style w:type="paragraph" w:styleId="Index4">
    <w:name w:val="index 4"/>
    <w:basedOn w:val="Normal"/>
    <w:next w:val="Normal"/>
    <w:autoRedefine/>
    <w:uiPriority w:val="99"/>
    <w:semiHidden/>
    <w:rsid w:val="00331A73"/>
    <w:pPr>
      <w:ind w:left="840" w:hanging="210"/>
    </w:pPr>
  </w:style>
  <w:style w:type="paragraph" w:styleId="Index5">
    <w:name w:val="index 5"/>
    <w:basedOn w:val="Normal"/>
    <w:next w:val="Normal"/>
    <w:autoRedefine/>
    <w:uiPriority w:val="99"/>
    <w:semiHidden/>
    <w:rsid w:val="00331A73"/>
    <w:pPr>
      <w:ind w:left="1050" w:hanging="210"/>
    </w:pPr>
  </w:style>
  <w:style w:type="paragraph" w:styleId="Index6">
    <w:name w:val="index 6"/>
    <w:basedOn w:val="Normal"/>
    <w:next w:val="Normal"/>
    <w:autoRedefine/>
    <w:uiPriority w:val="99"/>
    <w:semiHidden/>
    <w:rsid w:val="00331A73"/>
    <w:pPr>
      <w:ind w:left="1260" w:hanging="210"/>
    </w:pPr>
  </w:style>
  <w:style w:type="paragraph" w:styleId="Index7">
    <w:name w:val="index 7"/>
    <w:basedOn w:val="Normal"/>
    <w:next w:val="Normal"/>
    <w:autoRedefine/>
    <w:uiPriority w:val="99"/>
    <w:semiHidden/>
    <w:rsid w:val="00331A73"/>
    <w:pPr>
      <w:ind w:left="1470" w:hanging="210"/>
    </w:pPr>
  </w:style>
  <w:style w:type="paragraph" w:styleId="Index8">
    <w:name w:val="index 8"/>
    <w:basedOn w:val="Normal"/>
    <w:next w:val="Normal"/>
    <w:autoRedefine/>
    <w:uiPriority w:val="99"/>
    <w:semiHidden/>
    <w:rsid w:val="00331A73"/>
    <w:pPr>
      <w:ind w:left="1680" w:hanging="210"/>
    </w:pPr>
  </w:style>
  <w:style w:type="paragraph" w:styleId="Index9">
    <w:name w:val="index 9"/>
    <w:basedOn w:val="Normal"/>
    <w:next w:val="Normal"/>
    <w:autoRedefine/>
    <w:uiPriority w:val="99"/>
    <w:semiHidden/>
    <w:rsid w:val="00331A73"/>
    <w:pPr>
      <w:ind w:left="1890" w:hanging="210"/>
    </w:pPr>
  </w:style>
  <w:style w:type="paragraph" w:styleId="IndexHeading">
    <w:name w:val="index heading"/>
    <w:basedOn w:val="Normal"/>
    <w:next w:val="Index1"/>
    <w:uiPriority w:val="99"/>
    <w:semiHidden/>
    <w:rsid w:val="00331A73"/>
    <w:rPr>
      <w:rFonts w:ascii="Arial" w:hAnsi="Arial" w:cs="Arial"/>
      <w:b/>
      <w:bCs/>
    </w:rPr>
  </w:style>
  <w:style w:type="paragraph" w:styleId="MacroTex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uiPriority w:val="99"/>
    <w:semiHidden/>
    <w:rsid w:val="00331A73"/>
    <w:pPr>
      <w:ind w:left="210" w:hanging="210"/>
    </w:pPr>
  </w:style>
  <w:style w:type="paragraph" w:styleId="TOAHeading">
    <w:name w:val="toa heading"/>
    <w:basedOn w:val="Normal"/>
    <w:next w:val="Normal"/>
    <w:uiPriority w:val="9"/>
    <w:semiHidden/>
    <w:rsid w:val="00331A73"/>
    <w:pPr>
      <w:spacing w:before="120"/>
    </w:pPr>
    <w:rPr>
      <w:rFonts w:ascii="Arial" w:hAnsi="Arial" w:cs="Arial"/>
      <w:b/>
      <w:bCs/>
      <w:sz w:val="24"/>
    </w:rPr>
  </w:style>
  <w:style w:type="character" w:styleId="IntenseEmphasis">
    <w:name w:val="Intense Emphasis"/>
    <w:basedOn w:val="DefaultParagraphFont"/>
    <w:uiPriority w:val="3"/>
    <w:qFormat/>
    <w:rsid w:val="00D27191"/>
    <w:rPr>
      <w:rFonts w:ascii="Georgia" w:hAnsi="Georgia"/>
      <w:b/>
      <w:i/>
      <w:iCs/>
      <w:color w:val="auto"/>
      <w:sz w:val="20"/>
      <w:lang w:val="da-DK"/>
    </w:rPr>
  </w:style>
  <w:style w:type="paragraph" w:styleId="IntenseQuote">
    <w:name w:val="Intense Quote"/>
    <w:basedOn w:val="Normal"/>
    <w:next w:val="Normal"/>
    <w:link w:val="IntenseQuoteChar"/>
    <w:autoRedefine/>
    <w:uiPriority w:val="30"/>
    <w:semiHidden/>
    <w:rsid w:val="00D27191"/>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D27191"/>
    <w:rPr>
      <w:rFonts w:eastAsiaTheme="minorHAnsi" w:cstheme="minorBidi"/>
      <w:i/>
      <w:iCs/>
      <w:color w:val="404040" w:themeColor="text1" w:themeTint="BF"/>
      <w:szCs w:val="22"/>
      <w:lang w:val="da-DK"/>
    </w:rPr>
  </w:style>
  <w:style w:type="character" w:styleId="SubtleReference">
    <w:name w:val="Subtle Reference"/>
    <w:basedOn w:val="DefaultParagraphFont"/>
    <w:uiPriority w:val="31"/>
    <w:semiHidden/>
    <w:rsid w:val="00D27191"/>
    <w:rPr>
      <w:rFonts w:ascii="Georgia" w:hAnsi="Georgia"/>
      <w:smallCaps/>
      <w:color w:val="5A5A5A" w:themeColor="text1" w:themeTint="A5"/>
      <w:lang w:val="da-DK"/>
    </w:rPr>
  </w:style>
  <w:style w:type="character" w:styleId="IntenseReference">
    <w:name w:val="Intense Reference"/>
    <w:basedOn w:val="DefaultParagraphFont"/>
    <w:uiPriority w:val="32"/>
    <w:semiHidden/>
    <w:rsid w:val="00D27191"/>
    <w:rPr>
      <w:rFonts w:ascii="Georgia" w:hAnsi="Georgia"/>
      <w:b/>
      <w:bCs/>
      <w:smallCaps/>
      <w:color w:val="404040" w:themeColor="text1" w:themeTint="BF"/>
      <w:spacing w:val="5"/>
      <w:sz w:val="20"/>
      <w:lang w:val="da-DK"/>
    </w:rPr>
  </w:style>
  <w:style w:type="paragraph" w:customStyle="1" w:styleId="Template-kolofonstreg">
    <w:name w:val="Template - kolofon streg"/>
    <w:basedOn w:val="Normal"/>
    <w:uiPriority w:val="8"/>
    <w:semiHidden/>
    <w:rsid w:val="00620D0B"/>
    <w:pPr>
      <w:spacing w:after="120" w:line="270" w:lineRule="exact"/>
      <w:contextualSpacing/>
    </w:pPr>
  </w:style>
  <w:style w:type="character" w:styleId="PlaceholderText">
    <w:name w:val="Placeholder Text"/>
    <w:basedOn w:val="DefaultParagraphFont"/>
    <w:uiPriority w:val="99"/>
    <w:semiHidden/>
    <w:rsid w:val="00BC662B"/>
    <w:rPr>
      <w:color w:val="808080"/>
      <w:lang w:val="da-DK"/>
    </w:rPr>
  </w:style>
  <w:style w:type="paragraph" w:customStyle="1" w:styleId="Hiddenpageno">
    <w:name w:val="Hidden pageno"/>
    <w:basedOn w:val="Footer"/>
    <w:uiPriority w:val="9"/>
    <w:semiHidden/>
    <w:rsid w:val="00A33642"/>
    <w:pPr>
      <w:tabs>
        <w:tab w:val="clear" w:pos="3615"/>
        <w:tab w:val="clear" w:pos="7229"/>
        <w:tab w:val="clear" w:pos="10206"/>
        <w:tab w:val="right" w:pos="12474"/>
      </w:tabs>
      <w:ind w:right="-8505"/>
      <w:jc w:val="right"/>
    </w:pPr>
    <w:rPr>
      <w:vanish/>
    </w:rPr>
  </w:style>
  <w:style w:type="character" w:customStyle="1" w:styleId="BalloonTextChar">
    <w:name w:val="Balloon Text Char"/>
    <w:basedOn w:val="DefaultParagraphFont"/>
    <w:link w:val="BalloonText"/>
    <w:uiPriority w:val="99"/>
    <w:semiHidden/>
    <w:rsid w:val="00D27191"/>
    <w:rPr>
      <w:rFonts w:ascii="Segoe UI" w:eastAsiaTheme="minorHAnsi" w:hAnsi="Segoe UI" w:cs="Segoe UI"/>
      <w:sz w:val="18"/>
      <w:szCs w:val="18"/>
      <w:lang w:val="da-DK"/>
    </w:rPr>
  </w:style>
  <w:style w:type="character" w:styleId="BookTitle">
    <w:name w:val="Book Title"/>
    <w:basedOn w:val="DefaultParagraphFont"/>
    <w:uiPriority w:val="33"/>
    <w:semiHidden/>
    <w:rsid w:val="00D27191"/>
    <w:rPr>
      <w:rFonts w:ascii="Georgia" w:hAnsi="Georgia"/>
      <w:b/>
      <w:bCs/>
      <w:i/>
      <w:iCs/>
      <w:spacing w:val="5"/>
      <w:sz w:val="20"/>
      <w:lang w:val="da-DK"/>
    </w:rPr>
  </w:style>
  <w:style w:type="character" w:customStyle="1" w:styleId="CaptionChar">
    <w:name w:val="Caption Char"/>
    <w:basedOn w:val="DefaultParagraphFont"/>
    <w:link w:val="Caption"/>
    <w:uiPriority w:val="35"/>
    <w:rsid w:val="00D27191"/>
    <w:rPr>
      <w:rFonts w:ascii="AU Passata Light" w:eastAsiaTheme="minorHAnsi" w:hAnsi="AU Passata Light" w:cstheme="minorBidi"/>
      <w:iCs/>
      <w:sz w:val="18"/>
      <w:szCs w:val="18"/>
      <w:lang w:val="da-DK"/>
    </w:rPr>
  </w:style>
  <w:style w:type="paragraph" w:customStyle="1" w:styleId="Figurtitel">
    <w:name w:val="Figurtitel"/>
    <w:basedOn w:val="Normal"/>
    <w:link w:val="FigurtitelTegn"/>
    <w:autoRedefine/>
    <w:uiPriority w:val="4"/>
    <w:qFormat/>
    <w:rsid w:val="00D27191"/>
    <w:rPr>
      <w:rFonts w:ascii="AU Passata Light" w:hAnsi="AU Passata Light"/>
      <w:caps/>
      <w:sz w:val="18"/>
    </w:rPr>
  </w:style>
  <w:style w:type="character" w:customStyle="1" w:styleId="FigurtitelTegn">
    <w:name w:val="Figurtitel Tegn"/>
    <w:basedOn w:val="DefaultParagraphFont"/>
    <w:link w:val="Figurtitel"/>
    <w:uiPriority w:val="4"/>
    <w:rsid w:val="00D27191"/>
    <w:rPr>
      <w:rFonts w:ascii="AU Passata Light" w:eastAsiaTheme="minorHAnsi" w:hAnsi="AU Passata Light" w:cstheme="minorBidi"/>
      <w:caps/>
      <w:sz w:val="18"/>
      <w:szCs w:val="22"/>
      <w:lang w:val="da-DK"/>
    </w:rPr>
  </w:style>
  <w:style w:type="character" w:customStyle="1" w:styleId="FootnoteTextChar">
    <w:name w:val="Footnote Text Char"/>
    <w:basedOn w:val="DefaultParagraphFont"/>
    <w:link w:val="FootnoteText"/>
    <w:uiPriority w:val="99"/>
    <w:semiHidden/>
    <w:rsid w:val="00D27191"/>
    <w:rPr>
      <w:rFonts w:ascii="AU Passata" w:eastAsiaTheme="minorHAnsi" w:hAnsi="AU Passata" w:cstheme="minorBidi"/>
      <w:sz w:val="14"/>
      <w:lang w:val="da-DK"/>
    </w:rPr>
  </w:style>
  <w:style w:type="character" w:customStyle="1" w:styleId="Heading1Char">
    <w:name w:val="Heading 1 Char"/>
    <w:basedOn w:val="DefaultParagraphFont"/>
    <w:link w:val="Heading1"/>
    <w:uiPriority w:val="1"/>
    <w:rsid w:val="00D27191"/>
    <w:rPr>
      <w:rFonts w:ascii="AU Passata Light" w:eastAsiaTheme="majorEastAsia" w:hAnsi="AU Passata Light" w:cstheme="majorBidi"/>
      <w:sz w:val="36"/>
      <w:szCs w:val="36"/>
      <w:lang w:val="da-DK"/>
    </w:rPr>
  </w:style>
  <w:style w:type="character" w:customStyle="1" w:styleId="Heading2Char">
    <w:name w:val="Heading 2 Char"/>
    <w:basedOn w:val="DefaultParagraphFont"/>
    <w:link w:val="Heading2"/>
    <w:uiPriority w:val="1"/>
    <w:rsid w:val="00D27191"/>
    <w:rPr>
      <w:rFonts w:ascii="AU Passata" w:eastAsiaTheme="majorEastAsia" w:hAnsi="AU Passata" w:cstheme="majorBidi"/>
      <w:b/>
      <w:sz w:val="21"/>
      <w:szCs w:val="21"/>
      <w:lang w:val="da-DK"/>
    </w:rPr>
  </w:style>
  <w:style w:type="character" w:customStyle="1" w:styleId="Heading3Char">
    <w:name w:val="Heading 3 Char"/>
    <w:basedOn w:val="DefaultParagraphFont"/>
    <w:link w:val="Heading3"/>
    <w:uiPriority w:val="1"/>
    <w:rsid w:val="00D27191"/>
    <w:rPr>
      <w:rFonts w:ascii="AU Passata" w:eastAsiaTheme="majorEastAsia" w:hAnsi="AU Passata" w:cstheme="majorBidi"/>
      <w:b/>
      <w:sz w:val="19"/>
      <w:szCs w:val="24"/>
      <w:lang w:val="da-DK"/>
    </w:rPr>
  </w:style>
  <w:style w:type="character" w:customStyle="1" w:styleId="Heading4Char">
    <w:name w:val="Heading 4 Char"/>
    <w:basedOn w:val="DefaultParagraphFont"/>
    <w:link w:val="Heading4"/>
    <w:uiPriority w:val="1"/>
    <w:rsid w:val="00D27191"/>
    <w:rPr>
      <w:rFonts w:ascii="AU Passata" w:eastAsiaTheme="majorEastAsia" w:hAnsi="AU Passata" w:cstheme="majorBidi"/>
      <w:b/>
      <w:iCs/>
      <w:sz w:val="17"/>
      <w:szCs w:val="22"/>
      <w:lang w:val="da-DK"/>
    </w:rPr>
  </w:style>
  <w:style w:type="character" w:customStyle="1" w:styleId="Heading5Char">
    <w:name w:val="Heading 5 Char"/>
    <w:basedOn w:val="DefaultParagraphFont"/>
    <w:link w:val="Heading5"/>
    <w:uiPriority w:val="1"/>
    <w:semiHidden/>
    <w:rsid w:val="00D27191"/>
    <w:rPr>
      <w:rFonts w:ascii="AU Passata" w:eastAsiaTheme="majorEastAsia" w:hAnsi="AU Passata" w:cstheme="majorBidi"/>
      <w:sz w:val="17"/>
      <w:szCs w:val="22"/>
      <w:lang w:val="da-DK"/>
    </w:rPr>
  </w:style>
  <w:style w:type="character" w:customStyle="1" w:styleId="Heading6Char">
    <w:name w:val="Heading 6 Char"/>
    <w:basedOn w:val="DefaultParagraphFont"/>
    <w:link w:val="Heading6"/>
    <w:uiPriority w:val="1"/>
    <w:semiHidden/>
    <w:rsid w:val="00D27191"/>
    <w:rPr>
      <w:rFonts w:ascii="AU Passata" w:eastAsiaTheme="majorEastAsia" w:hAnsi="AU Passata" w:cstheme="majorBidi"/>
      <w:i/>
      <w:sz w:val="17"/>
      <w:szCs w:val="22"/>
      <w:lang w:val="da-DK"/>
    </w:rPr>
  </w:style>
  <w:style w:type="character" w:customStyle="1" w:styleId="Heading7Char">
    <w:name w:val="Heading 7 Char"/>
    <w:basedOn w:val="DefaultParagraphFont"/>
    <w:link w:val="Heading7"/>
    <w:uiPriority w:val="1"/>
    <w:semiHidden/>
    <w:rsid w:val="00D27191"/>
    <w:rPr>
      <w:rFonts w:ascii="AU Passata" w:eastAsiaTheme="majorEastAsia" w:hAnsi="AU Passata" w:cstheme="majorBidi"/>
      <w:i/>
      <w:iCs/>
      <w:sz w:val="17"/>
      <w:szCs w:val="22"/>
      <w:lang w:val="da-DK"/>
    </w:rPr>
  </w:style>
  <w:style w:type="character" w:customStyle="1" w:styleId="Heading8Char">
    <w:name w:val="Heading 8 Char"/>
    <w:basedOn w:val="DefaultParagraphFont"/>
    <w:link w:val="Heading8"/>
    <w:uiPriority w:val="1"/>
    <w:semiHidden/>
    <w:rsid w:val="00D27191"/>
    <w:rPr>
      <w:rFonts w:ascii="AU Passata" w:eastAsiaTheme="majorEastAsia" w:hAnsi="AU Passata" w:cstheme="majorBidi"/>
      <w:i/>
      <w:color w:val="272727" w:themeColor="text1" w:themeTint="D8"/>
      <w:sz w:val="17"/>
      <w:szCs w:val="21"/>
      <w:lang w:val="da-DK"/>
    </w:rPr>
  </w:style>
  <w:style w:type="character" w:customStyle="1" w:styleId="Heading9Char">
    <w:name w:val="Heading 9 Char"/>
    <w:basedOn w:val="DefaultParagraphFont"/>
    <w:link w:val="Heading9"/>
    <w:uiPriority w:val="1"/>
    <w:semiHidden/>
    <w:rsid w:val="00D27191"/>
    <w:rPr>
      <w:rFonts w:ascii="AU Passata" w:eastAsiaTheme="majorEastAsia" w:hAnsi="AU Passata" w:cstheme="majorBidi"/>
      <w:i/>
      <w:iCs/>
      <w:color w:val="272727" w:themeColor="text1" w:themeTint="D8"/>
      <w:sz w:val="17"/>
      <w:szCs w:val="21"/>
      <w:lang w:val="da-DK"/>
    </w:rPr>
  </w:style>
  <w:style w:type="paragraph" w:styleId="ListParagraph">
    <w:name w:val="List Paragraph"/>
    <w:basedOn w:val="Normal"/>
    <w:autoRedefine/>
    <w:uiPriority w:val="34"/>
    <w:semiHidden/>
    <w:qFormat/>
    <w:rsid w:val="00D27191"/>
    <w:pPr>
      <w:ind w:left="720"/>
      <w:contextualSpacing/>
    </w:pPr>
  </w:style>
  <w:style w:type="paragraph" w:styleId="NoSpacing">
    <w:name w:val="No Spacing"/>
    <w:autoRedefine/>
    <w:qFormat/>
    <w:rsid w:val="00D27191"/>
    <w:pPr>
      <w:spacing w:line="240" w:lineRule="auto"/>
      <w:jc w:val="both"/>
    </w:pPr>
    <w:rPr>
      <w:rFonts w:eastAsiaTheme="minorHAnsi" w:cstheme="minorBidi"/>
      <w:szCs w:val="22"/>
    </w:rPr>
  </w:style>
  <w:style w:type="paragraph" w:styleId="Quote">
    <w:name w:val="Quote"/>
    <w:basedOn w:val="Normal"/>
    <w:next w:val="Normal"/>
    <w:link w:val="QuoteChar"/>
    <w:autoRedefine/>
    <w:uiPriority w:val="5"/>
    <w:qFormat/>
    <w:rsid w:val="00D2719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5"/>
    <w:rsid w:val="00D27191"/>
    <w:rPr>
      <w:rFonts w:eastAsiaTheme="minorHAnsi" w:cstheme="minorBidi"/>
      <w:i/>
      <w:iCs/>
      <w:color w:val="404040" w:themeColor="text1" w:themeTint="BF"/>
      <w:szCs w:val="22"/>
      <w:lang w:val="da-DK"/>
    </w:rPr>
  </w:style>
  <w:style w:type="character" w:customStyle="1" w:styleId="SubtitleChar">
    <w:name w:val="Subtitle Char"/>
    <w:basedOn w:val="DefaultParagraphFont"/>
    <w:link w:val="Subtitle"/>
    <w:uiPriority w:val="2"/>
    <w:rsid w:val="00D27191"/>
    <w:rPr>
      <w:rFonts w:ascii="AU Passata" w:eastAsiaTheme="minorEastAsia" w:hAnsi="AU Passata" w:cstheme="minorBidi"/>
      <w:b/>
      <w:sz w:val="24"/>
      <w:szCs w:val="24"/>
      <w:lang w:val="da-DK"/>
    </w:rPr>
  </w:style>
  <w:style w:type="character" w:styleId="SubtleEmphasis">
    <w:name w:val="Subtle Emphasis"/>
    <w:basedOn w:val="DefaultParagraphFont"/>
    <w:uiPriority w:val="19"/>
    <w:semiHidden/>
    <w:rsid w:val="00D27191"/>
    <w:rPr>
      <w:rFonts w:ascii="Georgia" w:hAnsi="Georgia"/>
      <w:i/>
      <w:iCs/>
      <w:color w:val="404040" w:themeColor="text1" w:themeTint="BF"/>
      <w:lang w:val="da-DK"/>
    </w:rPr>
  </w:style>
  <w:style w:type="character" w:customStyle="1" w:styleId="TitleChar">
    <w:name w:val="Title Char"/>
    <w:basedOn w:val="DefaultParagraphFont"/>
    <w:link w:val="Title"/>
    <w:uiPriority w:val="2"/>
    <w:rsid w:val="00D27191"/>
    <w:rPr>
      <w:rFonts w:ascii="AU Passata" w:eastAsiaTheme="majorEastAsia" w:hAnsi="AU Passata" w:cstheme="majorBidi"/>
      <w:spacing w:val="-10"/>
      <w:kern w:val="28"/>
      <w:sz w:val="72"/>
      <w:szCs w:val="56"/>
      <w:lang w:val="da-DK"/>
    </w:rPr>
  </w:style>
  <w:style w:type="paragraph" w:styleId="TOCHeading">
    <w:name w:val="TOC Heading"/>
    <w:basedOn w:val="Heading1"/>
    <w:next w:val="Normal"/>
    <w:autoRedefine/>
    <w:uiPriority w:val="39"/>
    <w:semiHidden/>
    <w:rsid w:val="00D27191"/>
    <w:pPr>
      <w:outlineLvl w:val="9"/>
    </w:pPr>
    <w:rPr>
      <w:sz w:val="4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162961\AppData\Local\Temp\Templafy\WordVsto\lho5uqhl.dotx" TargetMode="External"/></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language":"{{DocumentLanguage}}","disableUpdates":false,"type":"proofingLanguage"},{"colorTheme":"{{UserProfile.ThemeColour.ColorThemeRef.ColorTheme}}","disableUpdates":false,"originalColorThemeXml":"<a:clrScheme name=\"AU_Blue\" xmlns:a=\"http://schemas.openxmlformats.org/drawingml/2006/main\"><a:dk1><a:srgbClr val=\"000000\" /></a:dk1><a:lt1><a:srgbClr val=\"FFFFFF\" /></a:lt1><a:dk2><a:srgbClr val=\"003D73\" /></a:dk2><a:lt2><a:srgbClr val=\"003D73\" /></a:lt2><a:accent1><a:srgbClr val=\"0A1439\" /></a:accent1><a:accent2><a:srgbClr val=\"183D83\" /></a:accent2><a:accent3><a:srgbClr val=\"87D1F4\" /></a:accent3><a:accent4><a:srgbClr val=\"33525F\" /></a:accent4><a:accent5><a:srgbClr val=\"548195\" /></a:accent5><a:accent6><a:srgbClr val=\"C6C6C6\" /></a:accent6><a:hlink><a:srgbClr val=\"03428E\" /></a:hlink><a:folHlink><a:srgbClr val=\"03428E\" /></a:folHlink></a:clrScheme>","type":"colorTheme"}],"templateName":"Blank","templateDescription":"","enableDocumentContentUpdater":true,"version":"2.0"}]]></TemplafyTemplate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a34f0fe-df07-497e-9535-651d82bdefd6">
      <Terms xmlns="http://schemas.microsoft.com/office/infopath/2007/PartnerControls"/>
    </lcf76f155ced4ddcb4097134ff3c332f>
    <TaxCatchAll xmlns="6d651e2e-1345-4cf8-9e20-8b9e0e8e7139" xsi:nil="true"/>
    <Note xmlns="6a34f0fe-df07-497e-9535-651d82bdefd6" xsi:nil="true"/>
    <Placering xmlns="6a34f0fe-df07-497e-9535-651d82bdefd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7B9EAB98422E15419E43E730A5DA87C8" ma:contentTypeVersion="30" ma:contentTypeDescription="Opret et nyt dokument." ma:contentTypeScope="" ma:versionID="c1cf334a98863117034d9b1104e0e3d9">
  <xsd:schema xmlns:xsd="http://www.w3.org/2001/XMLSchema" xmlns:xs="http://www.w3.org/2001/XMLSchema" xmlns:p="http://schemas.microsoft.com/office/2006/metadata/properties" xmlns:ns2="6a34f0fe-df07-497e-9535-651d82bdefd6" xmlns:ns3="6d651e2e-1345-4cf8-9e20-8b9e0e8e7139" targetNamespace="http://schemas.microsoft.com/office/2006/metadata/properties" ma:root="true" ma:fieldsID="5b26d7e7623952161e54956837d29f3d" ns2:_="" ns3:_="">
    <xsd:import namespace="6a34f0fe-df07-497e-9535-651d82bdefd6"/>
    <xsd:import namespace="6d651e2e-1345-4cf8-9e20-8b9e0e8e7139"/>
    <xsd:element name="properties">
      <xsd:complexType>
        <xsd:sequence>
          <xsd:element name="documentManagement">
            <xsd:complexType>
              <xsd:all>
                <xsd:element ref="ns2:Note" minOccurs="0"/>
                <xsd:element ref="ns2:MediaServiceMetadata" minOccurs="0"/>
                <xsd:element ref="ns2:MediaServiceFastMetadata" minOccurs="0"/>
                <xsd:element ref="ns2:MediaServiceObjectDetectorVersions" minOccurs="0"/>
                <xsd:element ref="ns3:TaxCatchAll" minOccurs="0"/>
                <xsd:element ref="ns2:MediaServiceSearchProperties" minOccurs="0"/>
                <xsd:element ref="ns2:TranslatedLang"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SharedWithUsers" minOccurs="0"/>
                <xsd:element ref="ns3:SharedWithDetails" minOccurs="0"/>
                <xsd:element ref="ns2:MediaServiceLocation" minOccurs="0"/>
                <xsd:element ref="ns2:MediaServiceOCR" minOccurs="0"/>
                <xsd:element ref="ns2:Placering" minOccurs="0"/>
                <xsd:element ref="ns2:d8d8a281-6959-4c95-8985-3ce084fc2632CountryOrRegion" minOccurs="0"/>
                <xsd:element ref="ns2:d8d8a281-6959-4c95-8985-3ce084fc2632State" minOccurs="0"/>
                <xsd:element ref="ns2:d8d8a281-6959-4c95-8985-3ce084fc2632City" minOccurs="0"/>
                <xsd:element ref="ns2:d8d8a281-6959-4c95-8985-3ce084fc2632PostalCode" minOccurs="0"/>
                <xsd:element ref="ns2:d8d8a281-6959-4c95-8985-3ce084fc2632Street" minOccurs="0"/>
                <xsd:element ref="ns2:d8d8a281-6959-4c95-8985-3ce084fc2632GeoLoc" minOccurs="0"/>
                <xsd:element ref="ns2:d8d8a281-6959-4c95-8985-3ce084fc2632Disp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4f0fe-df07-497e-9535-651d82bdefd6" elementFormDefault="qualified">
    <xsd:import namespace="http://schemas.microsoft.com/office/2006/documentManagement/types"/>
    <xsd:import namespace="http://schemas.microsoft.com/office/infopath/2007/PartnerControls"/>
    <xsd:element name="Note" ma:index="8" nillable="true" ma:displayName="Note" ma:format="Dropdown" ma:internalName="Note">
      <xsd:simpleType>
        <xsd:restriction base="dms:Note">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TranslatedLang" ma:index="14" nillable="true" ma:displayName="Translated Language" ma:hidden="true" ma:internalName="TranslatedLang"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ledmærker" ma:readOnly="false" ma:fieldId="{5cf76f15-5ced-4ddc-b409-7134ff3c332f}" ma:taxonomyMulti="true" ma:sspId="5cd08861-88c0-49b2-8510-903f698cfa7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Placering" ma:index="25" nillable="true" ma:displayName="Placering" ma:format="Dropdown" ma:internalName="Placering">
      <xsd:simpleType>
        <xsd:restriction base="dms:Unknown"/>
      </xsd:simpleType>
    </xsd:element>
    <xsd:element name="d8d8a281-6959-4c95-8985-3ce084fc2632CountryOrRegion" ma:index="26" nillable="true" ma:displayName="Placering: Land/område" ma:internalName="CountryOrRegion" ma:readOnly="true">
      <xsd:simpleType>
        <xsd:restriction base="dms:Text"/>
      </xsd:simpleType>
    </xsd:element>
    <xsd:element name="d8d8a281-6959-4c95-8985-3ce084fc2632State" ma:index="27" nillable="true" ma:displayName="Placering: Delstat" ma:internalName="State" ma:readOnly="true">
      <xsd:simpleType>
        <xsd:restriction base="dms:Text"/>
      </xsd:simpleType>
    </xsd:element>
    <xsd:element name="d8d8a281-6959-4c95-8985-3ce084fc2632City" ma:index="28" nillable="true" ma:displayName="Placering: By" ma:internalName="City" ma:readOnly="true">
      <xsd:simpleType>
        <xsd:restriction base="dms:Text"/>
      </xsd:simpleType>
    </xsd:element>
    <xsd:element name="d8d8a281-6959-4c95-8985-3ce084fc2632PostalCode" ma:index="29" nillable="true" ma:displayName="Placering: Postnummer" ma:internalName="PostalCode" ma:readOnly="true">
      <xsd:simpleType>
        <xsd:restriction base="dms:Text"/>
      </xsd:simpleType>
    </xsd:element>
    <xsd:element name="d8d8a281-6959-4c95-8985-3ce084fc2632Street" ma:index="30" nillable="true" ma:displayName="Placering: Gade" ma:internalName="Street" ma:readOnly="true">
      <xsd:simpleType>
        <xsd:restriction base="dms:Text"/>
      </xsd:simpleType>
    </xsd:element>
    <xsd:element name="d8d8a281-6959-4c95-8985-3ce084fc2632GeoLoc" ma:index="31" nillable="true" ma:displayName="Placering: Koordinater" ma:internalName="GeoLoc" ma:readOnly="true">
      <xsd:simpleType>
        <xsd:restriction base="dms:Unknown"/>
      </xsd:simpleType>
    </xsd:element>
    <xsd:element name="d8d8a281-6959-4c95-8985-3ce084fc2632DispName" ma:index="32" nillable="true" ma:displayName="Placering: Navn" ma:internalName="Disp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651e2e-1345-4cf8-9e20-8b9e0e8e713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c671a35-583b-4027-8eec-893cc958e117}" ma:internalName="TaxCatchAll" ma:showField="CatchAllData" ma:web="6d651e2e-1345-4cf8-9e20-8b9e0e8e713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mplafyFormConfiguration><![CDATA[{"formFields":[],"formDataEntries":[]}]]></TemplafyFormConfiguration>
</file>

<file path=customXml/itemProps1.xml><?xml version="1.0" encoding="utf-8"?>
<ds:datastoreItem xmlns:ds="http://schemas.openxmlformats.org/officeDocument/2006/customXml" ds:itemID="{35766FB9-B645-46AE-A645-02027FC14433}">
  <ds:schemaRefs/>
</ds:datastoreItem>
</file>

<file path=customXml/itemProps2.xml><?xml version="1.0" encoding="utf-8"?>
<ds:datastoreItem xmlns:ds="http://schemas.openxmlformats.org/officeDocument/2006/customXml" ds:itemID="{334C6A43-1F8B-4B92-BED4-CAC969D68965}">
  <ds:schemaRefs>
    <ds:schemaRef ds:uri="http://schemas.openxmlformats.org/officeDocument/2006/bibliography"/>
  </ds:schemaRefs>
</ds:datastoreItem>
</file>

<file path=customXml/itemProps3.xml><?xml version="1.0" encoding="utf-8"?>
<ds:datastoreItem xmlns:ds="http://schemas.openxmlformats.org/officeDocument/2006/customXml" ds:itemID="{85B9646E-0D00-44D3-AD71-FD2802927834}">
  <ds:schemaRefs>
    <ds:schemaRef ds:uri="http://schemas.microsoft.com/office/2006/metadata/properties"/>
    <ds:schemaRef ds:uri="http://schemas.microsoft.com/office/infopath/2007/PartnerControls"/>
    <ds:schemaRef ds:uri="6a34f0fe-df07-497e-9535-651d82bdefd6"/>
    <ds:schemaRef ds:uri="6d651e2e-1345-4cf8-9e20-8b9e0e8e7139"/>
  </ds:schemaRefs>
</ds:datastoreItem>
</file>

<file path=customXml/itemProps4.xml><?xml version="1.0" encoding="utf-8"?>
<ds:datastoreItem xmlns:ds="http://schemas.openxmlformats.org/officeDocument/2006/customXml" ds:itemID="{8F2BFB94-62C2-4989-9674-14D46A06C4EE}">
  <ds:schemaRefs>
    <ds:schemaRef ds:uri="http://schemas.microsoft.com/sharepoint/v3/contenttype/forms"/>
  </ds:schemaRefs>
</ds:datastoreItem>
</file>

<file path=customXml/itemProps5.xml><?xml version="1.0" encoding="utf-8"?>
<ds:datastoreItem xmlns:ds="http://schemas.openxmlformats.org/officeDocument/2006/customXml" ds:itemID="{8951C821-CA45-4E46-8C35-F00850CA6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34f0fe-df07-497e-9535-651d82bdefd6"/>
    <ds:schemaRef ds:uri="6d651e2e-1345-4cf8-9e20-8b9e0e8e71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C84134D-B8AA-4A35-854B-D76D18C7832F}">
  <ds:schemaRefs/>
</ds:datastoreItem>
</file>

<file path=docProps/app.xml><?xml version="1.0" encoding="utf-8"?>
<Properties xmlns="http://schemas.openxmlformats.org/officeDocument/2006/extended-properties" xmlns:vt="http://schemas.openxmlformats.org/officeDocument/2006/docPropsVTypes">
  <Template>lho5uqhl</Template>
  <TotalTime>74</TotalTime>
  <Pages>2</Pages>
  <Words>481</Words>
  <Characters>2935</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Århus Universitet</Company>
  <LinksUpToDate>false</LinksUpToDate>
  <CharactersWithSpaces>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Louise Tornøe Johnsen</dc:creator>
  <cp:lastModifiedBy>Sissel Ribberholt Justesen</cp:lastModifiedBy>
  <cp:revision>8</cp:revision>
  <dcterms:created xsi:type="dcterms:W3CDTF">2026-01-07T19:35:00Z</dcterms:created>
  <dcterms:modified xsi:type="dcterms:W3CDTF">2026-07-08T11:45:00Z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ContentRemapped">
    <vt:lpwstr>true</vt:lpwstr>
  </property>
  <property fmtid="{D5CDD505-2E9C-101B-9397-08002B2CF9AE}" pid="5" name="SD_DocumentLanguage">
    <vt:lpwstr>da-DK</vt:lpwstr>
  </property>
  <property fmtid="{D5CDD505-2E9C-101B-9397-08002B2CF9AE}" pid="6" name="TemplafyTenantId">
    <vt:lpwstr>auoffice</vt:lpwstr>
  </property>
  <property fmtid="{D5CDD505-2E9C-101B-9397-08002B2CF9AE}" pid="7" name="TemplafyTemplateId">
    <vt:lpwstr>1277030589858579348</vt:lpwstr>
  </property>
  <property fmtid="{D5CDD505-2E9C-101B-9397-08002B2CF9AE}" pid="8" name="TemplafyUserProfileId">
    <vt:lpwstr>1208082680842813968</vt:lpwstr>
  </property>
  <property fmtid="{D5CDD505-2E9C-101B-9397-08002B2CF9AE}" pid="9" name="TemplafyLanguageCode">
    <vt:lpwstr>da-DK</vt:lpwstr>
  </property>
  <property fmtid="{D5CDD505-2E9C-101B-9397-08002B2CF9AE}" pid="10" name="TemplafyFromBlank">
    <vt:bool>true</vt:bool>
  </property>
  <property fmtid="{D5CDD505-2E9C-101B-9397-08002B2CF9AE}" pid="11" name="ContentTypeId">
    <vt:lpwstr>0x0101007B9EAB98422E15419E43E730A5DA87C8</vt:lpwstr>
  </property>
  <property fmtid="{D5CDD505-2E9C-101B-9397-08002B2CF9AE}" pid="12" name="MediaServiceImageTags">
    <vt:lpwstr/>
  </property>
</Properties>
</file>