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4D" w:rsidRPr="00CA2A4D" w:rsidRDefault="005B2FC9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A2A4D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Dear</w:t>
      </w:r>
      <w:r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(</w:t>
      </w:r>
      <w:proofErr w:type="spellStart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navn</w:t>
      </w:r>
      <w:proofErr w:type="spellEnd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)</w:t>
      </w:r>
      <w:r w:rsidRPr="00CA2A4D">
        <w:rPr>
          <w:rFonts w:ascii="Arial" w:eastAsia="Times New Roman" w:hAnsi="Arial" w:cs="Arial"/>
          <w:sz w:val="20"/>
          <w:szCs w:val="20"/>
          <w:lang w:val="en-US" w:eastAsia="da-DK"/>
        </w:rPr>
        <w:t>,</w:t>
      </w:r>
    </w:p>
    <w:p w:rsidR="005B2FC9" w:rsidRPr="00CA2A4D" w:rsidRDefault="005B2FC9" w:rsidP="00F310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5B2FC9" w:rsidRPr="005B2FC9" w:rsidRDefault="005B2FC9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You are registered as </w:t>
      </w:r>
      <w:r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examiner on the exam </w:t>
      </w:r>
      <w:r w:rsidR="00A81225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(</w:t>
      </w:r>
      <w:proofErr w:type="spellStart"/>
      <w:r w:rsidR="00A81225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indsæt</w:t>
      </w:r>
      <w:proofErr w:type="spellEnd"/>
      <w:r w:rsidR="00A81225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 xml:space="preserve"> </w:t>
      </w:r>
      <w:proofErr w:type="spellStart"/>
      <w:r w:rsidR="00A81225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prøvetitel</w:t>
      </w:r>
      <w:proofErr w:type="spellEnd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)</w:t>
      </w:r>
      <w:r w:rsidR="00C57BE9"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where the students have a </w:t>
      </w:r>
      <w:r w:rsidR="002F717D"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submission </w:t>
      </w:r>
      <w:r w:rsidR="00CA2A4D" w:rsidRPr="00C57BE9">
        <w:rPr>
          <w:rFonts w:ascii="Arial" w:eastAsia="Times New Roman" w:hAnsi="Arial" w:cs="Arial"/>
          <w:sz w:val="20"/>
          <w:szCs w:val="20"/>
          <w:lang w:val="en-US" w:eastAsia="da-DK"/>
        </w:rPr>
        <w:t>deadline</w:t>
      </w:r>
      <w:r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(</w:t>
      </w:r>
      <w:proofErr w:type="spellStart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indsæt</w:t>
      </w:r>
      <w:proofErr w:type="spellEnd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 xml:space="preserve"> </w:t>
      </w:r>
      <w:proofErr w:type="spellStart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afleveringsdato</w:t>
      </w:r>
      <w:proofErr w:type="spellEnd"/>
      <w:r w:rsidR="005D4020" w:rsidRPr="005D4020">
        <w:rPr>
          <w:rFonts w:ascii="Arial" w:eastAsia="Times New Roman" w:hAnsi="Arial" w:cs="Arial"/>
          <w:color w:val="FF0000"/>
          <w:sz w:val="20"/>
          <w:szCs w:val="20"/>
          <w:lang w:val="en-US" w:eastAsia="da-DK"/>
        </w:rPr>
        <w:t>)</w:t>
      </w:r>
      <w:r w:rsidRPr="00C57BE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. The </w:t>
      </w:r>
      <w:r w:rsidRPr="005B2FC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exam will be conducted on 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>the</w:t>
      </w:r>
      <w:r w:rsidRPr="005B2FC9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</w:t>
      </w:r>
      <w:r w:rsidR="00CA2A4D">
        <w:rPr>
          <w:rFonts w:ascii="Arial" w:eastAsia="Times New Roman" w:hAnsi="Arial" w:cs="Arial"/>
          <w:sz w:val="20"/>
          <w:szCs w:val="20"/>
          <w:lang w:val="en-US" w:eastAsia="da-DK"/>
        </w:rPr>
        <w:t xml:space="preserve">digital exam platform, </w:t>
      </w:r>
      <w:proofErr w:type="spellStart"/>
      <w:r w:rsidR="00CA2A4D">
        <w:rPr>
          <w:rFonts w:ascii="Arial" w:eastAsia="Times New Roman" w:hAnsi="Arial" w:cs="Arial"/>
          <w:sz w:val="20"/>
          <w:szCs w:val="20"/>
          <w:lang w:val="en-US" w:eastAsia="da-DK"/>
        </w:rPr>
        <w:t>W</w:t>
      </w:r>
      <w:r w:rsidRPr="005B2FC9">
        <w:rPr>
          <w:rFonts w:ascii="Arial" w:eastAsia="Times New Roman" w:hAnsi="Arial" w:cs="Arial"/>
          <w:sz w:val="20"/>
          <w:szCs w:val="20"/>
          <w:lang w:val="en-US" w:eastAsia="da-DK"/>
        </w:rPr>
        <w:t>ISEflow</w:t>
      </w:r>
      <w:proofErr w:type="spellEnd"/>
      <w:r w:rsidRPr="005B2FC9">
        <w:rPr>
          <w:rFonts w:ascii="Arial" w:eastAsia="Times New Roman" w:hAnsi="Arial" w:cs="Arial"/>
          <w:sz w:val="20"/>
          <w:szCs w:val="20"/>
          <w:lang w:val="en-US" w:eastAsia="da-DK"/>
        </w:rPr>
        <w:t>, which facilitates a complete digital handling of written exams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at Aarhus University</w:t>
      </w:r>
      <w:r w:rsidRPr="005B2FC9">
        <w:rPr>
          <w:rFonts w:ascii="Arial" w:eastAsia="Times New Roman" w:hAnsi="Arial" w:cs="Arial"/>
          <w:sz w:val="20"/>
          <w:szCs w:val="20"/>
          <w:lang w:val="en-US" w:eastAsia="da-DK"/>
        </w:rPr>
        <w:t>. The general exam rules and regulations still apply - only now</w:t>
      </w:r>
      <w:r>
        <w:rPr>
          <w:rFonts w:ascii="Arial" w:eastAsia="Times New Roman" w:hAnsi="Arial" w:cs="Arial"/>
          <w:sz w:val="20"/>
          <w:szCs w:val="20"/>
          <w:lang w:val="en-US" w:eastAsia="da-DK"/>
        </w:rPr>
        <w:t xml:space="preserve"> every step of the exam process is digital.</w:t>
      </w:r>
      <w:r w:rsidR="00D971CC">
        <w:rPr>
          <w:rFonts w:ascii="Arial" w:eastAsia="Times New Roman" w:hAnsi="Arial" w:cs="Arial"/>
          <w:sz w:val="20"/>
          <w:szCs w:val="20"/>
          <w:lang w:val="en-US" w:eastAsia="da-DK"/>
        </w:rPr>
        <w:t xml:space="preserve"> This means that the students both access and submit their paper digitally.</w:t>
      </w:r>
    </w:p>
    <w:p w:rsidR="00F3104D" w:rsidRPr="005B2FC9" w:rsidRDefault="00F3104D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4161D2" w:rsidRDefault="004161D2" w:rsidP="00F310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</w:pPr>
      <w:r w:rsidRPr="004161D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 xml:space="preserve">How does this affect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you?</w:t>
      </w:r>
    </w:p>
    <w:p w:rsidR="004161D2" w:rsidRPr="004161D2" w:rsidRDefault="004161D2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For you as examiner </w:t>
      </w:r>
      <w:r w:rsidR="00736385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this means that you must access the papers digitally through </w:t>
      </w:r>
      <w:proofErr w:type="spellStart"/>
      <w:r w:rsidR="00736385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WISEflow</w:t>
      </w:r>
      <w:proofErr w:type="spellEnd"/>
      <w:r w:rsidR="00736385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 as well. You can </w:t>
      </w:r>
      <w:r w:rsidR="00A81225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access</w:t>
      </w:r>
      <w:r w:rsidR="00736385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 the papers as soon as the exam coordinator makes them accessible after the students’ deadline for upload. </w:t>
      </w:r>
      <w:r w:rsidR="0051352F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It will be possible for you to read and comment on the papers through the integrated assessment </w:t>
      </w:r>
      <w:r w:rsidR="002F717D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device</w:t>
      </w:r>
      <w:r w:rsidR="00A16D0F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 on </w:t>
      </w:r>
      <w:proofErr w:type="spellStart"/>
      <w:r w:rsidR="00A16D0F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WISEflow</w:t>
      </w:r>
      <w:proofErr w:type="spellEnd"/>
      <w:r w:rsidR="00A16D0F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.</w:t>
      </w:r>
      <w:r w:rsidR="00327A7B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 Furthermore, you have the possibili</w:t>
      </w:r>
      <w:bookmarkStart w:id="0" w:name="_GoBack"/>
      <w:bookmarkEnd w:id="0"/>
      <w:r w:rsidR="00327A7B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ty to </w:t>
      </w:r>
      <w:r w:rsidR="00661861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download the papers as pdf-files – separately or collectively </w:t>
      </w:r>
      <w:r w:rsidR="000A5E77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– and assess them in a program</w:t>
      </w:r>
      <w:r w:rsidR="00661861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 by </w:t>
      </w:r>
      <w:r w:rsidR="002F717D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 xml:space="preserve">your </w:t>
      </w:r>
      <w:r w:rsidR="00661861">
        <w:rPr>
          <w:rFonts w:ascii="Arial" w:eastAsia="Times New Roman" w:hAnsi="Arial" w:cs="Arial"/>
          <w:bCs/>
          <w:color w:val="000000"/>
          <w:sz w:val="20"/>
          <w:szCs w:val="20"/>
          <w:lang w:val="en-US" w:eastAsia="da-DK"/>
        </w:rPr>
        <w:t>choice.</w:t>
      </w:r>
    </w:p>
    <w:p w:rsidR="00F3104D" w:rsidRDefault="00F3104D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A16D0F" w:rsidRPr="00A16D0F" w:rsidRDefault="00A16D0F" w:rsidP="00F310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a-DK"/>
        </w:rPr>
      </w:pPr>
      <w:r w:rsidRPr="00A16D0F">
        <w:rPr>
          <w:rFonts w:ascii="Arial" w:eastAsia="Times New Roman" w:hAnsi="Arial" w:cs="Arial"/>
          <w:b/>
          <w:sz w:val="20"/>
          <w:szCs w:val="20"/>
          <w:lang w:val="en-US" w:eastAsia="da-DK"/>
        </w:rPr>
        <w:t>Website</w:t>
      </w:r>
    </w:p>
    <w:p w:rsidR="00A16D0F" w:rsidRPr="00A16D0F" w:rsidRDefault="008433EA" w:rsidP="0066186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da-DK"/>
        </w:rPr>
        <w:t>Y</w:t>
      </w:r>
      <w:r w:rsidR="00A16D0F">
        <w:rPr>
          <w:rFonts w:ascii="Arial" w:eastAsia="Times New Roman" w:hAnsi="Arial" w:cs="Arial"/>
          <w:bCs/>
          <w:sz w:val="20"/>
          <w:szCs w:val="20"/>
          <w:lang w:val="en-US" w:eastAsia="da-DK"/>
        </w:rPr>
        <w:t>ou are recommended to visit the</w:t>
      </w:r>
      <w:r w:rsidR="003A27E3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 </w:t>
      </w:r>
      <w:hyperlink r:id="rId6" w:history="1">
        <w:r w:rsidR="003A27E3" w:rsidRPr="003A27E3">
          <w:rPr>
            <w:rStyle w:val="Hyperlink"/>
            <w:rFonts w:ascii="Arial" w:eastAsia="Times New Roman" w:hAnsi="Arial" w:cs="Arial"/>
            <w:bCs/>
            <w:sz w:val="20"/>
            <w:szCs w:val="20"/>
            <w:lang w:val="en-US" w:eastAsia="da-DK"/>
          </w:rPr>
          <w:t>WISEflow</w:t>
        </w:r>
        <w:r w:rsidR="00A16D0F" w:rsidRPr="003A27E3">
          <w:rPr>
            <w:rStyle w:val="Hyperlink"/>
            <w:rFonts w:ascii="Arial" w:eastAsia="Times New Roman" w:hAnsi="Arial" w:cs="Arial"/>
            <w:bCs/>
            <w:sz w:val="20"/>
            <w:szCs w:val="20"/>
            <w:lang w:val="en-US" w:eastAsia="da-DK"/>
          </w:rPr>
          <w:t xml:space="preserve"> website</w:t>
        </w:r>
      </w:hyperlink>
      <w:r w:rsidR="003A27E3">
        <w:rPr>
          <w:rFonts w:ascii="Arial" w:eastAsia="Times New Roman" w:hAnsi="Arial" w:cs="Arial"/>
          <w:bCs/>
          <w:sz w:val="20"/>
          <w:szCs w:val="20"/>
          <w:lang w:val="en-US" w:eastAsia="da-DK"/>
        </w:rPr>
        <w:t>.</w:t>
      </w:r>
      <w:r w:rsidR="00A16D0F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 </w:t>
      </w:r>
      <w:r w:rsidR="00964A41">
        <w:rPr>
          <w:rFonts w:ascii="Arial" w:eastAsia="Times New Roman" w:hAnsi="Arial" w:cs="Arial"/>
          <w:bCs/>
          <w:sz w:val="20"/>
          <w:szCs w:val="20"/>
          <w:lang w:val="en-US" w:eastAsia="da-DK"/>
        </w:rPr>
        <w:t>At</w:t>
      </w:r>
      <w:r w:rsidR="00A16D0F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 the website</w:t>
      </w:r>
      <w:r w:rsidR="003A27E3">
        <w:rPr>
          <w:rFonts w:ascii="Arial" w:eastAsia="Times New Roman" w:hAnsi="Arial" w:cs="Arial"/>
          <w:bCs/>
          <w:sz w:val="20"/>
          <w:szCs w:val="20"/>
          <w:lang w:val="en-US" w:eastAsia="da-DK"/>
        </w:rPr>
        <w:t>,</w:t>
      </w:r>
      <w:r w:rsidR="00A16D0F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 you will f</w:t>
      </w:r>
      <w:r w:rsidR="00964A41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ind general rules and practices, guidelines for you as an examiner before, under and after a digital exam and useful information about digital exams </w:t>
      </w:r>
      <w:r w:rsidR="00A81225">
        <w:rPr>
          <w:rFonts w:ascii="Arial" w:eastAsia="Times New Roman" w:hAnsi="Arial" w:cs="Arial"/>
          <w:bCs/>
          <w:sz w:val="20"/>
          <w:szCs w:val="20"/>
          <w:lang w:val="en-US" w:eastAsia="da-DK"/>
        </w:rPr>
        <w:t xml:space="preserve">in general </w:t>
      </w:r>
      <w:r w:rsidR="00964A41">
        <w:rPr>
          <w:rFonts w:ascii="Arial" w:eastAsia="Times New Roman" w:hAnsi="Arial" w:cs="Arial"/>
          <w:bCs/>
          <w:sz w:val="20"/>
          <w:szCs w:val="20"/>
          <w:lang w:val="en-US" w:eastAsia="da-DK"/>
        </w:rPr>
        <w:t>at Business and Social Sciences at Aarhus University.</w:t>
      </w:r>
    </w:p>
    <w:p w:rsidR="00A16D0F" w:rsidRDefault="00A16D0F" w:rsidP="006618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da-DK"/>
        </w:rPr>
      </w:pPr>
    </w:p>
    <w:p w:rsidR="00320E9D" w:rsidRDefault="00320E9D" w:rsidP="00F310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320E9D" w:rsidRDefault="00320E9D" w:rsidP="00F3104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da-DK"/>
        </w:rPr>
      </w:pPr>
      <w:r>
        <w:rPr>
          <w:rFonts w:ascii="Arial" w:eastAsia="Times New Roman" w:hAnsi="Arial" w:cs="Arial"/>
          <w:iCs/>
          <w:sz w:val="20"/>
          <w:szCs w:val="20"/>
          <w:lang w:eastAsia="da-DK"/>
        </w:rPr>
        <w:t xml:space="preserve">Kind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da-DK"/>
        </w:rPr>
        <w:t>Regards</w:t>
      </w:r>
      <w:proofErr w:type="spellEnd"/>
    </w:p>
    <w:p w:rsidR="00320E9D" w:rsidRPr="005D4020" w:rsidRDefault="005D4020" w:rsidP="00F31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</w:pPr>
      <w:r w:rsidRPr="005D4020">
        <w:rPr>
          <w:rFonts w:ascii="Arial" w:eastAsia="Times New Roman" w:hAnsi="Arial" w:cs="Arial"/>
          <w:iCs/>
          <w:color w:val="FF0000"/>
          <w:sz w:val="20"/>
          <w:szCs w:val="20"/>
          <w:lang w:eastAsia="da-DK"/>
        </w:rPr>
        <w:t>Indsæt eget navn og område</w:t>
      </w:r>
    </w:p>
    <w:p w:rsidR="00F3104D" w:rsidRPr="00F3104D" w:rsidRDefault="00F3104D" w:rsidP="00F3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F3104D" w:rsidRPr="00F310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541"/>
    <w:multiLevelType w:val="hybridMultilevel"/>
    <w:tmpl w:val="18C22D6C"/>
    <w:lvl w:ilvl="0" w:tplc="ECB6CA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51B8"/>
    <w:multiLevelType w:val="hybridMultilevel"/>
    <w:tmpl w:val="636A3D8C"/>
    <w:lvl w:ilvl="0" w:tplc="B3AEAF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34B2"/>
    <w:multiLevelType w:val="hybridMultilevel"/>
    <w:tmpl w:val="38F0C5DC"/>
    <w:lvl w:ilvl="0" w:tplc="13D08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4D"/>
    <w:rsid w:val="00072335"/>
    <w:rsid w:val="000A5E77"/>
    <w:rsid w:val="000D3F5E"/>
    <w:rsid w:val="00210F55"/>
    <w:rsid w:val="0027256F"/>
    <w:rsid w:val="002F717D"/>
    <w:rsid w:val="00320E9D"/>
    <w:rsid w:val="00327A7B"/>
    <w:rsid w:val="003A27E3"/>
    <w:rsid w:val="004161D2"/>
    <w:rsid w:val="0051352F"/>
    <w:rsid w:val="005B2FC9"/>
    <w:rsid w:val="005D4020"/>
    <w:rsid w:val="00631CB7"/>
    <w:rsid w:val="00661861"/>
    <w:rsid w:val="00736385"/>
    <w:rsid w:val="008433EA"/>
    <w:rsid w:val="00964A41"/>
    <w:rsid w:val="009F602F"/>
    <w:rsid w:val="00A16D0F"/>
    <w:rsid w:val="00A70045"/>
    <w:rsid w:val="00A81225"/>
    <w:rsid w:val="00A87C9E"/>
    <w:rsid w:val="00AB09BF"/>
    <w:rsid w:val="00BF769E"/>
    <w:rsid w:val="00C57BE9"/>
    <w:rsid w:val="00CA2A4D"/>
    <w:rsid w:val="00CD0868"/>
    <w:rsid w:val="00D44C6A"/>
    <w:rsid w:val="00D971CC"/>
    <w:rsid w:val="00DC799A"/>
    <w:rsid w:val="00EB5213"/>
    <w:rsid w:val="00EB711E"/>
    <w:rsid w:val="00F00544"/>
    <w:rsid w:val="00F3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F31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F31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arbejdere.au.dk/en/main-academic-areas/business-and-social-sciences/teaching-and-examination/digital-exam-wiseflow/co-exami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Sommer</dc:creator>
  <cp:lastModifiedBy>Camilla Ransborg Kirkegaard</cp:lastModifiedBy>
  <cp:revision>3</cp:revision>
  <cp:lastPrinted>2013-12-05T09:08:00Z</cp:lastPrinted>
  <dcterms:created xsi:type="dcterms:W3CDTF">2014-11-13T09:42:00Z</dcterms:created>
  <dcterms:modified xsi:type="dcterms:W3CDTF">2014-12-02T15:28:00Z</dcterms:modified>
</cp:coreProperties>
</file>